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CD" w:rsidRPr="000E65EF" w:rsidRDefault="003328CD" w:rsidP="003328CD">
      <w:pPr>
        <w:pStyle w:val="Default"/>
        <w:pBdr>
          <w:bottom w:val="single" w:sz="4" w:space="1" w:color="auto"/>
        </w:pBdr>
        <w:jc w:val="center"/>
        <w:rPr>
          <w:szCs w:val="28"/>
        </w:rPr>
      </w:pPr>
      <w:r w:rsidRPr="000E65EF">
        <w:rPr>
          <w:szCs w:val="28"/>
        </w:rPr>
        <w:t>ИП Сивухо Николай Николаевич</w:t>
      </w:r>
    </w:p>
    <w:p w:rsidR="003328CD" w:rsidRPr="000E65EF" w:rsidRDefault="003328CD" w:rsidP="003328CD">
      <w:pPr>
        <w:pStyle w:val="Default"/>
        <w:pBdr>
          <w:bottom w:val="single" w:sz="4" w:space="1" w:color="auto"/>
        </w:pBdr>
        <w:jc w:val="center"/>
        <w:rPr>
          <w:szCs w:val="28"/>
        </w:rPr>
      </w:pPr>
      <w:r w:rsidRPr="000E65EF">
        <w:rPr>
          <w:szCs w:val="28"/>
        </w:rPr>
        <w:t>ИНН 432401588030 Эл. почта: rost43@bk.ru Тел.: +7(953)6931287</w:t>
      </w:r>
    </w:p>
    <w:p w:rsidR="003328CD" w:rsidRPr="000E65EF" w:rsidRDefault="003328CD" w:rsidP="003328CD">
      <w:pPr>
        <w:widowControl w:val="0"/>
        <w:pBdr>
          <w:bottom w:val="single" w:sz="4" w:space="1" w:color="auto"/>
        </w:pBdr>
        <w:adjustRightInd w:val="0"/>
        <w:jc w:val="center"/>
        <w:textAlignment w:val="baseline"/>
        <w:rPr>
          <w:rFonts w:eastAsia="Microsoft YaHei"/>
          <w:kern w:val="28"/>
          <w:szCs w:val="28"/>
        </w:rPr>
      </w:pPr>
      <w:r w:rsidRPr="000E65EF">
        <w:rPr>
          <w:szCs w:val="28"/>
        </w:rPr>
        <w:t>610008 Кировская обл, г. Киров</w:t>
      </w:r>
    </w:p>
    <w:p w:rsidR="003328CD" w:rsidRDefault="003328CD" w:rsidP="003328CD">
      <w:pPr>
        <w:widowControl w:val="0"/>
        <w:adjustRightInd w:val="0"/>
        <w:textAlignment w:val="baseline"/>
        <w:rPr>
          <w:rFonts w:eastAsia="Microsoft YaHei"/>
          <w:kern w:val="28"/>
          <w:sz w:val="28"/>
          <w:szCs w:val="28"/>
        </w:rPr>
      </w:pPr>
    </w:p>
    <w:p w:rsidR="003328CD" w:rsidRDefault="003328CD" w:rsidP="003328CD">
      <w:pPr>
        <w:widowControl w:val="0"/>
        <w:adjustRightInd w:val="0"/>
        <w:textAlignment w:val="baseline"/>
        <w:rPr>
          <w:rFonts w:eastAsia="Microsoft YaHei"/>
          <w:kern w:val="28"/>
          <w:sz w:val="28"/>
          <w:szCs w:val="28"/>
        </w:rPr>
      </w:pPr>
    </w:p>
    <w:p w:rsidR="003328CD" w:rsidRPr="004C13B6" w:rsidRDefault="003328CD" w:rsidP="003328CD">
      <w:pPr>
        <w:widowControl w:val="0"/>
        <w:adjustRightInd w:val="0"/>
        <w:textAlignment w:val="baseline"/>
        <w:rPr>
          <w:rFonts w:eastAsia="Microsoft YaHei"/>
          <w:kern w:val="28"/>
          <w:sz w:val="28"/>
          <w:szCs w:val="28"/>
        </w:rPr>
      </w:pPr>
    </w:p>
    <w:tbl>
      <w:tblPr>
        <w:tblW w:w="10314" w:type="dxa"/>
        <w:tblLook w:val="04A0"/>
      </w:tblPr>
      <w:tblGrid>
        <w:gridCol w:w="4644"/>
        <w:gridCol w:w="5670"/>
      </w:tblGrid>
      <w:tr w:rsidR="003328CD" w:rsidRPr="004C13B6" w:rsidTr="002B4FA7">
        <w:tc>
          <w:tcPr>
            <w:tcW w:w="4644" w:type="dxa"/>
            <w:shd w:val="clear" w:color="auto" w:fill="auto"/>
          </w:tcPr>
          <w:p w:rsidR="003328CD" w:rsidRPr="00D451A9" w:rsidRDefault="003328CD" w:rsidP="002B4FA7">
            <w:pPr>
              <w:jc w:val="center"/>
              <w:rPr>
                <w:noProof/>
              </w:rPr>
            </w:pPr>
          </w:p>
        </w:tc>
        <w:tc>
          <w:tcPr>
            <w:tcW w:w="5670" w:type="dxa"/>
            <w:shd w:val="clear" w:color="auto" w:fill="auto"/>
          </w:tcPr>
          <w:p w:rsidR="003328CD" w:rsidRPr="004C13B6" w:rsidRDefault="003328CD" w:rsidP="002B4FA7">
            <w:pPr>
              <w:widowControl w:val="0"/>
              <w:suppressAutoHyphens/>
              <w:jc w:val="right"/>
            </w:pPr>
            <w:bookmarkStart w:id="0" w:name="_Hlk140754808"/>
            <w:r w:rsidRPr="004C13B6">
              <w:t>УТВЕРЖДЕН</w:t>
            </w:r>
            <w:r w:rsidR="00FA1547">
              <w:t>Ы</w:t>
            </w:r>
            <w:r w:rsidRPr="004C13B6">
              <w:t>:</w:t>
            </w:r>
          </w:p>
          <w:p w:rsidR="003328CD" w:rsidRPr="004C13B6" w:rsidRDefault="00FA1547" w:rsidP="002B4FA7">
            <w:pPr>
              <w:widowControl w:val="0"/>
              <w:suppressAutoHyphens/>
              <w:jc w:val="right"/>
            </w:pPr>
            <w:r>
              <w:t xml:space="preserve"> </w:t>
            </w:r>
          </w:p>
          <w:p w:rsidR="003328CD" w:rsidRDefault="00FA1547" w:rsidP="002B4FA7">
            <w:pPr>
              <w:widowControl w:val="0"/>
              <w:suppressAutoHyphens/>
              <w:jc w:val="right"/>
            </w:pPr>
            <w:r>
              <w:t xml:space="preserve">Постановлением Главы Кокшамарской </w:t>
            </w:r>
          </w:p>
          <w:p w:rsidR="00FA1547" w:rsidRDefault="00FA1547" w:rsidP="002B4FA7">
            <w:pPr>
              <w:widowControl w:val="0"/>
              <w:suppressAutoHyphens/>
              <w:jc w:val="right"/>
            </w:pPr>
            <w:r>
              <w:t>сельской администрации</w:t>
            </w:r>
          </w:p>
          <w:p w:rsidR="00FA1547" w:rsidRDefault="00FA1547" w:rsidP="002B4FA7">
            <w:pPr>
              <w:widowControl w:val="0"/>
              <w:suppressAutoHyphens/>
              <w:jc w:val="right"/>
            </w:pPr>
            <w:r>
              <w:t>от 30.08.2024 № 100</w:t>
            </w:r>
          </w:p>
          <w:p w:rsidR="00FA1547" w:rsidRPr="004C13B6" w:rsidRDefault="00FA1547" w:rsidP="002B4FA7">
            <w:pPr>
              <w:widowControl w:val="0"/>
              <w:suppressAutoHyphens/>
              <w:jc w:val="right"/>
            </w:pPr>
            <w:r>
              <w:t>________Е.П.Майорова</w:t>
            </w:r>
          </w:p>
          <w:bookmarkEnd w:id="0"/>
          <w:p w:rsidR="003328CD" w:rsidRPr="004C13B6" w:rsidRDefault="003328CD" w:rsidP="002B4FA7">
            <w:pPr>
              <w:widowControl w:val="0"/>
              <w:suppressAutoHyphens/>
              <w:jc w:val="right"/>
            </w:pPr>
          </w:p>
          <w:p w:rsidR="003328CD" w:rsidRPr="004C13B6" w:rsidRDefault="003328CD" w:rsidP="002B4FA7">
            <w:pPr>
              <w:widowControl w:val="0"/>
              <w:suppressAutoHyphens/>
              <w:jc w:val="right"/>
            </w:pPr>
          </w:p>
          <w:p w:rsidR="003328CD" w:rsidRPr="004C13B6" w:rsidRDefault="003328CD" w:rsidP="002B4FA7">
            <w:pPr>
              <w:widowControl w:val="0"/>
              <w:suppressAutoHyphens/>
              <w:jc w:val="right"/>
            </w:pPr>
          </w:p>
          <w:p w:rsidR="003328CD" w:rsidRPr="004C13B6" w:rsidRDefault="003328CD" w:rsidP="002B4FA7">
            <w:pPr>
              <w:widowControl w:val="0"/>
              <w:suppressAutoHyphens/>
              <w:jc w:val="right"/>
            </w:pPr>
          </w:p>
        </w:tc>
      </w:tr>
    </w:tbl>
    <w:p w:rsidR="00B97607" w:rsidRPr="008D663D" w:rsidRDefault="00B97607" w:rsidP="00CE148D">
      <w:pPr>
        <w:widowControl w:val="0"/>
        <w:adjustRightInd w:val="0"/>
        <w:textAlignment w:val="baseline"/>
        <w:rPr>
          <w:rFonts w:eastAsia="Microsoft YaHei"/>
          <w:kern w:val="28"/>
        </w:rPr>
      </w:pPr>
    </w:p>
    <w:p w:rsidR="00275A9F" w:rsidRPr="008D663D" w:rsidRDefault="00275A9F" w:rsidP="00CE148D"/>
    <w:p w:rsidR="00275A9F" w:rsidRPr="008D663D" w:rsidRDefault="00275A9F" w:rsidP="00CE148D">
      <w:pPr>
        <w:jc w:val="center"/>
      </w:pPr>
    </w:p>
    <w:p w:rsidR="00275A9F" w:rsidRPr="008D663D" w:rsidRDefault="00275A9F" w:rsidP="00CE148D">
      <w:pPr>
        <w:jc w:val="center"/>
      </w:pPr>
    </w:p>
    <w:p w:rsidR="00275A9F" w:rsidRPr="008D663D" w:rsidRDefault="00171CFE" w:rsidP="00171CFE">
      <w:pPr>
        <w:jc w:val="center"/>
        <w:rPr>
          <w:b/>
          <w:bCs/>
          <w:sz w:val="28"/>
          <w:szCs w:val="28"/>
        </w:rPr>
      </w:pPr>
      <w:r w:rsidRPr="008D663D">
        <w:rPr>
          <w:b/>
          <w:bCs/>
          <w:sz w:val="28"/>
          <w:szCs w:val="28"/>
        </w:rPr>
        <w:t>СХЕМЫ</w:t>
      </w:r>
    </w:p>
    <w:p w:rsidR="00171CFE" w:rsidRPr="00171CFE" w:rsidRDefault="00171CFE" w:rsidP="00171CFE">
      <w:pPr>
        <w:jc w:val="center"/>
        <w:rPr>
          <w:b/>
          <w:bCs/>
          <w:sz w:val="28"/>
          <w:szCs w:val="28"/>
        </w:rPr>
      </w:pPr>
      <w:r w:rsidRPr="00171CFE">
        <w:rPr>
          <w:b/>
          <w:bCs/>
          <w:sz w:val="28"/>
          <w:szCs w:val="28"/>
        </w:rPr>
        <w:t xml:space="preserve">ВОДОСНАБЖЕНИЯ И ВОДООТВЕДЕНИЯ </w:t>
      </w:r>
    </w:p>
    <w:p w:rsidR="00784AAC" w:rsidRDefault="00784AAC" w:rsidP="00171CFE">
      <w:pPr>
        <w:jc w:val="center"/>
        <w:rPr>
          <w:b/>
          <w:bCs/>
          <w:sz w:val="28"/>
          <w:szCs w:val="28"/>
        </w:rPr>
      </w:pPr>
      <w:r>
        <w:rPr>
          <w:b/>
          <w:bCs/>
          <w:sz w:val="28"/>
          <w:szCs w:val="28"/>
        </w:rPr>
        <w:t xml:space="preserve">КОКШАМАРСКОГО СЕЛЬСКОГО ПОСЕЛЕНИЯ </w:t>
      </w:r>
    </w:p>
    <w:p w:rsidR="00171CFE" w:rsidRPr="00171CFE" w:rsidRDefault="00784AAC" w:rsidP="00171CFE">
      <w:pPr>
        <w:jc w:val="center"/>
        <w:rPr>
          <w:b/>
          <w:bCs/>
          <w:sz w:val="28"/>
          <w:szCs w:val="28"/>
        </w:rPr>
      </w:pPr>
      <w:r>
        <w:rPr>
          <w:b/>
          <w:bCs/>
          <w:sz w:val="28"/>
          <w:szCs w:val="28"/>
        </w:rPr>
        <w:t>ЗВЕНИГОВСКОГО РАЙОНА РЕСПУБЛИКИ МАРИЙ ЭЛ</w:t>
      </w:r>
    </w:p>
    <w:p w:rsidR="0008522F" w:rsidRPr="008D663D" w:rsidRDefault="00FD42BA" w:rsidP="00171CFE">
      <w:pPr>
        <w:jc w:val="center"/>
        <w:rPr>
          <w:b/>
          <w:sz w:val="28"/>
          <w:szCs w:val="28"/>
        </w:rPr>
      </w:pPr>
      <w:r>
        <w:rPr>
          <w:b/>
          <w:bCs/>
          <w:sz w:val="28"/>
          <w:szCs w:val="28"/>
        </w:rPr>
        <w:t>НА ПЕРИОД ДО 2040</w:t>
      </w:r>
      <w:r w:rsidR="00171CFE" w:rsidRPr="00171CFE">
        <w:rPr>
          <w:b/>
          <w:bCs/>
          <w:sz w:val="28"/>
          <w:szCs w:val="28"/>
        </w:rPr>
        <w:t xml:space="preserve"> ГОДА</w:t>
      </w:r>
    </w:p>
    <w:p w:rsidR="00CE148D" w:rsidRPr="008D663D" w:rsidRDefault="00CE148D" w:rsidP="00CE148D">
      <w:pPr>
        <w:jc w:val="center"/>
        <w:rPr>
          <w:b/>
          <w:sz w:val="28"/>
          <w:szCs w:val="28"/>
        </w:rPr>
      </w:pPr>
    </w:p>
    <w:p w:rsidR="00CE148D" w:rsidRPr="008D663D" w:rsidRDefault="00CE148D" w:rsidP="00CE148D">
      <w:pPr>
        <w:jc w:val="center"/>
        <w:rPr>
          <w:b/>
          <w:sz w:val="28"/>
          <w:szCs w:val="28"/>
        </w:rPr>
      </w:pPr>
    </w:p>
    <w:p w:rsidR="00CE148D" w:rsidRPr="008D663D" w:rsidRDefault="00CE148D" w:rsidP="00CE148D">
      <w:pPr>
        <w:jc w:val="center"/>
        <w:rPr>
          <w:b/>
          <w:sz w:val="28"/>
          <w:szCs w:val="28"/>
        </w:rPr>
      </w:pPr>
    </w:p>
    <w:p w:rsidR="00B97607" w:rsidRPr="008D663D" w:rsidRDefault="00B97607" w:rsidP="00CE148D">
      <w:pPr>
        <w:widowControl w:val="0"/>
        <w:adjustRightInd w:val="0"/>
        <w:textAlignment w:val="baseline"/>
        <w:rPr>
          <w:rFonts w:eastAsia="Microsoft YaHei"/>
          <w:b/>
          <w:kern w:val="28"/>
        </w:rPr>
      </w:pPr>
    </w:p>
    <w:p w:rsidR="00B97607" w:rsidRDefault="00B97607" w:rsidP="00CE148D">
      <w:pPr>
        <w:widowControl w:val="0"/>
        <w:adjustRightInd w:val="0"/>
        <w:textAlignment w:val="baseline"/>
        <w:rPr>
          <w:rFonts w:eastAsia="Microsoft YaHei"/>
        </w:rPr>
      </w:pPr>
    </w:p>
    <w:p w:rsidR="00A01772" w:rsidRDefault="00A01772" w:rsidP="00CE148D">
      <w:pPr>
        <w:widowControl w:val="0"/>
        <w:adjustRightInd w:val="0"/>
        <w:textAlignment w:val="baseline"/>
        <w:rPr>
          <w:rFonts w:eastAsia="Microsoft YaHei"/>
        </w:rPr>
      </w:pPr>
    </w:p>
    <w:p w:rsidR="00A01772" w:rsidRDefault="00A01772" w:rsidP="00CE148D">
      <w:pPr>
        <w:widowControl w:val="0"/>
        <w:adjustRightInd w:val="0"/>
        <w:textAlignment w:val="baseline"/>
        <w:rPr>
          <w:rFonts w:eastAsia="Microsoft YaHei"/>
        </w:rPr>
      </w:pPr>
    </w:p>
    <w:p w:rsidR="00A01772" w:rsidRDefault="00A01772" w:rsidP="00CE148D">
      <w:pPr>
        <w:widowControl w:val="0"/>
        <w:adjustRightInd w:val="0"/>
        <w:textAlignment w:val="baseline"/>
        <w:rPr>
          <w:rFonts w:eastAsia="Microsoft YaHei"/>
        </w:rPr>
      </w:pPr>
    </w:p>
    <w:p w:rsidR="00A01772" w:rsidRDefault="00A01772" w:rsidP="00CE148D">
      <w:pPr>
        <w:widowControl w:val="0"/>
        <w:adjustRightInd w:val="0"/>
        <w:textAlignment w:val="baseline"/>
        <w:rPr>
          <w:rFonts w:eastAsia="Microsoft YaHei"/>
        </w:rPr>
      </w:pPr>
    </w:p>
    <w:p w:rsidR="00A01772" w:rsidRDefault="00A01772" w:rsidP="00CE148D">
      <w:pPr>
        <w:widowControl w:val="0"/>
        <w:adjustRightInd w:val="0"/>
        <w:textAlignment w:val="baseline"/>
        <w:rPr>
          <w:rFonts w:eastAsia="Microsoft YaHei"/>
        </w:rPr>
      </w:pPr>
    </w:p>
    <w:p w:rsidR="00A01772" w:rsidRDefault="00A01772" w:rsidP="00CE148D">
      <w:pPr>
        <w:widowControl w:val="0"/>
        <w:adjustRightInd w:val="0"/>
        <w:textAlignment w:val="baseline"/>
        <w:rPr>
          <w:rFonts w:eastAsia="Microsoft YaHei"/>
        </w:rPr>
      </w:pPr>
    </w:p>
    <w:p w:rsidR="00A01772" w:rsidRPr="008D663D" w:rsidRDefault="00A01772" w:rsidP="00CE148D">
      <w:pPr>
        <w:widowControl w:val="0"/>
        <w:adjustRightInd w:val="0"/>
        <w:textAlignment w:val="baseline"/>
        <w:rPr>
          <w:rFonts w:eastAsia="Microsoft YaHei"/>
        </w:rPr>
      </w:pPr>
    </w:p>
    <w:p w:rsidR="00275A9F" w:rsidRPr="008D663D" w:rsidRDefault="00275A9F" w:rsidP="00CE148D">
      <w:pPr>
        <w:jc w:val="center"/>
        <w:rPr>
          <w:b/>
          <w:sz w:val="40"/>
          <w:szCs w:val="40"/>
        </w:rPr>
      </w:pPr>
    </w:p>
    <w:p w:rsidR="00275A9F" w:rsidRPr="008D663D" w:rsidRDefault="00275A9F" w:rsidP="00CE148D">
      <w:pPr>
        <w:jc w:val="center"/>
        <w:rPr>
          <w:b/>
          <w:sz w:val="40"/>
          <w:szCs w:val="40"/>
        </w:rPr>
      </w:pPr>
    </w:p>
    <w:p w:rsidR="00275A9F" w:rsidRPr="008D663D" w:rsidRDefault="00275A9F" w:rsidP="00CE148D">
      <w:pPr>
        <w:jc w:val="center"/>
        <w:rPr>
          <w:b/>
          <w:sz w:val="40"/>
          <w:szCs w:val="40"/>
        </w:rPr>
      </w:pPr>
    </w:p>
    <w:p w:rsidR="0008522F" w:rsidRPr="008D663D" w:rsidRDefault="0008522F" w:rsidP="00CE148D">
      <w:pPr>
        <w:jc w:val="center"/>
        <w:rPr>
          <w:b/>
          <w:sz w:val="28"/>
          <w:szCs w:val="28"/>
        </w:rPr>
      </w:pPr>
    </w:p>
    <w:p w:rsidR="002B4843" w:rsidRPr="008D663D" w:rsidRDefault="002B4843" w:rsidP="00CE148D">
      <w:pPr>
        <w:jc w:val="center"/>
        <w:rPr>
          <w:b/>
          <w:sz w:val="28"/>
          <w:szCs w:val="28"/>
        </w:rPr>
      </w:pPr>
    </w:p>
    <w:p w:rsidR="002B4843" w:rsidRPr="008D663D" w:rsidRDefault="002B4843" w:rsidP="00CE148D">
      <w:pPr>
        <w:jc w:val="center"/>
        <w:rPr>
          <w:b/>
          <w:sz w:val="28"/>
          <w:szCs w:val="28"/>
        </w:rPr>
      </w:pPr>
    </w:p>
    <w:p w:rsidR="002B4843" w:rsidRPr="008D663D" w:rsidRDefault="002B4843" w:rsidP="00CE148D">
      <w:pPr>
        <w:jc w:val="center"/>
        <w:rPr>
          <w:b/>
          <w:sz w:val="28"/>
          <w:szCs w:val="28"/>
        </w:rPr>
      </w:pPr>
    </w:p>
    <w:p w:rsidR="002B4843" w:rsidRPr="008D663D" w:rsidRDefault="002B4843" w:rsidP="00CE148D">
      <w:pPr>
        <w:jc w:val="center"/>
        <w:rPr>
          <w:b/>
          <w:sz w:val="28"/>
          <w:szCs w:val="28"/>
        </w:rPr>
      </w:pPr>
    </w:p>
    <w:p w:rsidR="00275A9F" w:rsidRPr="008D663D" w:rsidRDefault="00275A9F" w:rsidP="00CE148D">
      <w:pPr>
        <w:jc w:val="center"/>
        <w:rPr>
          <w:b/>
          <w:sz w:val="28"/>
          <w:szCs w:val="28"/>
        </w:rPr>
      </w:pPr>
    </w:p>
    <w:p w:rsidR="00275A9F" w:rsidRPr="008D663D" w:rsidRDefault="009C3780" w:rsidP="00CE148D">
      <w:pPr>
        <w:jc w:val="center"/>
        <w:rPr>
          <w:sz w:val="28"/>
          <w:szCs w:val="28"/>
        </w:rPr>
      </w:pPr>
      <w:r>
        <w:rPr>
          <w:sz w:val="28"/>
          <w:szCs w:val="28"/>
        </w:rPr>
        <w:t>2024</w:t>
      </w:r>
      <w:r w:rsidR="00275A9F" w:rsidRPr="008D663D">
        <w:rPr>
          <w:sz w:val="28"/>
          <w:szCs w:val="28"/>
        </w:rPr>
        <w:br w:type="page"/>
      </w:r>
    </w:p>
    <w:p w:rsidR="005B3416" w:rsidRPr="008D663D" w:rsidRDefault="005B3416" w:rsidP="00CE148D">
      <w:pPr>
        <w:jc w:val="center"/>
      </w:pPr>
      <w:r w:rsidRPr="008D663D">
        <w:lastRenderedPageBreak/>
        <w:t>Оглавление</w:t>
      </w:r>
    </w:p>
    <w:p w:rsidR="005B3416" w:rsidRPr="008D663D" w:rsidRDefault="005B3416" w:rsidP="00CE148D"/>
    <w:p w:rsidR="00A05FD6" w:rsidRDefault="00EA05A2">
      <w:pPr>
        <w:pStyle w:val="1c"/>
        <w:tabs>
          <w:tab w:val="right" w:leader="dot" w:pos="9911"/>
        </w:tabs>
        <w:rPr>
          <w:rFonts w:asciiTheme="minorHAnsi" w:eastAsiaTheme="minorEastAsia" w:hAnsiTheme="minorHAnsi" w:cstheme="minorBidi"/>
          <w:noProof/>
          <w:kern w:val="2"/>
          <w:sz w:val="22"/>
          <w:szCs w:val="22"/>
        </w:rPr>
      </w:pPr>
      <w:r w:rsidRPr="008D663D">
        <w:fldChar w:fldCharType="begin"/>
      </w:r>
      <w:r w:rsidR="005B3416" w:rsidRPr="008D663D">
        <w:instrText xml:space="preserve"> TOC \o "1-2" \h \z \u </w:instrText>
      </w:r>
      <w:r w:rsidRPr="008D663D">
        <w:fldChar w:fldCharType="separate"/>
      </w:r>
      <w:hyperlink w:anchor="_Toc138228648" w:history="1">
        <w:r w:rsidR="00A05FD6" w:rsidRPr="00940760">
          <w:rPr>
            <w:rStyle w:val="a9"/>
            <w:noProof/>
          </w:rPr>
          <w:t>Введение</w:t>
        </w:r>
        <w:r w:rsidR="00A05FD6">
          <w:rPr>
            <w:noProof/>
            <w:webHidden/>
          </w:rPr>
          <w:tab/>
        </w:r>
        <w:r>
          <w:rPr>
            <w:noProof/>
            <w:webHidden/>
          </w:rPr>
          <w:fldChar w:fldCharType="begin"/>
        </w:r>
        <w:r w:rsidR="00A05FD6">
          <w:rPr>
            <w:noProof/>
            <w:webHidden/>
          </w:rPr>
          <w:instrText xml:space="preserve"> PAGEREF _Toc138228648 \h </w:instrText>
        </w:r>
        <w:r>
          <w:rPr>
            <w:noProof/>
            <w:webHidden/>
          </w:rPr>
        </w:r>
        <w:r>
          <w:rPr>
            <w:noProof/>
            <w:webHidden/>
          </w:rPr>
          <w:fldChar w:fldCharType="separate"/>
        </w:r>
        <w:r w:rsidR="00A05FD6">
          <w:rPr>
            <w:noProof/>
            <w:webHidden/>
          </w:rPr>
          <w:t>4</w:t>
        </w:r>
        <w:r>
          <w:rPr>
            <w:noProof/>
            <w:webHidden/>
          </w:rPr>
          <w:fldChar w:fldCharType="end"/>
        </w:r>
      </w:hyperlink>
    </w:p>
    <w:p w:rsidR="00A05FD6" w:rsidRDefault="00EA05A2">
      <w:pPr>
        <w:pStyle w:val="1c"/>
        <w:tabs>
          <w:tab w:val="right" w:leader="dot" w:pos="9911"/>
        </w:tabs>
        <w:rPr>
          <w:rFonts w:asciiTheme="minorHAnsi" w:eastAsiaTheme="minorEastAsia" w:hAnsiTheme="minorHAnsi" w:cstheme="minorBidi"/>
          <w:noProof/>
          <w:kern w:val="2"/>
          <w:sz w:val="22"/>
          <w:szCs w:val="22"/>
        </w:rPr>
      </w:pPr>
      <w:hyperlink w:anchor="_Toc138228649" w:history="1">
        <w:r w:rsidR="00A05FD6" w:rsidRPr="00940760">
          <w:rPr>
            <w:rStyle w:val="a9"/>
            <w:noProof/>
          </w:rPr>
          <w:t>Глава 1. ОБЩИЕ СВЕДЕНИЯ</w:t>
        </w:r>
        <w:r w:rsidR="00A05FD6">
          <w:rPr>
            <w:noProof/>
            <w:webHidden/>
          </w:rPr>
          <w:tab/>
        </w:r>
        <w:r>
          <w:rPr>
            <w:noProof/>
            <w:webHidden/>
          </w:rPr>
          <w:fldChar w:fldCharType="begin"/>
        </w:r>
        <w:r w:rsidR="00A05FD6">
          <w:rPr>
            <w:noProof/>
            <w:webHidden/>
          </w:rPr>
          <w:instrText xml:space="preserve"> PAGEREF _Toc138228649 \h </w:instrText>
        </w:r>
        <w:r>
          <w:rPr>
            <w:noProof/>
            <w:webHidden/>
          </w:rPr>
        </w:r>
        <w:r>
          <w:rPr>
            <w:noProof/>
            <w:webHidden/>
          </w:rPr>
          <w:fldChar w:fldCharType="separate"/>
        </w:r>
        <w:r w:rsidR="00A05FD6">
          <w:rPr>
            <w:noProof/>
            <w:webHidden/>
          </w:rPr>
          <w:t>6</w:t>
        </w:r>
        <w:r>
          <w:rPr>
            <w:noProof/>
            <w:webHidden/>
          </w:rPr>
          <w:fldChar w:fldCharType="end"/>
        </w:r>
      </w:hyperlink>
    </w:p>
    <w:p w:rsidR="00A05FD6" w:rsidRDefault="00EA05A2">
      <w:pPr>
        <w:pStyle w:val="1c"/>
        <w:tabs>
          <w:tab w:val="right" w:leader="dot" w:pos="9911"/>
        </w:tabs>
        <w:rPr>
          <w:rFonts w:asciiTheme="minorHAnsi" w:eastAsiaTheme="minorEastAsia" w:hAnsiTheme="minorHAnsi" w:cstheme="minorBidi"/>
          <w:noProof/>
          <w:kern w:val="2"/>
          <w:sz w:val="22"/>
          <w:szCs w:val="22"/>
        </w:rPr>
      </w:pPr>
      <w:hyperlink w:anchor="_Toc138228650" w:history="1">
        <w:r w:rsidR="00A05FD6" w:rsidRPr="00940760">
          <w:rPr>
            <w:rStyle w:val="a9"/>
            <w:noProof/>
          </w:rPr>
          <w:t>Глава 2. СХЕМА ВОДОСНАБЖЕНИЯ</w:t>
        </w:r>
        <w:r w:rsidR="00A05FD6">
          <w:rPr>
            <w:noProof/>
            <w:webHidden/>
          </w:rPr>
          <w:tab/>
        </w:r>
        <w:r>
          <w:rPr>
            <w:noProof/>
            <w:webHidden/>
          </w:rPr>
          <w:fldChar w:fldCharType="begin"/>
        </w:r>
        <w:r w:rsidR="00A05FD6">
          <w:rPr>
            <w:noProof/>
            <w:webHidden/>
          </w:rPr>
          <w:instrText xml:space="preserve"> PAGEREF _Toc138228650 \h </w:instrText>
        </w:r>
        <w:r>
          <w:rPr>
            <w:noProof/>
            <w:webHidden/>
          </w:rPr>
        </w:r>
        <w:r>
          <w:rPr>
            <w:noProof/>
            <w:webHidden/>
          </w:rPr>
          <w:fldChar w:fldCharType="separate"/>
        </w:r>
        <w:r w:rsidR="00A05FD6">
          <w:rPr>
            <w:noProof/>
            <w:webHidden/>
          </w:rPr>
          <w:t>8</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51" w:history="1">
        <w:r w:rsidR="00A05FD6" w:rsidRPr="00940760">
          <w:rPr>
            <w:rStyle w:val="a9"/>
            <w:noProof/>
          </w:rPr>
          <w:t>Раздел 1 «Технико-экономическое состояние централизованных систем водоснабжения</w:t>
        </w:r>
        <w:r w:rsidR="00A05FD6">
          <w:rPr>
            <w:noProof/>
            <w:webHidden/>
          </w:rPr>
          <w:tab/>
        </w:r>
        <w:r>
          <w:rPr>
            <w:noProof/>
            <w:webHidden/>
          </w:rPr>
          <w:fldChar w:fldCharType="begin"/>
        </w:r>
        <w:r w:rsidR="00A05FD6">
          <w:rPr>
            <w:noProof/>
            <w:webHidden/>
          </w:rPr>
          <w:instrText xml:space="preserve"> PAGEREF _Toc138228651 \h </w:instrText>
        </w:r>
        <w:r>
          <w:rPr>
            <w:noProof/>
            <w:webHidden/>
          </w:rPr>
        </w:r>
        <w:r>
          <w:rPr>
            <w:noProof/>
            <w:webHidden/>
          </w:rPr>
          <w:fldChar w:fldCharType="separate"/>
        </w:r>
        <w:r w:rsidR="00A05FD6">
          <w:rPr>
            <w:noProof/>
            <w:webHidden/>
          </w:rPr>
          <w:t>8</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52" w:history="1">
        <w:r w:rsidR="00A05FD6" w:rsidRPr="00940760">
          <w:rPr>
            <w:rStyle w:val="a9"/>
            <w:noProof/>
          </w:rPr>
          <w:t>Раздел 2 "Направления развития централизованных систем водоснабжения"</w:t>
        </w:r>
        <w:r w:rsidR="00A05FD6">
          <w:rPr>
            <w:noProof/>
            <w:webHidden/>
          </w:rPr>
          <w:tab/>
        </w:r>
        <w:r>
          <w:rPr>
            <w:noProof/>
            <w:webHidden/>
          </w:rPr>
          <w:fldChar w:fldCharType="begin"/>
        </w:r>
        <w:r w:rsidR="00A05FD6">
          <w:rPr>
            <w:noProof/>
            <w:webHidden/>
          </w:rPr>
          <w:instrText xml:space="preserve"> PAGEREF _Toc138228652 \h </w:instrText>
        </w:r>
        <w:r>
          <w:rPr>
            <w:noProof/>
            <w:webHidden/>
          </w:rPr>
        </w:r>
        <w:r>
          <w:rPr>
            <w:noProof/>
            <w:webHidden/>
          </w:rPr>
          <w:fldChar w:fldCharType="separate"/>
        </w:r>
        <w:r w:rsidR="00A05FD6">
          <w:rPr>
            <w:noProof/>
            <w:webHidden/>
          </w:rPr>
          <w:t>17</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53" w:history="1">
        <w:r w:rsidR="00A05FD6" w:rsidRPr="00940760">
          <w:rPr>
            <w:rStyle w:val="a9"/>
            <w:noProof/>
          </w:rPr>
          <w:t>Раздел 3 "Баланс водоснабжения и потребления горячей, питьевой, технической воды"</w:t>
        </w:r>
        <w:r w:rsidR="00A05FD6">
          <w:rPr>
            <w:noProof/>
            <w:webHidden/>
          </w:rPr>
          <w:tab/>
        </w:r>
        <w:r>
          <w:rPr>
            <w:noProof/>
            <w:webHidden/>
          </w:rPr>
          <w:fldChar w:fldCharType="begin"/>
        </w:r>
        <w:r w:rsidR="00A05FD6">
          <w:rPr>
            <w:noProof/>
            <w:webHidden/>
          </w:rPr>
          <w:instrText xml:space="preserve"> PAGEREF _Toc138228653 \h </w:instrText>
        </w:r>
        <w:r>
          <w:rPr>
            <w:noProof/>
            <w:webHidden/>
          </w:rPr>
        </w:r>
        <w:r>
          <w:rPr>
            <w:noProof/>
            <w:webHidden/>
          </w:rPr>
          <w:fldChar w:fldCharType="separate"/>
        </w:r>
        <w:r w:rsidR="00A05FD6">
          <w:rPr>
            <w:noProof/>
            <w:webHidden/>
          </w:rPr>
          <w:t>19</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54" w:history="1">
        <w:r w:rsidR="00A05FD6" w:rsidRPr="00940760">
          <w:rPr>
            <w:rStyle w:val="a9"/>
            <w:noProof/>
          </w:rPr>
          <w:t>Раздел 4 "Предложения по строительству, реконструкции и модернизации объектов централизованных систем водоснабжения"</w:t>
        </w:r>
        <w:r w:rsidR="00A05FD6">
          <w:rPr>
            <w:noProof/>
            <w:webHidden/>
          </w:rPr>
          <w:tab/>
        </w:r>
        <w:r>
          <w:rPr>
            <w:noProof/>
            <w:webHidden/>
          </w:rPr>
          <w:fldChar w:fldCharType="begin"/>
        </w:r>
        <w:r w:rsidR="00A05FD6">
          <w:rPr>
            <w:noProof/>
            <w:webHidden/>
          </w:rPr>
          <w:instrText xml:space="preserve"> PAGEREF _Toc138228654 \h </w:instrText>
        </w:r>
        <w:r>
          <w:rPr>
            <w:noProof/>
            <w:webHidden/>
          </w:rPr>
        </w:r>
        <w:r>
          <w:rPr>
            <w:noProof/>
            <w:webHidden/>
          </w:rPr>
          <w:fldChar w:fldCharType="separate"/>
        </w:r>
        <w:r w:rsidR="00A05FD6">
          <w:rPr>
            <w:noProof/>
            <w:webHidden/>
          </w:rPr>
          <w:t>32</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55" w:history="1">
        <w:r w:rsidR="00A05FD6" w:rsidRPr="00940760">
          <w:rPr>
            <w:rStyle w:val="a9"/>
            <w:noProof/>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A05FD6">
          <w:rPr>
            <w:noProof/>
            <w:webHidden/>
          </w:rPr>
          <w:tab/>
        </w:r>
        <w:r>
          <w:rPr>
            <w:noProof/>
            <w:webHidden/>
          </w:rPr>
          <w:fldChar w:fldCharType="begin"/>
        </w:r>
        <w:r w:rsidR="00A05FD6">
          <w:rPr>
            <w:noProof/>
            <w:webHidden/>
          </w:rPr>
          <w:instrText xml:space="preserve"> PAGEREF _Toc138228655 \h </w:instrText>
        </w:r>
        <w:r>
          <w:rPr>
            <w:noProof/>
            <w:webHidden/>
          </w:rPr>
        </w:r>
        <w:r>
          <w:rPr>
            <w:noProof/>
            <w:webHidden/>
          </w:rPr>
          <w:fldChar w:fldCharType="separate"/>
        </w:r>
        <w:r w:rsidR="00A05FD6">
          <w:rPr>
            <w:noProof/>
            <w:webHidden/>
          </w:rPr>
          <w:t>37</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56" w:history="1">
        <w:r w:rsidR="00A05FD6" w:rsidRPr="00940760">
          <w:rPr>
            <w:rStyle w:val="a9"/>
            <w:noProof/>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A05FD6">
          <w:rPr>
            <w:noProof/>
            <w:webHidden/>
          </w:rPr>
          <w:tab/>
        </w:r>
        <w:r>
          <w:rPr>
            <w:noProof/>
            <w:webHidden/>
          </w:rPr>
          <w:fldChar w:fldCharType="begin"/>
        </w:r>
        <w:r w:rsidR="00A05FD6">
          <w:rPr>
            <w:noProof/>
            <w:webHidden/>
          </w:rPr>
          <w:instrText xml:space="preserve"> PAGEREF _Toc138228656 \h </w:instrText>
        </w:r>
        <w:r>
          <w:rPr>
            <w:noProof/>
            <w:webHidden/>
          </w:rPr>
        </w:r>
        <w:r>
          <w:rPr>
            <w:noProof/>
            <w:webHidden/>
          </w:rPr>
          <w:fldChar w:fldCharType="separate"/>
        </w:r>
        <w:r w:rsidR="00A05FD6">
          <w:rPr>
            <w:noProof/>
            <w:webHidden/>
          </w:rPr>
          <w:t>38</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57" w:history="1">
        <w:r w:rsidR="00A05FD6" w:rsidRPr="00940760">
          <w:rPr>
            <w:rStyle w:val="a9"/>
            <w:noProof/>
          </w:rPr>
          <w:t>Раздел 7 "Плановые значения показателей развития централизованных систем водоснабжения"</w:t>
        </w:r>
        <w:r w:rsidR="00A05FD6">
          <w:rPr>
            <w:noProof/>
            <w:webHidden/>
          </w:rPr>
          <w:tab/>
        </w:r>
        <w:r>
          <w:rPr>
            <w:noProof/>
            <w:webHidden/>
          </w:rPr>
          <w:fldChar w:fldCharType="begin"/>
        </w:r>
        <w:r w:rsidR="00A05FD6">
          <w:rPr>
            <w:noProof/>
            <w:webHidden/>
          </w:rPr>
          <w:instrText xml:space="preserve"> PAGEREF _Toc138228657 \h </w:instrText>
        </w:r>
        <w:r>
          <w:rPr>
            <w:noProof/>
            <w:webHidden/>
          </w:rPr>
        </w:r>
        <w:r>
          <w:rPr>
            <w:noProof/>
            <w:webHidden/>
          </w:rPr>
          <w:fldChar w:fldCharType="separate"/>
        </w:r>
        <w:r w:rsidR="00A05FD6">
          <w:rPr>
            <w:noProof/>
            <w:webHidden/>
          </w:rPr>
          <w:t>41</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58" w:history="1">
        <w:r w:rsidR="00A05FD6" w:rsidRPr="00940760">
          <w:rPr>
            <w:rStyle w:val="a9"/>
            <w:noProof/>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A05FD6">
          <w:rPr>
            <w:noProof/>
            <w:webHidden/>
          </w:rPr>
          <w:tab/>
        </w:r>
        <w:r>
          <w:rPr>
            <w:noProof/>
            <w:webHidden/>
          </w:rPr>
          <w:fldChar w:fldCharType="begin"/>
        </w:r>
        <w:r w:rsidR="00A05FD6">
          <w:rPr>
            <w:noProof/>
            <w:webHidden/>
          </w:rPr>
          <w:instrText xml:space="preserve"> PAGEREF _Toc138228658 \h </w:instrText>
        </w:r>
        <w:r>
          <w:rPr>
            <w:noProof/>
            <w:webHidden/>
          </w:rPr>
        </w:r>
        <w:r>
          <w:rPr>
            <w:noProof/>
            <w:webHidden/>
          </w:rPr>
          <w:fldChar w:fldCharType="separate"/>
        </w:r>
        <w:r w:rsidR="00A05FD6">
          <w:rPr>
            <w:noProof/>
            <w:webHidden/>
          </w:rPr>
          <w:t>42</w:t>
        </w:r>
        <w:r>
          <w:rPr>
            <w:noProof/>
            <w:webHidden/>
          </w:rPr>
          <w:fldChar w:fldCharType="end"/>
        </w:r>
      </w:hyperlink>
    </w:p>
    <w:p w:rsidR="00A05FD6" w:rsidRDefault="00EA05A2">
      <w:pPr>
        <w:pStyle w:val="1c"/>
        <w:tabs>
          <w:tab w:val="right" w:leader="dot" w:pos="9911"/>
        </w:tabs>
        <w:rPr>
          <w:rFonts w:asciiTheme="minorHAnsi" w:eastAsiaTheme="minorEastAsia" w:hAnsiTheme="minorHAnsi" w:cstheme="minorBidi"/>
          <w:noProof/>
          <w:kern w:val="2"/>
          <w:sz w:val="22"/>
          <w:szCs w:val="22"/>
        </w:rPr>
      </w:pPr>
      <w:hyperlink w:anchor="_Toc138228659" w:history="1">
        <w:r w:rsidR="00A05FD6" w:rsidRPr="00940760">
          <w:rPr>
            <w:rStyle w:val="a9"/>
            <w:noProof/>
          </w:rPr>
          <w:t>Глава 3. СХЕМА ВОДООТВЕДЕНИЯ</w:t>
        </w:r>
        <w:r w:rsidR="00A05FD6">
          <w:rPr>
            <w:noProof/>
            <w:webHidden/>
          </w:rPr>
          <w:tab/>
        </w:r>
        <w:r>
          <w:rPr>
            <w:noProof/>
            <w:webHidden/>
          </w:rPr>
          <w:fldChar w:fldCharType="begin"/>
        </w:r>
        <w:r w:rsidR="00A05FD6">
          <w:rPr>
            <w:noProof/>
            <w:webHidden/>
          </w:rPr>
          <w:instrText xml:space="preserve"> PAGEREF _Toc138228659 \h </w:instrText>
        </w:r>
        <w:r>
          <w:rPr>
            <w:noProof/>
            <w:webHidden/>
          </w:rPr>
        </w:r>
        <w:r>
          <w:rPr>
            <w:noProof/>
            <w:webHidden/>
          </w:rPr>
          <w:fldChar w:fldCharType="separate"/>
        </w:r>
        <w:r w:rsidR="00A05FD6">
          <w:rPr>
            <w:noProof/>
            <w:webHidden/>
          </w:rPr>
          <w:t>43</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0" w:history="1">
        <w:r w:rsidR="00A05FD6" w:rsidRPr="00940760">
          <w:rPr>
            <w:rStyle w:val="a9"/>
            <w:noProof/>
          </w:rPr>
          <w:t>Раздел 1 "Существующее положение в сфере водоотведения "</w:t>
        </w:r>
        <w:r w:rsidR="00A05FD6">
          <w:rPr>
            <w:noProof/>
            <w:webHidden/>
          </w:rPr>
          <w:tab/>
        </w:r>
        <w:r>
          <w:rPr>
            <w:noProof/>
            <w:webHidden/>
          </w:rPr>
          <w:fldChar w:fldCharType="begin"/>
        </w:r>
        <w:r w:rsidR="00A05FD6">
          <w:rPr>
            <w:noProof/>
            <w:webHidden/>
          </w:rPr>
          <w:instrText xml:space="preserve"> PAGEREF _Toc138228660 \h </w:instrText>
        </w:r>
        <w:r>
          <w:rPr>
            <w:noProof/>
            <w:webHidden/>
          </w:rPr>
        </w:r>
        <w:r>
          <w:rPr>
            <w:noProof/>
            <w:webHidden/>
          </w:rPr>
          <w:fldChar w:fldCharType="separate"/>
        </w:r>
        <w:r w:rsidR="00A05FD6">
          <w:rPr>
            <w:noProof/>
            <w:webHidden/>
          </w:rPr>
          <w:t>43</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1" w:history="1">
        <w:r w:rsidR="00A05FD6" w:rsidRPr="00940760">
          <w:rPr>
            <w:rStyle w:val="a9"/>
            <w:noProof/>
          </w:rPr>
          <w:t>Раздел 2 "Балансы сточных вод в системе водоотведения"</w:t>
        </w:r>
        <w:r w:rsidR="00A05FD6">
          <w:rPr>
            <w:noProof/>
            <w:webHidden/>
          </w:rPr>
          <w:tab/>
        </w:r>
        <w:r>
          <w:rPr>
            <w:noProof/>
            <w:webHidden/>
          </w:rPr>
          <w:fldChar w:fldCharType="begin"/>
        </w:r>
        <w:r w:rsidR="00A05FD6">
          <w:rPr>
            <w:noProof/>
            <w:webHidden/>
          </w:rPr>
          <w:instrText xml:space="preserve"> PAGEREF _Toc138228661 \h </w:instrText>
        </w:r>
        <w:r>
          <w:rPr>
            <w:noProof/>
            <w:webHidden/>
          </w:rPr>
        </w:r>
        <w:r>
          <w:rPr>
            <w:noProof/>
            <w:webHidden/>
          </w:rPr>
          <w:fldChar w:fldCharType="separate"/>
        </w:r>
        <w:r w:rsidR="00A05FD6">
          <w:rPr>
            <w:noProof/>
            <w:webHidden/>
          </w:rPr>
          <w:t>46</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2" w:history="1">
        <w:r w:rsidR="00A05FD6" w:rsidRPr="00940760">
          <w:rPr>
            <w:rStyle w:val="a9"/>
            <w:noProof/>
          </w:rPr>
          <w:t>Раздел 3 "Прогноз объема сточных вод"</w:t>
        </w:r>
        <w:r w:rsidR="00A05FD6">
          <w:rPr>
            <w:noProof/>
            <w:webHidden/>
          </w:rPr>
          <w:tab/>
        </w:r>
        <w:r>
          <w:rPr>
            <w:noProof/>
            <w:webHidden/>
          </w:rPr>
          <w:fldChar w:fldCharType="begin"/>
        </w:r>
        <w:r w:rsidR="00A05FD6">
          <w:rPr>
            <w:noProof/>
            <w:webHidden/>
          </w:rPr>
          <w:instrText xml:space="preserve"> PAGEREF _Toc138228662 \h </w:instrText>
        </w:r>
        <w:r>
          <w:rPr>
            <w:noProof/>
            <w:webHidden/>
          </w:rPr>
        </w:r>
        <w:r>
          <w:rPr>
            <w:noProof/>
            <w:webHidden/>
          </w:rPr>
          <w:fldChar w:fldCharType="separate"/>
        </w:r>
        <w:r w:rsidR="00A05FD6">
          <w:rPr>
            <w:noProof/>
            <w:webHidden/>
          </w:rPr>
          <w:t>47</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3" w:history="1">
        <w:r w:rsidR="00A05FD6" w:rsidRPr="00940760">
          <w:rPr>
            <w:rStyle w:val="a9"/>
            <w:noProof/>
          </w:rPr>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r w:rsidR="00A05FD6">
          <w:rPr>
            <w:noProof/>
            <w:webHidden/>
          </w:rPr>
          <w:tab/>
        </w:r>
        <w:r>
          <w:rPr>
            <w:noProof/>
            <w:webHidden/>
          </w:rPr>
          <w:fldChar w:fldCharType="begin"/>
        </w:r>
        <w:r w:rsidR="00A05FD6">
          <w:rPr>
            <w:noProof/>
            <w:webHidden/>
          </w:rPr>
          <w:instrText xml:space="preserve"> PAGEREF _Toc138228663 \h </w:instrText>
        </w:r>
        <w:r>
          <w:rPr>
            <w:noProof/>
            <w:webHidden/>
          </w:rPr>
        </w:r>
        <w:r>
          <w:rPr>
            <w:noProof/>
            <w:webHidden/>
          </w:rPr>
          <w:fldChar w:fldCharType="separate"/>
        </w:r>
        <w:r w:rsidR="00A05FD6">
          <w:rPr>
            <w:noProof/>
            <w:webHidden/>
          </w:rPr>
          <w:t>48</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4" w:history="1">
        <w:r w:rsidR="00A05FD6" w:rsidRPr="00940760">
          <w:rPr>
            <w:rStyle w:val="a9"/>
            <w:noProof/>
          </w:rPr>
          <w:t>Раздел 5 "Экологические аспекты мероприятий по строительству и реконструкции объектов централизованной системы водоотведения"</w:t>
        </w:r>
        <w:r w:rsidR="00A05FD6">
          <w:rPr>
            <w:noProof/>
            <w:webHidden/>
          </w:rPr>
          <w:tab/>
        </w:r>
        <w:r>
          <w:rPr>
            <w:noProof/>
            <w:webHidden/>
          </w:rPr>
          <w:fldChar w:fldCharType="begin"/>
        </w:r>
        <w:r w:rsidR="00A05FD6">
          <w:rPr>
            <w:noProof/>
            <w:webHidden/>
          </w:rPr>
          <w:instrText xml:space="preserve"> PAGEREF _Toc138228664 \h </w:instrText>
        </w:r>
        <w:r>
          <w:rPr>
            <w:noProof/>
            <w:webHidden/>
          </w:rPr>
        </w:r>
        <w:r>
          <w:rPr>
            <w:noProof/>
            <w:webHidden/>
          </w:rPr>
          <w:fldChar w:fldCharType="separate"/>
        </w:r>
        <w:r w:rsidR="00A05FD6">
          <w:rPr>
            <w:noProof/>
            <w:webHidden/>
          </w:rPr>
          <w:t>51</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5" w:history="1">
        <w:r w:rsidR="00A05FD6" w:rsidRPr="00940760">
          <w:rPr>
            <w:rStyle w:val="a9"/>
            <w:noProof/>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r w:rsidR="00A05FD6">
          <w:rPr>
            <w:noProof/>
            <w:webHidden/>
          </w:rPr>
          <w:tab/>
        </w:r>
        <w:r>
          <w:rPr>
            <w:noProof/>
            <w:webHidden/>
          </w:rPr>
          <w:fldChar w:fldCharType="begin"/>
        </w:r>
        <w:r w:rsidR="00A05FD6">
          <w:rPr>
            <w:noProof/>
            <w:webHidden/>
          </w:rPr>
          <w:instrText xml:space="preserve"> PAGEREF _Toc138228665 \h </w:instrText>
        </w:r>
        <w:r>
          <w:rPr>
            <w:noProof/>
            <w:webHidden/>
          </w:rPr>
        </w:r>
        <w:r>
          <w:rPr>
            <w:noProof/>
            <w:webHidden/>
          </w:rPr>
          <w:fldChar w:fldCharType="separate"/>
        </w:r>
        <w:r w:rsidR="00A05FD6">
          <w:rPr>
            <w:noProof/>
            <w:webHidden/>
          </w:rPr>
          <w:t>52</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6" w:history="1">
        <w:r w:rsidR="00A05FD6" w:rsidRPr="00940760">
          <w:rPr>
            <w:rStyle w:val="a9"/>
            <w:noProof/>
          </w:rPr>
          <w:t>Раздел 7 "Плановые значения показателей развития централизованных системЫ водоотведения"</w:t>
        </w:r>
        <w:r w:rsidR="00A05FD6">
          <w:rPr>
            <w:noProof/>
            <w:webHidden/>
          </w:rPr>
          <w:tab/>
        </w:r>
        <w:r>
          <w:rPr>
            <w:noProof/>
            <w:webHidden/>
          </w:rPr>
          <w:fldChar w:fldCharType="begin"/>
        </w:r>
        <w:r w:rsidR="00A05FD6">
          <w:rPr>
            <w:noProof/>
            <w:webHidden/>
          </w:rPr>
          <w:instrText xml:space="preserve"> PAGEREF _Toc138228666 \h </w:instrText>
        </w:r>
        <w:r>
          <w:rPr>
            <w:noProof/>
            <w:webHidden/>
          </w:rPr>
        </w:r>
        <w:r>
          <w:rPr>
            <w:noProof/>
            <w:webHidden/>
          </w:rPr>
          <w:fldChar w:fldCharType="separate"/>
        </w:r>
        <w:r w:rsidR="00A05FD6">
          <w:rPr>
            <w:noProof/>
            <w:webHidden/>
          </w:rPr>
          <w:t>53</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7" w:history="1">
        <w:r w:rsidR="00A05FD6" w:rsidRPr="00940760">
          <w:rPr>
            <w:rStyle w:val="a9"/>
            <w:noProof/>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содержит 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r w:rsidR="00A05FD6">
          <w:rPr>
            <w:noProof/>
            <w:webHidden/>
          </w:rPr>
          <w:tab/>
        </w:r>
        <w:r>
          <w:rPr>
            <w:noProof/>
            <w:webHidden/>
          </w:rPr>
          <w:fldChar w:fldCharType="begin"/>
        </w:r>
        <w:r w:rsidR="00A05FD6">
          <w:rPr>
            <w:noProof/>
            <w:webHidden/>
          </w:rPr>
          <w:instrText xml:space="preserve"> PAGEREF _Toc138228667 \h </w:instrText>
        </w:r>
        <w:r>
          <w:rPr>
            <w:noProof/>
            <w:webHidden/>
          </w:rPr>
        </w:r>
        <w:r>
          <w:rPr>
            <w:noProof/>
            <w:webHidden/>
          </w:rPr>
          <w:fldChar w:fldCharType="separate"/>
        </w:r>
        <w:r w:rsidR="00A05FD6">
          <w:rPr>
            <w:noProof/>
            <w:webHidden/>
          </w:rPr>
          <w:t>54</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8" w:history="1">
        <w:r w:rsidR="00A05FD6" w:rsidRPr="00940760">
          <w:rPr>
            <w:rStyle w:val="a9"/>
            <w:noProof/>
          </w:rPr>
          <w:t>ВЫВОДЫ И РЕКОМЕНДАЦИИ</w:t>
        </w:r>
        <w:r w:rsidR="00A05FD6">
          <w:rPr>
            <w:noProof/>
            <w:webHidden/>
          </w:rPr>
          <w:tab/>
        </w:r>
        <w:r>
          <w:rPr>
            <w:noProof/>
            <w:webHidden/>
          </w:rPr>
          <w:fldChar w:fldCharType="begin"/>
        </w:r>
        <w:r w:rsidR="00A05FD6">
          <w:rPr>
            <w:noProof/>
            <w:webHidden/>
          </w:rPr>
          <w:instrText xml:space="preserve"> PAGEREF _Toc138228668 \h </w:instrText>
        </w:r>
        <w:r>
          <w:rPr>
            <w:noProof/>
            <w:webHidden/>
          </w:rPr>
        </w:r>
        <w:r>
          <w:rPr>
            <w:noProof/>
            <w:webHidden/>
          </w:rPr>
          <w:fldChar w:fldCharType="separate"/>
        </w:r>
        <w:r w:rsidR="00A05FD6">
          <w:rPr>
            <w:noProof/>
            <w:webHidden/>
          </w:rPr>
          <w:t>55</w:t>
        </w:r>
        <w:r>
          <w:rPr>
            <w:noProof/>
            <w:webHidden/>
          </w:rPr>
          <w:fldChar w:fldCharType="end"/>
        </w:r>
      </w:hyperlink>
    </w:p>
    <w:p w:rsidR="00A05FD6" w:rsidRDefault="00EA05A2">
      <w:pPr>
        <w:pStyle w:val="2f"/>
        <w:tabs>
          <w:tab w:val="right" w:leader="dot" w:pos="9911"/>
        </w:tabs>
        <w:rPr>
          <w:rFonts w:asciiTheme="minorHAnsi" w:eastAsiaTheme="minorEastAsia" w:hAnsiTheme="minorHAnsi" w:cstheme="minorBidi"/>
          <w:noProof/>
          <w:kern w:val="2"/>
          <w:sz w:val="22"/>
          <w:szCs w:val="22"/>
        </w:rPr>
      </w:pPr>
      <w:hyperlink w:anchor="_Toc138228669" w:history="1">
        <w:r w:rsidR="00A05FD6" w:rsidRPr="00940760">
          <w:rPr>
            <w:rStyle w:val="a9"/>
            <w:noProof/>
          </w:rPr>
          <w:t>СПИСОК ЛИТЕРАТУРЫ</w:t>
        </w:r>
        <w:r w:rsidR="00A05FD6">
          <w:rPr>
            <w:noProof/>
            <w:webHidden/>
          </w:rPr>
          <w:tab/>
        </w:r>
        <w:r>
          <w:rPr>
            <w:noProof/>
            <w:webHidden/>
          </w:rPr>
          <w:fldChar w:fldCharType="begin"/>
        </w:r>
        <w:r w:rsidR="00A05FD6">
          <w:rPr>
            <w:noProof/>
            <w:webHidden/>
          </w:rPr>
          <w:instrText xml:space="preserve"> PAGEREF _Toc138228669 \h </w:instrText>
        </w:r>
        <w:r>
          <w:rPr>
            <w:noProof/>
            <w:webHidden/>
          </w:rPr>
        </w:r>
        <w:r>
          <w:rPr>
            <w:noProof/>
            <w:webHidden/>
          </w:rPr>
          <w:fldChar w:fldCharType="separate"/>
        </w:r>
        <w:r w:rsidR="00A05FD6">
          <w:rPr>
            <w:noProof/>
            <w:webHidden/>
          </w:rPr>
          <w:t>56</w:t>
        </w:r>
        <w:r>
          <w:rPr>
            <w:noProof/>
            <w:webHidden/>
          </w:rPr>
          <w:fldChar w:fldCharType="end"/>
        </w:r>
      </w:hyperlink>
    </w:p>
    <w:p w:rsidR="000F5DC5" w:rsidRPr="008D663D" w:rsidRDefault="00EA05A2" w:rsidP="00CE148D">
      <w:pPr>
        <w:ind w:firstLine="284"/>
      </w:pPr>
      <w:r w:rsidRPr="008D663D">
        <w:fldChar w:fldCharType="end"/>
      </w:r>
      <w:r w:rsidR="000F5DC5" w:rsidRPr="008D663D">
        <w:br w:type="page"/>
      </w:r>
    </w:p>
    <w:p w:rsidR="005B3416" w:rsidRPr="0050380D" w:rsidRDefault="000F5DC5" w:rsidP="000F5DC5">
      <w:pPr>
        <w:ind w:firstLine="284"/>
        <w:jc w:val="center"/>
        <w:rPr>
          <w:b/>
          <w:szCs w:val="26"/>
        </w:rPr>
      </w:pPr>
      <w:r w:rsidRPr="0050380D">
        <w:rPr>
          <w:b/>
          <w:szCs w:val="26"/>
        </w:rPr>
        <w:lastRenderedPageBreak/>
        <w:t>Перечень приложений</w:t>
      </w:r>
    </w:p>
    <w:p w:rsidR="00B12A4D" w:rsidRDefault="005B3416" w:rsidP="000301B4">
      <w:pPr>
        <w:ind w:firstLine="284"/>
        <w:jc w:val="left"/>
        <w:rPr>
          <w:szCs w:val="26"/>
        </w:rPr>
      </w:pPr>
      <w:r w:rsidRPr="00A54978">
        <w:rPr>
          <w:szCs w:val="26"/>
        </w:rPr>
        <w:t xml:space="preserve">Приложение </w:t>
      </w:r>
      <w:r w:rsidR="000F5DC5" w:rsidRPr="00A54978">
        <w:rPr>
          <w:szCs w:val="26"/>
        </w:rPr>
        <w:t>1 -</w:t>
      </w:r>
      <w:r w:rsidRPr="00A54978">
        <w:rPr>
          <w:szCs w:val="26"/>
        </w:rPr>
        <w:t xml:space="preserve"> Схема </w:t>
      </w:r>
      <w:r w:rsidR="009E1DF5" w:rsidRPr="00A54978">
        <w:rPr>
          <w:szCs w:val="26"/>
        </w:rPr>
        <w:t>сетей</w:t>
      </w:r>
      <w:r w:rsidR="005A6255" w:rsidRPr="00A54978">
        <w:rPr>
          <w:szCs w:val="26"/>
        </w:rPr>
        <w:t xml:space="preserve"> водоснабжения </w:t>
      </w:r>
      <w:r w:rsidR="00784AAC">
        <w:rPr>
          <w:szCs w:val="26"/>
        </w:rPr>
        <w:t>д. Иванбеляк</w:t>
      </w:r>
      <w:r w:rsidR="000301B4">
        <w:rPr>
          <w:szCs w:val="26"/>
        </w:rPr>
        <w:t>;</w:t>
      </w:r>
    </w:p>
    <w:p w:rsidR="004C6E16" w:rsidRDefault="004C6E16" w:rsidP="00DE0CA0">
      <w:pPr>
        <w:ind w:firstLine="284"/>
        <w:jc w:val="left"/>
        <w:rPr>
          <w:szCs w:val="26"/>
        </w:rPr>
      </w:pPr>
      <w:r w:rsidRPr="00A54978">
        <w:rPr>
          <w:szCs w:val="26"/>
        </w:rPr>
        <w:t>Приложение</w:t>
      </w:r>
      <w:r>
        <w:rPr>
          <w:szCs w:val="26"/>
        </w:rPr>
        <w:t xml:space="preserve"> 2 - </w:t>
      </w:r>
      <w:r w:rsidRPr="00A54978">
        <w:rPr>
          <w:szCs w:val="26"/>
        </w:rPr>
        <w:t>Схема сетей водоснабжения</w:t>
      </w:r>
      <w:r w:rsidR="00AD65C3">
        <w:rPr>
          <w:szCs w:val="26"/>
        </w:rPr>
        <w:t xml:space="preserve">д. </w:t>
      </w:r>
      <w:r w:rsidR="00784AAC">
        <w:rPr>
          <w:szCs w:val="26"/>
        </w:rPr>
        <w:t>Кокшамары</w:t>
      </w:r>
      <w:r w:rsidR="000301B4">
        <w:rPr>
          <w:szCs w:val="26"/>
        </w:rPr>
        <w:t>;</w:t>
      </w:r>
    </w:p>
    <w:p w:rsidR="004E3A7E" w:rsidRDefault="000301B4" w:rsidP="00784AAC">
      <w:pPr>
        <w:ind w:firstLine="284"/>
        <w:jc w:val="left"/>
        <w:rPr>
          <w:szCs w:val="26"/>
        </w:rPr>
      </w:pPr>
      <w:r w:rsidRPr="00A54978">
        <w:rPr>
          <w:szCs w:val="26"/>
        </w:rPr>
        <w:t>Приложение</w:t>
      </w:r>
      <w:r>
        <w:rPr>
          <w:szCs w:val="26"/>
        </w:rPr>
        <w:t xml:space="preserve"> 3 - </w:t>
      </w:r>
      <w:r w:rsidRPr="00A54978">
        <w:rPr>
          <w:szCs w:val="26"/>
        </w:rPr>
        <w:t>Схема сетей водоснабжения</w:t>
      </w:r>
      <w:r w:rsidR="00784AAC">
        <w:rPr>
          <w:szCs w:val="26"/>
        </w:rPr>
        <w:t>с. Сидельниково</w:t>
      </w:r>
      <w:r>
        <w:rPr>
          <w:szCs w:val="26"/>
        </w:rPr>
        <w:t>;</w:t>
      </w:r>
    </w:p>
    <w:p w:rsidR="00FD42BA" w:rsidRDefault="004E3A7E" w:rsidP="00DE0CA0">
      <w:pPr>
        <w:ind w:firstLine="284"/>
        <w:jc w:val="left"/>
        <w:rPr>
          <w:szCs w:val="26"/>
        </w:rPr>
      </w:pPr>
      <w:r w:rsidRPr="00A54978">
        <w:rPr>
          <w:szCs w:val="26"/>
        </w:rPr>
        <w:t>Приложение</w:t>
      </w:r>
      <w:r w:rsidR="00784AAC">
        <w:rPr>
          <w:szCs w:val="26"/>
        </w:rPr>
        <w:t xml:space="preserve"> 4</w:t>
      </w:r>
      <w:r>
        <w:rPr>
          <w:szCs w:val="26"/>
        </w:rPr>
        <w:t xml:space="preserve"> - </w:t>
      </w:r>
      <w:r w:rsidRPr="00A54978">
        <w:rPr>
          <w:szCs w:val="26"/>
        </w:rPr>
        <w:t>Схема сетей</w:t>
      </w:r>
      <w:r>
        <w:rPr>
          <w:szCs w:val="26"/>
        </w:rPr>
        <w:t xml:space="preserve"> водоотведения </w:t>
      </w:r>
      <w:r w:rsidR="00784AAC">
        <w:rPr>
          <w:szCs w:val="26"/>
        </w:rPr>
        <w:t>д. Кокшамары</w:t>
      </w:r>
      <w:r>
        <w:rPr>
          <w:szCs w:val="26"/>
        </w:rPr>
        <w:t>.</w:t>
      </w:r>
    </w:p>
    <w:p w:rsidR="00A24E5C" w:rsidRDefault="00A24E5C" w:rsidP="0011620F">
      <w:pPr>
        <w:ind w:firstLine="720"/>
        <w:jc w:val="center"/>
        <w:rPr>
          <w:b/>
          <w:sz w:val="28"/>
          <w:szCs w:val="28"/>
        </w:rPr>
      </w:pPr>
    </w:p>
    <w:p w:rsidR="00A24E5C" w:rsidRDefault="00A24E5C" w:rsidP="00CE148D">
      <w:pPr>
        <w:ind w:firstLine="720"/>
        <w:jc w:val="center"/>
        <w:rPr>
          <w:b/>
          <w:sz w:val="28"/>
          <w:szCs w:val="28"/>
        </w:rPr>
      </w:pPr>
    </w:p>
    <w:p w:rsidR="00A24E5C" w:rsidRDefault="00A24E5C" w:rsidP="00CE148D">
      <w:pPr>
        <w:ind w:firstLine="720"/>
        <w:jc w:val="center"/>
        <w:rPr>
          <w:b/>
          <w:sz w:val="28"/>
          <w:szCs w:val="28"/>
        </w:rPr>
      </w:pPr>
    </w:p>
    <w:p w:rsidR="008C4211" w:rsidRDefault="008C4211" w:rsidP="00CE148D">
      <w:pPr>
        <w:ind w:firstLine="720"/>
        <w:jc w:val="center"/>
        <w:rPr>
          <w:b/>
          <w:sz w:val="28"/>
          <w:szCs w:val="28"/>
        </w:rPr>
      </w:pPr>
    </w:p>
    <w:p w:rsidR="008C4211" w:rsidRDefault="008C4211" w:rsidP="00CE148D">
      <w:pPr>
        <w:ind w:firstLine="720"/>
        <w:jc w:val="center"/>
        <w:rPr>
          <w:b/>
          <w:sz w:val="28"/>
          <w:szCs w:val="28"/>
        </w:rPr>
      </w:pPr>
    </w:p>
    <w:p w:rsidR="008C4211" w:rsidRDefault="008C4211" w:rsidP="00CE148D">
      <w:pPr>
        <w:ind w:firstLine="720"/>
        <w:jc w:val="center"/>
        <w:rPr>
          <w:b/>
          <w:sz w:val="28"/>
          <w:szCs w:val="28"/>
        </w:rPr>
      </w:pPr>
    </w:p>
    <w:p w:rsidR="008C4211" w:rsidRDefault="008C4211" w:rsidP="00CE148D">
      <w:pPr>
        <w:ind w:firstLine="720"/>
        <w:jc w:val="center"/>
        <w:rPr>
          <w:b/>
          <w:sz w:val="28"/>
          <w:szCs w:val="28"/>
        </w:rPr>
      </w:pPr>
    </w:p>
    <w:p w:rsidR="008C4211" w:rsidRDefault="008C4211" w:rsidP="00CE148D">
      <w:pPr>
        <w:ind w:firstLine="720"/>
        <w:jc w:val="center"/>
        <w:rPr>
          <w:b/>
          <w:sz w:val="28"/>
          <w:szCs w:val="28"/>
        </w:rPr>
      </w:pPr>
    </w:p>
    <w:p w:rsidR="008C4211" w:rsidRDefault="008C4211" w:rsidP="00CE148D">
      <w:pPr>
        <w:ind w:firstLine="720"/>
        <w:jc w:val="center"/>
        <w:rPr>
          <w:b/>
          <w:sz w:val="28"/>
          <w:szCs w:val="28"/>
        </w:rPr>
      </w:pPr>
    </w:p>
    <w:p w:rsidR="008C4211" w:rsidRDefault="008C4211" w:rsidP="00CE148D">
      <w:pPr>
        <w:ind w:firstLine="720"/>
        <w:jc w:val="center"/>
        <w:rPr>
          <w:b/>
          <w:sz w:val="28"/>
          <w:szCs w:val="28"/>
        </w:rPr>
      </w:pPr>
    </w:p>
    <w:p w:rsidR="008C4211" w:rsidRDefault="008C4211" w:rsidP="00CE148D">
      <w:pPr>
        <w:ind w:firstLine="720"/>
        <w:jc w:val="center"/>
        <w:rPr>
          <w:b/>
          <w:sz w:val="28"/>
          <w:szCs w:val="28"/>
        </w:rPr>
      </w:pPr>
    </w:p>
    <w:p w:rsidR="008C4211" w:rsidRDefault="008C4211" w:rsidP="00CE148D">
      <w:pPr>
        <w:ind w:firstLine="720"/>
        <w:jc w:val="center"/>
        <w:rPr>
          <w:b/>
          <w:sz w:val="28"/>
          <w:szCs w:val="28"/>
        </w:rPr>
      </w:pPr>
    </w:p>
    <w:p w:rsidR="006323BA" w:rsidRDefault="006323BA" w:rsidP="00DE0CA0">
      <w:pPr>
        <w:pStyle w:val="12"/>
        <w:sectPr w:rsidR="006323BA" w:rsidSect="00093CE7">
          <w:footerReference w:type="default" r:id="rId8"/>
          <w:pgSz w:w="11906" w:h="16838"/>
          <w:pgMar w:top="1134" w:right="851" w:bottom="1134" w:left="1134" w:header="709" w:footer="709" w:gutter="0"/>
          <w:cols w:space="708"/>
          <w:titlePg/>
          <w:docGrid w:linePitch="360"/>
        </w:sectPr>
      </w:pPr>
      <w:bookmarkStart w:id="1" w:name="_Toc138228648"/>
    </w:p>
    <w:p w:rsidR="00BA01A9" w:rsidRPr="008D663D" w:rsidRDefault="00234CD2" w:rsidP="00DE0CA0">
      <w:pPr>
        <w:pStyle w:val="12"/>
      </w:pPr>
      <w:r>
        <w:lastRenderedPageBreak/>
        <w:t>В</w:t>
      </w:r>
      <w:r w:rsidR="00BA01A9" w:rsidRPr="008D663D">
        <w:t>ведение</w:t>
      </w:r>
      <w:bookmarkEnd w:id="1"/>
    </w:p>
    <w:p w:rsidR="00BA01A9" w:rsidRPr="008D663D" w:rsidRDefault="00BA01A9" w:rsidP="00CE148D">
      <w:pPr>
        <w:ind w:firstLine="720"/>
        <w:jc w:val="center"/>
        <w:rPr>
          <w:b/>
          <w:sz w:val="28"/>
          <w:szCs w:val="28"/>
        </w:rPr>
      </w:pPr>
    </w:p>
    <w:p w:rsidR="00BA01A9" w:rsidRPr="008D663D" w:rsidRDefault="00BA01A9" w:rsidP="00CE148D">
      <w:pPr>
        <w:ind w:firstLine="720"/>
        <w:rPr>
          <w:szCs w:val="26"/>
        </w:rPr>
      </w:pPr>
      <w:r w:rsidRPr="008D663D">
        <w:rPr>
          <w:b/>
          <w:szCs w:val="26"/>
        </w:rPr>
        <w:t xml:space="preserve">Схема водоснабжения </w:t>
      </w:r>
      <w:r w:rsidR="004868A4">
        <w:rPr>
          <w:b/>
          <w:szCs w:val="26"/>
        </w:rPr>
        <w:t>поселения</w:t>
      </w:r>
      <w:r w:rsidRPr="008D663D">
        <w:rPr>
          <w:b/>
          <w:szCs w:val="26"/>
        </w:rPr>
        <w:t xml:space="preserve"> — </w:t>
      </w:r>
      <w:r w:rsidRPr="00421C88">
        <w:rPr>
          <w:szCs w:val="26"/>
        </w:rPr>
        <w:t>документ,</w:t>
      </w:r>
      <w:r w:rsidRPr="008D663D">
        <w:rPr>
          <w:szCs w:val="26"/>
        </w:rPr>
        <w:t xml:space="preserve">содержащий материалы по обоснованию эффективного и безопасного функционирования систем водоснабжения </w:t>
      </w:r>
      <w:r w:rsidR="008E7279" w:rsidRPr="008D663D">
        <w:rPr>
          <w:szCs w:val="26"/>
        </w:rPr>
        <w:t xml:space="preserve">ее </w:t>
      </w:r>
      <w:r w:rsidRPr="008D663D">
        <w:rPr>
          <w:szCs w:val="26"/>
        </w:rPr>
        <w:t xml:space="preserve">развития с учетом правового регулирования в области </w:t>
      </w:r>
      <w:hyperlink r:id="rId9" w:tooltip="Энергосбережение" w:history="1">
        <w:r w:rsidRPr="008D663D">
          <w:rPr>
            <w:szCs w:val="26"/>
          </w:rPr>
          <w:t>энергосбережения и повышения энергетической эффективности</w:t>
        </w:r>
      </w:hyperlink>
      <w:r w:rsidRPr="008D663D">
        <w:rPr>
          <w:szCs w:val="26"/>
        </w:rPr>
        <w:t xml:space="preserve">, санитарной и экологической безопасности. </w:t>
      </w:r>
    </w:p>
    <w:p w:rsidR="00BA01A9" w:rsidRPr="008D663D" w:rsidRDefault="00BA01A9" w:rsidP="00CE148D">
      <w:pPr>
        <w:ind w:firstLine="720"/>
        <w:rPr>
          <w:szCs w:val="26"/>
        </w:rPr>
      </w:pPr>
      <w:r w:rsidRPr="008D663D">
        <w:rPr>
          <w:szCs w:val="26"/>
        </w:rPr>
        <w:t>Водоподготовка - обработка воды, обеспечивающая ее использование в качестве питьевой или технической воды;</w:t>
      </w:r>
    </w:p>
    <w:p w:rsidR="00BA01A9" w:rsidRPr="008D663D" w:rsidRDefault="00BA01A9" w:rsidP="00CE148D">
      <w:pPr>
        <w:ind w:firstLine="720"/>
        <w:rPr>
          <w:szCs w:val="26"/>
        </w:rPr>
      </w:pPr>
      <w:r w:rsidRPr="008D663D">
        <w:rPr>
          <w:szCs w:val="26"/>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BA01A9" w:rsidRPr="008D663D" w:rsidRDefault="00BA01A9" w:rsidP="00CE148D">
      <w:pPr>
        <w:ind w:firstLine="720"/>
        <w:rPr>
          <w:szCs w:val="26"/>
        </w:rPr>
      </w:pPr>
      <w:r w:rsidRPr="008D663D">
        <w:rPr>
          <w:szCs w:val="26"/>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30234E" w:rsidRPr="008D663D" w:rsidRDefault="0030234E"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8D663D">
        <w:rPr>
          <w:szCs w:val="26"/>
        </w:rPr>
        <w:t>Технологическая зона водоснабжения -частьводопроводнойсети,принадлежащейорганизации,осуществляющейхолодное водоснабжение, в пределахкоторойобеспечиваютсянормативныезначения напора (давления) воды при подаче ее потребителям в соответствиис расчетным расходом воды;</w:t>
      </w:r>
    </w:p>
    <w:p w:rsidR="0030234E" w:rsidRPr="008D663D" w:rsidRDefault="0030234E"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8D663D">
        <w:rPr>
          <w:szCs w:val="26"/>
        </w:rPr>
        <w:t>Технологическая зона водоотведения - часть канализационнойсети, принадлежащейорганизации,осуществляющейводоотведение,впределахкоторойобеспечиваютсяприем,транспортировка,очисткаиотведениесточных вод или прямой (без очистки) выпуск сточных вод в водный объект;</w:t>
      </w:r>
    </w:p>
    <w:p w:rsidR="0030234E" w:rsidRPr="008D663D" w:rsidRDefault="0030234E" w:rsidP="00CE148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8D663D">
        <w:rPr>
          <w:szCs w:val="26"/>
        </w:rPr>
        <w:t>Эксплуатационная зона-зонаэксплуатационнойответственностиорганизации,осуществляющейхолодное водоснабжениеи(или)водоотведение,определеннаяпопризнакуобязанностей(ответственности)организациипоэксплуатации централизованных систем водоснабжения и (или) водоотведения.</w:t>
      </w:r>
    </w:p>
    <w:p w:rsidR="00BA01A9" w:rsidRPr="008D663D" w:rsidRDefault="00BA01A9" w:rsidP="00CE148D">
      <w:pPr>
        <w:ind w:firstLine="720"/>
        <w:rPr>
          <w:szCs w:val="26"/>
        </w:rPr>
      </w:pPr>
      <w:r w:rsidRPr="008D663D">
        <w:rPr>
          <w:szCs w:val="26"/>
        </w:rPr>
        <w:t>Основныецели и задачисхемы водоснабжения:</w:t>
      </w:r>
    </w:p>
    <w:p w:rsidR="00BA01A9" w:rsidRPr="008D663D" w:rsidRDefault="00BA01A9" w:rsidP="00CE148D">
      <w:pPr>
        <w:numPr>
          <w:ilvl w:val="0"/>
          <w:numId w:val="1"/>
        </w:numPr>
        <w:tabs>
          <w:tab w:val="clear" w:pos="720"/>
          <w:tab w:val="num" w:pos="360"/>
        </w:tabs>
        <w:autoSpaceDN w:val="0"/>
        <w:ind w:left="0" w:firstLine="720"/>
        <w:rPr>
          <w:szCs w:val="26"/>
        </w:rPr>
      </w:pPr>
      <w:r w:rsidRPr="008D663D">
        <w:rPr>
          <w:szCs w:val="26"/>
        </w:rPr>
        <w:t>определение долгосрочной перспективы развития системы водоснабжения, обеспечения надежного водоснабжения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внедрения энергосберегающих технологий;</w:t>
      </w:r>
    </w:p>
    <w:p w:rsidR="00BA01A9" w:rsidRPr="008D663D" w:rsidRDefault="00BA01A9" w:rsidP="00CE148D">
      <w:pPr>
        <w:numPr>
          <w:ilvl w:val="0"/>
          <w:numId w:val="1"/>
        </w:numPr>
        <w:tabs>
          <w:tab w:val="clear" w:pos="720"/>
          <w:tab w:val="num" w:pos="360"/>
        </w:tabs>
        <w:autoSpaceDN w:val="0"/>
        <w:ind w:left="0" w:firstLine="720"/>
        <w:rPr>
          <w:szCs w:val="26"/>
        </w:rPr>
      </w:pPr>
      <w:r w:rsidRPr="008D663D">
        <w:rPr>
          <w:szCs w:val="26"/>
        </w:rPr>
        <w:t>определение возможности подключения к сетям водоснабжения объекта капитального строительства и организации, обязанной при наличии технической возможности произвести такое подключение;</w:t>
      </w:r>
    </w:p>
    <w:p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повышение надежности работы систем водоснабжения в соответствии с нормативными требованиями;</w:t>
      </w:r>
    </w:p>
    <w:p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минимизация затрат на водоснабжение в расчете на каждого потребителя в долгосрочной перспективе;</w:t>
      </w:r>
    </w:p>
    <w:p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 xml:space="preserve">обеспечение жителей </w:t>
      </w:r>
      <w:r w:rsidR="006E1883">
        <w:rPr>
          <w:szCs w:val="26"/>
        </w:rPr>
        <w:t>поселения</w:t>
      </w:r>
      <w:r w:rsidRPr="008D663D">
        <w:rPr>
          <w:szCs w:val="26"/>
        </w:rPr>
        <w:t xml:space="preserve"> водоснабжением;</w:t>
      </w:r>
    </w:p>
    <w:p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 xml:space="preserve"> строительство новых объектов производственного и другого назначения, используемых в сфере водоснабжения </w:t>
      </w:r>
      <w:r w:rsidR="006E1883">
        <w:rPr>
          <w:szCs w:val="26"/>
        </w:rPr>
        <w:t>поселения</w:t>
      </w:r>
      <w:r w:rsidRPr="008D663D">
        <w:rPr>
          <w:szCs w:val="26"/>
        </w:rPr>
        <w:t>;</w:t>
      </w:r>
    </w:p>
    <w:p w:rsidR="00BA01A9" w:rsidRPr="008D663D" w:rsidRDefault="00BA01A9" w:rsidP="00CE148D">
      <w:pPr>
        <w:numPr>
          <w:ilvl w:val="0"/>
          <w:numId w:val="1"/>
        </w:numPr>
        <w:tabs>
          <w:tab w:val="clear" w:pos="720"/>
          <w:tab w:val="num" w:pos="360"/>
        </w:tabs>
        <w:autoSpaceDN w:val="0"/>
        <w:ind w:left="0" w:firstLine="720"/>
        <w:rPr>
          <w:szCs w:val="26"/>
        </w:rPr>
      </w:pPr>
      <w:r w:rsidRPr="008D663D">
        <w:rPr>
          <w:szCs w:val="26"/>
        </w:rPr>
        <w:t>улучшение качества жизни за последнее десятилетие обусловливает необходимость соответствующего развития коммунальной инфраструктурысуществующих объектов.</w:t>
      </w:r>
    </w:p>
    <w:p w:rsidR="00BA01A9" w:rsidRPr="008D663D" w:rsidRDefault="00BA01A9" w:rsidP="00CE148D">
      <w:pPr>
        <w:shd w:val="clear" w:color="auto" w:fill="FFFFFF"/>
        <w:ind w:right="67" w:firstLine="720"/>
        <w:rPr>
          <w:spacing w:val="18"/>
          <w:szCs w:val="26"/>
        </w:rPr>
      </w:pPr>
    </w:p>
    <w:p w:rsidR="0008522F" w:rsidRPr="008D663D" w:rsidRDefault="00BA01A9" w:rsidP="00CE148D">
      <w:pPr>
        <w:ind w:firstLine="720"/>
        <w:rPr>
          <w:szCs w:val="26"/>
        </w:rPr>
      </w:pPr>
      <w:r w:rsidRPr="008D663D">
        <w:rPr>
          <w:szCs w:val="26"/>
        </w:rPr>
        <w:t>Основанием для разработки схемы водоснабжения</w:t>
      </w:r>
      <w:r w:rsidR="00B709AA" w:rsidRPr="008D663D">
        <w:rPr>
          <w:szCs w:val="26"/>
        </w:rPr>
        <w:t xml:space="preserve">и водоотведения </w:t>
      </w:r>
      <w:r w:rsidR="0008522F" w:rsidRPr="008D663D">
        <w:rPr>
          <w:szCs w:val="26"/>
        </w:rPr>
        <w:t>являются:</w:t>
      </w:r>
    </w:p>
    <w:p w:rsidR="00BA01A9" w:rsidRPr="008D663D" w:rsidRDefault="00BA01A9" w:rsidP="00CE148D">
      <w:pPr>
        <w:shd w:val="clear" w:color="auto" w:fill="FFFFFF"/>
        <w:ind w:right="67" w:firstLine="720"/>
        <w:rPr>
          <w:szCs w:val="26"/>
        </w:rPr>
      </w:pPr>
      <w:r w:rsidRPr="008D663D">
        <w:rPr>
          <w:szCs w:val="26"/>
        </w:rPr>
        <w:t>-Федеральный закон от 07.12.2011 года № 416-ФЗ «Оводоснабжении и водо</w:t>
      </w:r>
      <w:r w:rsidR="005820BF" w:rsidRPr="008D663D">
        <w:rPr>
          <w:szCs w:val="26"/>
        </w:rPr>
        <w:t>отведении»;</w:t>
      </w:r>
    </w:p>
    <w:p w:rsidR="00BA01A9" w:rsidRPr="008D663D" w:rsidRDefault="00BA01A9" w:rsidP="00CE148D">
      <w:pPr>
        <w:ind w:firstLine="720"/>
        <w:rPr>
          <w:szCs w:val="26"/>
        </w:rPr>
      </w:pPr>
      <w:r w:rsidRPr="008D663D">
        <w:rPr>
          <w:szCs w:val="26"/>
        </w:rPr>
        <w:t xml:space="preserve">-Требования к содержанию схем водоснабжения и водоотведения утвержденные постановлением Правительства РФ от </w:t>
      </w:r>
      <w:r w:rsidR="007F1BAF" w:rsidRPr="008D663D">
        <w:rPr>
          <w:szCs w:val="26"/>
        </w:rPr>
        <w:t>0</w:t>
      </w:r>
      <w:r w:rsidRPr="008D663D">
        <w:rPr>
          <w:szCs w:val="26"/>
        </w:rPr>
        <w:t>5.09.13 №</w:t>
      </w:r>
      <w:r w:rsidR="005820BF" w:rsidRPr="008D663D">
        <w:rPr>
          <w:szCs w:val="26"/>
        </w:rPr>
        <w:t>782;</w:t>
      </w:r>
    </w:p>
    <w:p w:rsidR="008E7279" w:rsidRPr="008D663D" w:rsidRDefault="00683E9E" w:rsidP="006F3032">
      <w:pPr>
        <w:ind w:firstLine="720"/>
      </w:pPr>
      <w:r w:rsidRPr="008D663D">
        <w:rPr>
          <w:szCs w:val="26"/>
        </w:rPr>
        <w:lastRenderedPageBreak/>
        <w:t>-</w:t>
      </w:r>
      <w:r w:rsidR="006F3032" w:rsidRPr="008D663D">
        <w:rPr>
          <w:szCs w:val="26"/>
        </w:rPr>
        <w:t>Документы территориального планирования муниципального образования.</w:t>
      </w:r>
    </w:p>
    <w:p w:rsidR="00447EAA" w:rsidRPr="008D663D" w:rsidRDefault="00447EAA" w:rsidP="00CE148D">
      <w:pPr>
        <w:jc w:val="center"/>
        <w:rPr>
          <w:b/>
          <w:sz w:val="28"/>
          <w:szCs w:val="28"/>
        </w:rPr>
        <w:sectPr w:rsidR="00447EAA" w:rsidRPr="008D663D" w:rsidSect="00093CE7">
          <w:pgSz w:w="11906" w:h="16838"/>
          <w:pgMar w:top="1134" w:right="851" w:bottom="1134" w:left="1134" w:header="709" w:footer="709" w:gutter="0"/>
          <w:cols w:space="708"/>
          <w:titlePg/>
          <w:docGrid w:linePitch="360"/>
        </w:sectPr>
      </w:pPr>
      <w:bookmarkStart w:id="2" w:name="_Toc360699115"/>
      <w:bookmarkStart w:id="3" w:name="_Toc370150071"/>
    </w:p>
    <w:p w:rsidR="006118FF" w:rsidRDefault="006118FF" w:rsidP="00396BF2">
      <w:pPr>
        <w:pStyle w:val="12"/>
      </w:pPr>
      <w:bookmarkStart w:id="4" w:name="_Toc138228649"/>
      <w:bookmarkStart w:id="5" w:name="_Toc102311038"/>
      <w:bookmarkStart w:id="6" w:name="_Toc102314065"/>
      <w:r w:rsidRPr="006118FF">
        <w:lastRenderedPageBreak/>
        <w:t>Глава 1. ОБЩИЕ СВЕДЕНИЯ</w:t>
      </w:r>
      <w:bookmarkEnd w:id="4"/>
    </w:p>
    <w:p w:rsidR="006118FF" w:rsidRPr="00396BF2" w:rsidRDefault="006118FF" w:rsidP="006118FF">
      <w:pPr>
        <w:pStyle w:val="30"/>
      </w:pPr>
      <w:r>
        <w:t>1.1 Административный состав поселения с указанием на единой ситуационной схеме границ и наименований территорий</w:t>
      </w:r>
    </w:p>
    <w:p w:rsidR="006118FF" w:rsidRDefault="00FF7168" w:rsidP="006118FF">
      <w:pPr>
        <w:pStyle w:val="21f1"/>
        <w:spacing w:before="0" w:after="0"/>
        <w:ind w:firstLine="709"/>
        <w:jc w:val="both"/>
      </w:pPr>
      <w:r>
        <w:t>Кокшамарское сельское поселение</w:t>
      </w:r>
      <w:r w:rsidR="006118FF">
        <w:t xml:space="preserve"> располагается в </w:t>
      </w:r>
      <w:r>
        <w:t>западной</w:t>
      </w:r>
      <w:r w:rsidR="006118FF" w:rsidRPr="00A54978">
        <w:t xml:space="preserve"> части </w:t>
      </w:r>
      <w:r>
        <w:t>Звениговского района Республики Марий Эл</w:t>
      </w:r>
      <w:r w:rsidR="006118FF">
        <w:t>. Граничит на</w:t>
      </w:r>
      <w:r>
        <w:t>севере с Черноозерским сельским поселением и Медведевским районом, на востоке – с Кокшайским сельским поселением, на юге и западе – с Республикой Чувашия</w:t>
      </w:r>
      <w:r w:rsidR="007A0C98">
        <w:t>.</w:t>
      </w:r>
    </w:p>
    <w:p w:rsidR="006118FF" w:rsidRDefault="00FF7168" w:rsidP="006118FF">
      <w:pPr>
        <w:pStyle w:val="21f1"/>
        <w:spacing w:before="0" w:after="0"/>
        <w:ind w:firstLine="709"/>
        <w:jc w:val="both"/>
      </w:pPr>
      <w:r>
        <w:t>Кокшамарское сельское поселение</w:t>
      </w:r>
      <w:r w:rsidR="006118FF">
        <w:t xml:space="preserve"> является административно-территориальным образованием, входящим в состав территории </w:t>
      </w:r>
      <w:r>
        <w:t>Звениговского района Республики Марий Эл</w:t>
      </w:r>
      <w:r w:rsidR="00031BF8">
        <w:t xml:space="preserve">. Площадь </w:t>
      </w:r>
      <w:r>
        <w:t>поселения</w:t>
      </w:r>
      <w:r w:rsidR="006C6916">
        <w:t xml:space="preserve"> – </w:t>
      </w:r>
      <w:r>
        <w:t>498,98</w:t>
      </w:r>
      <w:r w:rsidR="006118FF">
        <w:t xml:space="preserve"> км².</w:t>
      </w:r>
    </w:p>
    <w:p w:rsidR="006118FF" w:rsidRPr="008C4A0F" w:rsidRDefault="00031BF8" w:rsidP="00FF7168">
      <w:pPr>
        <w:pStyle w:val="21f1"/>
        <w:spacing w:before="0" w:after="0"/>
        <w:ind w:firstLine="709"/>
        <w:jc w:val="both"/>
      </w:pPr>
      <w:r>
        <w:t xml:space="preserve">В состав </w:t>
      </w:r>
      <w:r w:rsidR="00FF7168">
        <w:t>Кокшамарского сельского поселения</w:t>
      </w:r>
      <w:r w:rsidR="007A0C98">
        <w:t xml:space="preserve"> входи</w:t>
      </w:r>
      <w:r w:rsidR="006C6916">
        <w:t xml:space="preserve">т </w:t>
      </w:r>
      <w:r w:rsidR="00FF7168">
        <w:t>7</w:t>
      </w:r>
      <w:r w:rsidR="006118FF" w:rsidRPr="008C4A0F">
        <w:t xml:space="preserve"> населённых пунктов:</w:t>
      </w:r>
      <w:r w:rsidR="00FF7168">
        <w:t>д. Иванбеляк, д. Кокшамары, д. Липша, с. Сидельниково, п. Сокольный, д. Уржумка, п. Уржумское лесничество</w:t>
      </w:r>
      <w:r w:rsidR="006118FF" w:rsidRPr="008C4A0F">
        <w:t>. Расстояние от административного центра</w:t>
      </w:r>
      <w:r w:rsidR="00FF7168">
        <w:t xml:space="preserve"> поселения (д. Кокшамары) до районного центра (г. Звенигово) составляет 27 км,</w:t>
      </w:r>
      <w:r w:rsidR="006118FF" w:rsidRPr="008C4A0F">
        <w:t>до реги</w:t>
      </w:r>
      <w:r w:rsidR="006F61B4">
        <w:t>о</w:t>
      </w:r>
      <w:r w:rsidR="000F52F7">
        <w:t xml:space="preserve">нального центра (г. </w:t>
      </w:r>
      <w:r w:rsidR="00FF7168">
        <w:t>Йошкар-Ола</w:t>
      </w:r>
      <w:r w:rsidR="000F52F7">
        <w:t xml:space="preserve">) </w:t>
      </w:r>
      <w:r w:rsidR="00ED27E9">
        <w:t>–53</w:t>
      </w:r>
      <w:r w:rsidR="006118FF" w:rsidRPr="008C4A0F">
        <w:t xml:space="preserve"> км</w:t>
      </w:r>
      <w:r w:rsidR="008C4A0F" w:rsidRPr="008C4A0F">
        <w:t xml:space="preserve">. </w:t>
      </w:r>
    </w:p>
    <w:p w:rsidR="006118FF" w:rsidRDefault="006118FF" w:rsidP="006118FF">
      <w:pPr>
        <w:pStyle w:val="21f1"/>
        <w:spacing w:before="0" w:after="0"/>
        <w:ind w:firstLine="709"/>
        <w:jc w:val="both"/>
      </w:pPr>
    </w:p>
    <w:p w:rsidR="006118FF" w:rsidRDefault="006118FF" w:rsidP="006118FF">
      <w:pPr>
        <w:pStyle w:val="30"/>
      </w:pPr>
      <w:r>
        <w:t>1.2 Численный состав населения по территориям и элементам территориального (кадастрового) деления</w:t>
      </w:r>
    </w:p>
    <w:p w:rsidR="006118FF" w:rsidRDefault="006118FF" w:rsidP="00B61B51">
      <w:pPr>
        <w:pStyle w:val="Aff7"/>
      </w:pPr>
      <w:r>
        <w:t xml:space="preserve">Численность населения </w:t>
      </w:r>
      <w:r w:rsidR="00ED27E9">
        <w:t>поселения</w:t>
      </w:r>
      <w:r w:rsidRPr="00147F8B">
        <w:t>на 01.</w:t>
      </w:r>
      <w:r w:rsidR="00A54978">
        <w:t>01.2</w:t>
      </w:r>
      <w:r w:rsidR="00270BAC">
        <w:t>024</w:t>
      </w:r>
      <w:r w:rsidR="0007416B">
        <w:t xml:space="preserve">года составляет </w:t>
      </w:r>
      <w:r w:rsidR="00ED27E9">
        <w:t>1655</w:t>
      </w:r>
      <w:r w:rsidRPr="00147F8B">
        <w:t xml:space="preserve"> чел.</w:t>
      </w:r>
    </w:p>
    <w:p w:rsidR="00B61B51" w:rsidRPr="00B61B51" w:rsidRDefault="00B61B51" w:rsidP="00B61B51">
      <w:pPr>
        <w:pStyle w:val="Aff7"/>
        <w:rPr>
          <w:szCs w:val="24"/>
        </w:rPr>
      </w:pPr>
      <w:r w:rsidRPr="00DF2B06">
        <w:t>Численность постоянного населения имеет устойчивую тенденцию снижения. Убыль населения связана с продолжительным превышением числа умерших над числом родившихся. Снижению численности населения способствует миграционный отток, который изменяет возрастную структуру населения - чаще уезжают молодые люди, в местах убытия происходит «старение» населения</w:t>
      </w:r>
      <w:r w:rsidRPr="00B61B51">
        <w:rPr>
          <w:szCs w:val="24"/>
        </w:rPr>
        <w:t xml:space="preserve">. </w:t>
      </w:r>
      <w:r w:rsidRPr="00B61B51">
        <w:rPr>
          <w:rStyle w:val="1b"/>
          <w:sz w:val="24"/>
          <w:szCs w:val="24"/>
        </w:rPr>
        <w:t>Миграционный отток связан с не высоким уровнем жизни населения, убытием молодых жителей для получения высшего образования в крупные муниципальные образования, с более развитой культурно-бытовой средой.</w:t>
      </w:r>
    </w:p>
    <w:p w:rsidR="00B61B51" w:rsidRDefault="00B61B51" w:rsidP="00B61B51">
      <w:pPr>
        <w:pStyle w:val="Aff7"/>
      </w:pPr>
      <w:r>
        <w:t xml:space="preserve">В структуре населения увеличивается доля пенсионеров, при этом сокращается доля населения младше трудоспособного возраста и трудоспособного возраста. </w:t>
      </w:r>
    </w:p>
    <w:p w:rsidR="006118FF" w:rsidRPr="006118FF" w:rsidRDefault="006118FF" w:rsidP="006118FF"/>
    <w:p w:rsidR="006118FF" w:rsidRDefault="005318F8" w:rsidP="006118FF">
      <w:pPr>
        <w:pStyle w:val="30"/>
      </w:pPr>
      <w:r>
        <w:t>1.3 Г</w:t>
      </w:r>
      <w:r w:rsidR="006118FF">
        <w:t>еологические сведения</w:t>
      </w:r>
    </w:p>
    <w:p w:rsidR="004960AB" w:rsidRDefault="004960AB" w:rsidP="00B61B51">
      <w:pPr>
        <w:pStyle w:val="Aff7"/>
      </w:pPr>
      <w:r>
        <w:t>80% площади Звениговского района занимают леса. Часть из них относится к землям национального парка «Марий Чодра». Здесь сохраняется нетронутая природа: марийская тайга, дикие звери и птицы, краснокнижные растения. По территории нацпарка проложено несколько туристических маршрутов, на которых туристы встречают старые мощные деревья, красивые озера, холодные чистые родники.</w:t>
      </w:r>
    </w:p>
    <w:p w:rsidR="004960AB" w:rsidRDefault="004960AB" w:rsidP="00B61B51">
      <w:pPr>
        <w:pStyle w:val="Aff7"/>
      </w:pPr>
      <w:r>
        <w:t>Звениговские леса с удовольствием и азартом посещают также грибники и собиратели ягод. Летом и осенью здесь в изобилии растут земляника, клюква, брусника, черника, голубика.</w:t>
      </w:r>
    </w:p>
    <w:p w:rsidR="00B61B51" w:rsidRDefault="00B61B51" w:rsidP="00B61B51">
      <w:pPr>
        <w:pStyle w:val="Aff7"/>
      </w:pPr>
      <w:r>
        <w:t>Хозяйственно-питьевоеводоснабжениенаселенияпрактическиполностьюоснованона использованииподземныхвод.Значительнаячастьнуждвтехническойи технологическойводе предприятийобеспечиваетсятакжезасчетподземныхвод.Подземныеводыэксплуатируются буровыми скважинами и колодцами.</w:t>
      </w:r>
    </w:p>
    <w:p w:rsidR="00B61B51" w:rsidRPr="006118FF" w:rsidRDefault="00B61B51" w:rsidP="006118FF"/>
    <w:p w:rsidR="006118FF" w:rsidRDefault="006118FF" w:rsidP="006118FF">
      <w:pPr>
        <w:pStyle w:val="30"/>
      </w:pPr>
      <w:r>
        <w:t xml:space="preserve">1.4 </w:t>
      </w:r>
      <w:r w:rsidR="00740B8D">
        <w:t>Климат</w:t>
      </w:r>
    </w:p>
    <w:p w:rsidR="004960AB" w:rsidRDefault="004960AB" w:rsidP="00B61B51">
      <w:pPr>
        <w:pStyle w:val="Aff7"/>
      </w:pPr>
      <w:r>
        <w:t>Климат Звениговского района влажный континентальный с теплым летом. Среднегодовая температура достигает 5,8°С.</w:t>
      </w:r>
    </w:p>
    <w:p w:rsidR="004960AB" w:rsidRDefault="004960AB" w:rsidP="00B61B51">
      <w:pPr>
        <w:pStyle w:val="Aff7"/>
      </w:pPr>
      <w:r>
        <w:t>Самый холодный месяц – январь, его типичное среднесуточное температурное значение – -13,3°С.</w:t>
      </w:r>
    </w:p>
    <w:p w:rsidR="004960AB" w:rsidRDefault="004960AB" w:rsidP="00B61B51">
      <w:pPr>
        <w:pStyle w:val="Aff7"/>
      </w:pPr>
      <w:r>
        <w:t>Месяц с самыми высокими температурами – это июль с привычной температурой 21,6°С.</w:t>
      </w:r>
    </w:p>
    <w:p w:rsidR="004960AB" w:rsidRDefault="004960AB" w:rsidP="00B61B51">
      <w:pPr>
        <w:pStyle w:val="Aff7"/>
      </w:pPr>
      <w:r>
        <w:t>Температурный максимум замечается в июле до 31,6°С, а минимально может быть до -31,6°С в декабре.</w:t>
      </w:r>
    </w:p>
    <w:p w:rsidR="004960AB" w:rsidRDefault="004960AB" w:rsidP="00B61B51">
      <w:pPr>
        <w:pStyle w:val="Aff7"/>
      </w:pPr>
      <w:r>
        <w:t>За период года: солнечно-ясные дни – 61, дни снега – 82, дождливых дней – 129, облачных дней – 94.</w:t>
      </w:r>
    </w:p>
    <w:p w:rsidR="004960AB" w:rsidRDefault="004960AB" w:rsidP="00B61B51">
      <w:pPr>
        <w:pStyle w:val="Aff7"/>
      </w:pPr>
      <w:r>
        <w:lastRenderedPageBreak/>
        <w:t>Преобладающий ветер в течение года – западный (20,0%).</w:t>
      </w:r>
    </w:p>
    <w:p w:rsidR="006118FF" w:rsidRDefault="004960AB" w:rsidP="00B61B51">
      <w:pPr>
        <w:pStyle w:val="Aff7"/>
      </w:pPr>
      <w:r>
        <w:t>Звениговский район Республики Марий Эл</w:t>
      </w:r>
      <w:r w:rsidR="00DA7355">
        <w:t>не расположен</w:t>
      </w:r>
      <w:r w:rsidR="00B61B51" w:rsidRPr="006F660E">
        <w:t>на территории распространения вечномерзлых грунтов.</w:t>
      </w:r>
    </w:p>
    <w:p w:rsidR="00B61B51" w:rsidRPr="006118FF" w:rsidRDefault="00B61B51" w:rsidP="00B61B51">
      <w:pPr>
        <w:pStyle w:val="Aff7"/>
      </w:pPr>
    </w:p>
    <w:p w:rsidR="006118FF" w:rsidRDefault="006118FF" w:rsidP="006118FF">
      <w:pPr>
        <w:pStyle w:val="30"/>
      </w:pPr>
      <w:r>
        <w:t>1.5 Описание рельефа</w:t>
      </w:r>
    </w:p>
    <w:p w:rsidR="006118FF" w:rsidRDefault="004960AB" w:rsidP="007D5B2F">
      <w:pPr>
        <w:pStyle w:val="Aff7"/>
      </w:pPr>
      <w:r>
        <w:t xml:space="preserve">Рельеф равнинный, с речными террасами Илети и Волги. </w:t>
      </w:r>
      <w:r w:rsidR="00C641E7">
        <w:t>Сложен слоистыми древнеаллювиальными песками, супесями и суглинками. Почвы дерново-подзолистые супесчаные и песчаные на древнеаллювиальных слоистых песках и супесях; занимают повышенные местоположения слабоволнистых площадей.</w:t>
      </w:r>
    </w:p>
    <w:p w:rsidR="00C641E7" w:rsidRDefault="00C641E7" w:rsidP="007D5B2F">
      <w:pPr>
        <w:pStyle w:val="Aff7"/>
      </w:pPr>
      <w:r>
        <w:t>На равнинных приподнятых участках нередко развиваются дерново-подзолистые малогумусные легкосуглинистые почвы на маломощных суглинках, подстилаемых слоистыми древнеаллювиальными супесми.</w:t>
      </w:r>
    </w:p>
    <w:p w:rsidR="00AF13B8" w:rsidRPr="006118FF" w:rsidRDefault="00AF13B8" w:rsidP="006118FF"/>
    <w:p w:rsidR="006118FF" w:rsidRDefault="006118FF" w:rsidP="006118FF">
      <w:pPr>
        <w:pStyle w:val="30"/>
      </w:pPr>
      <w:r>
        <w:t>1.6 Сведения об объектах перспективного строительства, на которые получены заявки, или выданы технические условия, или заключены договора на технологическое присоединение к сетям водоснабжения и (или) водоотведения</w:t>
      </w:r>
    </w:p>
    <w:p w:rsidR="00A05FD6" w:rsidRPr="00A05FD6" w:rsidRDefault="00A05FD6" w:rsidP="00A05FD6">
      <w:pPr>
        <w:pStyle w:val="Aff7"/>
      </w:pPr>
      <w:r>
        <w:t>Сведения об объектах нового строительства не представлены.</w:t>
      </w:r>
    </w:p>
    <w:p w:rsidR="006118FF" w:rsidRPr="006118FF" w:rsidRDefault="006118FF" w:rsidP="006118FF"/>
    <w:p w:rsidR="006118FF" w:rsidRDefault="006118FF" w:rsidP="006118FF">
      <w:pPr>
        <w:pStyle w:val="30"/>
      </w:pPr>
      <w:r>
        <w:t>1.7 Сведения об объектах или зонах перспективного строительства, на которые технические условия на технологическое присоединение к сетям водоснабжения и (или) водоотведения, не выдавались.</w:t>
      </w:r>
    </w:p>
    <w:bookmarkEnd w:id="5"/>
    <w:bookmarkEnd w:id="6"/>
    <w:p w:rsidR="00A05FD6" w:rsidRPr="00C45E27" w:rsidRDefault="00A05FD6" w:rsidP="00A05FD6">
      <w:pPr>
        <w:tabs>
          <w:tab w:val="left" w:pos="0"/>
        </w:tabs>
        <w:ind w:firstLine="709"/>
      </w:pPr>
      <w:r w:rsidRPr="00C45E27">
        <w:t xml:space="preserve">Планом развития </w:t>
      </w:r>
      <w:r w:rsidR="00C641E7">
        <w:t>поселения</w:t>
      </w:r>
      <w:r w:rsidRPr="00C45E27">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 </w:t>
      </w:r>
      <w:r w:rsidR="00C641E7">
        <w:t>поселения</w:t>
      </w:r>
      <w:r w:rsidRPr="00C45E27">
        <w:t>планируется строительство жилых и общественных зданий, а также индивидуальных жилых домов.</w:t>
      </w:r>
    </w:p>
    <w:p w:rsidR="00A05FD6" w:rsidRPr="006F660E" w:rsidRDefault="00A05FD6" w:rsidP="00A05FD6">
      <w:pPr>
        <w:pStyle w:val="Aff7"/>
      </w:pPr>
      <w:r w:rsidRPr="00C45E27">
        <w:t xml:space="preserve">В настоящее время строительство жилья на территории </w:t>
      </w:r>
      <w:r w:rsidR="00C641E7">
        <w:t>Кокшамарского сельского поселения</w:t>
      </w:r>
      <w:r w:rsidRPr="00C45E27">
        <w:t xml:space="preserve">представлено индивидуальной жилой застройкой. </w:t>
      </w:r>
    </w:p>
    <w:p w:rsidR="00415183" w:rsidRPr="00713A73" w:rsidRDefault="00415183" w:rsidP="00713A73">
      <w:pPr>
        <w:pStyle w:val="21f1"/>
        <w:spacing w:before="0" w:after="0"/>
        <w:ind w:firstLine="709"/>
        <w:jc w:val="both"/>
      </w:pPr>
    </w:p>
    <w:p w:rsidR="005D0D84" w:rsidRPr="008D663D" w:rsidRDefault="005D0D84" w:rsidP="005D0D84">
      <w:pPr>
        <w:pStyle w:val="12"/>
        <w:spacing w:line="240" w:lineRule="auto"/>
      </w:pPr>
      <w:r w:rsidRPr="008D663D">
        <w:br w:type="page"/>
      </w:r>
    </w:p>
    <w:p w:rsidR="00C72044" w:rsidRPr="008D663D" w:rsidRDefault="00A05FD6" w:rsidP="00CE148D">
      <w:pPr>
        <w:pStyle w:val="12"/>
        <w:spacing w:line="240" w:lineRule="auto"/>
      </w:pPr>
      <w:bookmarkStart w:id="7" w:name="_Toc138228650"/>
      <w:r>
        <w:lastRenderedPageBreak/>
        <w:t xml:space="preserve">Глава 2. </w:t>
      </w:r>
      <w:r w:rsidR="00C72044" w:rsidRPr="008D663D">
        <w:t>СХЕМА ВОДОСНАБЖЕНИЯ</w:t>
      </w:r>
      <w:bookmarkEnd w:id="7"/>
    </w:p>
    <w:p w:rsidR="00C72044" w:rsidRPr="008D663D" w:rsidRDefault="00C72044" w:rsidP="00CE148D">
      <w:pPr>
        <w:pStyle w:val="21"/>
        <w:spacing w:line="240" w:lineRule="auto"/>
      </w:pPr>
      <w:bookmarkStart w:id="8" w:name="_Toc138228651"/>
      <w:r w:rsidRPr="008D663D">
        <w:t>Раздел 1 «</w:t>
      </w:r>
      <w:bookmarkEnd w:id="2"/>
      <w:bookmarkEnd w:id="3"/>
      <w:r w:rsidR="00032811" w:rsidRPr="008D663D">
        <w:t>Технико-экономическое состояние централизованных систем водоснабжения</w:t>
      </w:r>
      <w:bookmarkEnd w:id="8"/>
    </w:p>
    <w:p w:rsidR="004D3754" w:rsidRDefault="00C72044" w:rsidP="004D3754">
      <w:pPr>
        <w:pStyle w:val="30"/>
      </w:pPr>
      <w:r w:rsidRPr="008D663D">
        <w:t xml:space="preserve">1.1 Описание системы и структуры водоснабженияи деление территории </w:t>
      </w:r>
      <w:r w:rsidR="006E1883">
        <w:t>поселения</w:t>
      </w:r>
      <w:r w:rsidR="002C1FE7" w:rsidRPr="008D663D">
        <w:t xml:space="preserve">на </w:t>
      </w:r>
      <w:r w:rsidR="004D3754">
        <w:t>эксплуатационные зоны</w:t>
      </w:r>
    </w:p>
    <w:p w:rsidR="000B0DC0" w:rsidRPr="008D663D" w:rsidRDefault="00054731" w:rsidP="000B0DC0">
      <w:pPr>
        <w:pStyle w:val="Aff7"/>
        <w:rPr>
          <w:szCs w:val="24"/>
        </w:rPr>
      </w:pPr>
      <w:r>
        <w:rPr>
          <w:szCs w:val="24"/>
        </w:rPr>
        <w:t>Системы</w:t>
      </w:r>
      <w:r w:rsidR="000B0DC0" w:rsidRPr="008D663D">
        <w:rPr>
          <w:szCs w:val="24"/>
        </w:rPr>
        <w:t xml:space="preserve">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rsidR="000B0DC0" w:rsidRPr="008D663D" w:rsidRDefault="000B0DC0" w:rsidP="000B0DC0">
      <w:pPr>
        <w:pStyle w:val="Aff7"/>
        <w:rPr>
          <w:szCs w:val="24"/>
        </w:rPr>
      </w:pPr>
      <w:r w:rsidRPr="008D663D">
        <w:rPr>
          <w:szCs w:val="24"/>
        </w:rPr>
        <w:t>Задачами систем водоснабжения являются:</w:t>
      </w:r>
    </w:p>
    <w:p w:rsidR="000B0DC0" w:rsidRPr="008D663D" w:rsidRDefault="000B0DC0" w:rsidP="000B0DC0">
      <w:pPr>
        <w:pStyle w:val="Aff7"/>
        <w:rPr>
          <w:szCs w:val="24"/>
        </w:rPr>
      </w:pPr>
      <w:r w:rsidRPr="008D663D">
        <w:rPr>
          <w:szCs w:val="24"/>
        </w:rPr>
        <w:t>- добыча воды;</w:t>
      </w:r>
    </w:p>
    <w:p w:rsidR="000B0DC0" w:rsidRPr="008D663D" w:rsidRDefault="000B0DC0" w:rsidP="000B0DC0">
      <w:pPr>
        <w:pStyle w:val="Aff7"/>
        <w:rPr>
          <w:szCs w:val="24"/>
        </w:rPr>
      </w:pPr>
      <w:r w:rsidRPr="008D663D">
        <w:rPr>
          <w:szCs w:val="24"/>
        </w:rPr>
        <w:t>- при необходимости подача её к местам обработки;</w:t>
      </w:r>
    </w:p>
    <w:p w:rsidR="000B0DC0" w:rsidRPr="008D663D" w:rsidRDefault="000B0DC0" w:rsidP="000B0DC0">
      <w:pPr>
        <w:pStyle w:val="Aff7"/>
        <w:rPr>
          <w:szCs w:val="24"/>
        </w:rPr>
      </w:pPr>
      <w:r w:rsidRPr="008D663D">
        <w:rPr>
          <w:szCs w:val="24"/>
        </w:rPr>
        <w:t>- хранение воды в специальных резервуарах;</w:t>
      </w:r>
    </w:p>
    <w:p w:rsidR="000B0DC0" w:rsidRDefault="000B0DC0" w:rsidP="000B0DC0">
      <w:pPr>
        <w:pStyle w:val="Aff7"/>
        <w:rPr>
          <w:szCs w:val="24"/>
        </w:rPr>
      </w:pPr>
      <w:r w:rsidRPr="008D663D">
        <w:rPr>
          <w:szCs w:val="24"/>
        </w:rPr>
        <w:t>- подача воды в вод</w:t>
      </w:r>
      <w:r>
        <w:rPr>
          <w:szCs w:val="24"/>
        </w:rPr>
        <w:t>опроводную сеть к потребителям.</w:t>
      </w:r>
    </w:p>
    <w:p w:rsidR="00084A07" w:rsidRPr="00EF4C69" w:rsidRDefault="000B0DC0" w:rsidP="00084A07">
      <w:pPr>
        <w:pStyle w:val="Aff7"/>
      </w:pPr>
      <w:r w:rsidRPr="00EF4C69">
        <w:t xml:space="preserve">Системы централизованного водоснабжения на территории </w:t>
      </w:r>
      <w:r w:rsidR="00387422">
        <w:t>поселения</w:t>
      </w:r>
      <w:r w:rsidRPr="00EF4C69">
        <w:t xml:space="preserve"> действуют </w:t>
      </w:r>
      <w:r w:rsidR="00031BF8">
        <w:t>в</w:t>
      </w:r>
      <w:r w:rsidR="00387422">
        <w:t>3</w:t>
      </w:r>
      <w:r w:rsidRPr="00EF4C69">
        <w:t xml:space="preserve"> населенных пунктах</w:t>
      </w:r>
      <w:r w:rsidR="00054731">
        <w:t>:</w:t>
      </w:r>
      <w:r w:rsidR="00387422">
        <w:t>д. Иванбеляк, д. Кокшамары, с. Сидельниково</w:t>
      </w:r>
      <w:r w:rsidR="00575B99">
        <w:t xml:space="preserve">. </w:t>
      </w:r>
      <w:r w:rsidR="00084A07" w:rsidRPr="00EF4C69">
        <w:t>В</w:t>
      </w:r>
      <w:r w:rsidR="00031BF8">
        <w:rPr>
          <w:szCs w:val="24"/>
        </w:rPr>
        <w:t xml:space="preserve">одоснабжение </w:t>
      </w:r>
      <w:r w:rsidR="009A1DB0">
        <w:rPr>
          <w:szCs w:val="24"/>
        </w:rPr>
        <w:t xml:space="preserve">остальных населённых пунктов </w:t>
      </w:r>
      <w:r w:rsidR="00084A07" w:rsidRPr="00EF4C69">
        <w:rPr>
          <w:szCs w:val="24"/>
        </w:rPr>
        <w:t>обеспечивается от индивидуальных приусадебных шахтных колодцев и индивидуальных скважин.</w:t>
      </w:r>
      <w:r w:rsidR="00084A07" w:rsidRPr="00EF4C69">
        <w:t xml:space="preserve"> В настоящее время основным ис</w:t>
      </w:r>
      <w:r w:rsidR="00084A07">
        <w:t>точником хозяйственно-</w:t>
      </w:r>
      <w:r w:rsidR="00084A07" w:rsidRPr="00EF4C69">
        <w:t>питьевого водоснабжения являются подземные воды</w:t>
      </w:r>
      <w:r w:rsidR="00315514">
        <w:t xml:space="preserve"> – артезианские скважины</w:t>
      </w:r>
      <w:r w:rsidR="00084A07" w:rsidRPr="00EF4C69">
        <w:t>.</w:t>
      </w:r>
    </w:p>
    <w:p w:rsidR="00084A07" w:rsidRPr="00EF4C69" w:rsidRDefault="00084A07" w:rsidP="00084A07">
      <w:pPr>
        <w:pStyle w:val="Aff7"/>
        <w:rPr>
          <w:shd w:val="clear" w:color="auto" w:fill="FFFFFF"/>
        </w:rPr>
      </w:pPr>
      <w:r w:rsidRPr="00EF4C69">
        <w:rPr>
          <w:shd w:val="clear" w:color="auto" w:fill="FFFFFF"/>
        </w:rPr>
        <w:t>Система водоснабжения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w:t>
      </w:r>
    </w:p>
    <w:p w:rsidR="00084A07" w:rsidRDefault="00084A07" w:rsidP="00084A07">
      <w:pPr>
        <w:ind w:firstLine="567"/>
      </w:pPr>
      <w:r w:rsidRPr="00EF4C69">
        <w:t xml:space="preserve">Услугу по водоснабжению на </w:t>
      </w:r>
      <w:r>
        <w:t xml:space="preserve">территории </w:t>
      </w:r>
      <w:r w:rsidR="00387422">
        <w:t>поселения</w:t>
      </w:r>
      <w:r>
        <w:t xml:space="preserve"> осу</w:t>
      </w:r>
      <w:r w:rsidR="00387422">
        <w:t>ществляе</w:t>
      </w:r>
      <w:r>
        <w:t xml:space="preserve">т </w:t>
      </w:r>
      <w:r w:rsidR="00387422">
        <w:t>ООО «Кужмарские коммунальные сети»</w:t>
      </w:r>
      <w:r w:rsidR="00575B99">
        <w:t>.</w:t>
      </w:r>
    </w:p>
    <w:p w:rsidR="000B0DC0" w:rsidRPr="00EF4C69" w:rsidRDefault="000B0DC0" w:rsidP="000B0DC0">
      <w:pPr>
        <w:ind w:firstLine="567"/>
      </w:pPr>
    </w:p>
    <w:p w:rsidR="001975D0" w:rsidRPr="008D663D" w:rsidRDefault="001975D0" w:rsidP="00CE148D">
      <w:pPr>
        <w:pStyle w:val="30"/>
        <w:rPr>
          <w:rFonts w:cs="Times New Roman"/>
        </w:rPr>
      </w:pPr>
      <w:r w:rsidRPr="008D663D">
        <w:rPr>
          <w:rFonts w:cs="Times New Roman"/>
        </w:rPr>
        <w:t>1.2 Описание территорий, неохваченныхцентрализо</w:t>
      </w:r>
      <w:r w:rsidR="002C1FE7" w:rsidRPr="008D663D">
        <w:rPr>
          <w:rFonts w:cs="Times New Roman"/>
        </w:rPr>
        <w:t>ванными системами водоснабжения</w:t>
      </w:r>
    </w:p>
    <w:p w:rsidR="00031BF8" w:rsidRPr="00C801AB" w:rsidRDefault="0090138A" w:rsidP="00231645">
      <w:pPr>
        <w:pStyle w:val="Aff7"/>
      </w:pPr>
      <w:r>
        <w:t xml:space="preserve">В настоящее время централизованное водоснабжение </w:t>
      </w:r>
      <w:r w:rsidR="00231645">
        <w:t xml:space="preserve">отсутствует в </w:t>
      </w:r>
      <w:r w:rsidR="00387422">
        <w:t>д. Липша, п. Сокольный, д. Уржумка, п. Уржумское лесничество</w:t>
      </w:r>
      <w:r w:rsidR="009D5931">
        <w:t>.</w:t>
      </w:r>
    </w:p>
    <w:p w:rsidR="0090138A" w:rsidRPr="006A7622" w:rsidRDefault="0090138A" w:rsidP="0090138A">
      <w:pPr>
        <w:pStyle w:val="Aff7"/>
      </w:pPr>
      <w:r w:rsidRPr="006A7622">
        <w:t>При отсутствии централизованного водоснабжения в качестве источников питьевой воды используются частные одиночные скважины мелкого заложения, шахтные и буровые колодцы, родники. Учитывая тот факт, что, как правило, для усадебной застройки используются выгребные ямы, то качество потребляемой ими воды в ряде случаев не отвечает требованиям санитарных норм. Одновременно есть угроза попадания сточных вод в подземные водоносные пласты, используемые для водоснабжения.</w:t>
      </w:r>
    </w:p>
    <w:p w:rsidR="009921A4" w:rsidRDefault="009921A4" w:rsidP="009921A4">
      <w:pPr>
        <w:pStyle w:val="Aff7"/>
        <w:rPr>
          <w:highlight w:val="yellow"/>
        </w:rPr>
      </w:pPr>
    </w:p>
    <w:p w:rsidR="001975D0" w:rsidRPr="008D663D" w:rsidRDefault="001975D0" w:rsidP="00CE148D">
      <w:pPr>
        <w:pStyle w:val="30"/>
        <w:rPr>
          <w:rFonts w:cs="Times New Roman"/>
        </w:rPr>
      </w:pPr>
      <w:r w:rsidRPr="008D663D">
        <w:rPr>
          <w:rFonts w:cs="Times New Roman"/>
        </w:rPr>
        <w:t>1.3Описание технологических зон водоснабжения, зон централизованногои нецентрализованного водоснабжения (территорий, на которых водоснабжениеосуществляется с использованиемцентрализованныхинецентрализованныхсистемгорячеговодоснабжения,системхолодноговодоснабжениясоответственно) и перечень центра</w:t>
      </w:r>
      <w:r w:rsidR="002C1FE7" w:rsidRPr="008D663D">
        <w:rPr>
          <w:rFonts w:cs="Times New Roman"/>
        </w:rPr>
        <w:t>лизованных систем водоснабжения</w:t>
      </w:r>
    </w:p>
    <w:p w:rsidR="004976BA" w:rsidRPr="008D663D" w:rsidRDefault="004976BA" w:rsidP="00CE148D">
      <w:pPr>
        <w:pStyle w:val="Aff7"/>
      </w:pPr>
      <w:r w:rsidRPr="008D663D">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rsidR="004976BA" w:rsidRPr="008D663D" w:rsidRDefault="004976BA" w:rsidP="00CE148D">
      <w:pPr>
        <w:pStyle w:val="Aff7"/>
      </w:pPr>
      <w:r w:rsidRPr="008D663D">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4976BA" w:rsidRPr="008D663D" w:rsidRDefault="004976BA" w:rsidP="00CE148D">
      <w:pPr>
        <w:pStyle w:val="Aff7"/>
      </w:pPr>
      <w:r w:rsidRPr="008D663D">
        <w:lastRenderedPageBreak/>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F575E9" w:rsidRDefault="004976BA" w:rsidP="0001377D">
      <w:pPr>
        <w:pStyle w:val="Aff7"/>
      </w:pPr>
      <w:r w:rsidRPr="008D663D">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w:t>
      </w:r>
      <w:r w:rsidR="00F575E9">
        <w:t>ования ограниченного круга лиц.</w:t>
      </w:r>
    </w:p>
    <w:p w:rsidR="00F575E9" w:rsidRDefault="00F575E9" w:rsidP="004D3754">
      <w:pPr>
        <w:pStyle w:val="Aff7"/>
      </w:pPr>
      <w:r>
        <w:t>Описание технологических зон централизованного водоснабжения представлено в таблице 1.</w:t>
      </w:r>
    </w:p>
    <w:p w:rsidR="006E1CB7" w:rsidRDefault="006E1CB7" w:rsidP="00F575E9">
      <w:pPr>
        <w:pStyle w:val="Aff7"/>
        <w:jc w:val="left"/>
      </w:pPr>
    </w:p>
    <w:p w:rsidR="00273F2B" w:rsidRDefault="00273F2B" w:rsidP="00C97767">
      <w:pPr>
        <w:pStyle w:val="Aff7"/>
        <w:ind w:firstLine="0"/>
        <w:jc w:val="left"/>
        <w:sectPr w:rsidR="00273F2B" w:rsidSect="006E1CB7">
          <w:pgSz w:w="11906" w:h="16838"/>
          <w:pgMar w:top="1134" w:right="851" w:bottom="567" w:left="1134" w:header="709" w:footer="709" w:gutter="0"/>
          <w:cols w:space="708"/>
          <w:docGrid w:linePitch="360"/>
        </w:sectPr>
      </w:pPr>
    </w:p>
    <w:p w:rsidR="00F575E9" w:rsidRDefault="00F575E9" w:rsidP="00C97767">
      <w:pPr>
        <w:pStyle w:val="Aff7"/>
        <w:ind w:firstLine="0"/>
        <w:jc w:val="left"/>
      </w:pPr>
      <w:r>
        <w:lastRenderedPageBreak/>
        <w:t>Таблица 1 – Эксплу</w:t>
      </w:r>
      <w:r w:rsidR="00C97767">
        <w:t>а</w:t>
      </w:r>
      <w:r>
        <w:t>тационные зоны централизованного водоснабжения</w:t>
      </w: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78"/>
        <w:gridCol w:w="2508"/>
        <w:gridCol w:w="3083"/>
        <w:gridCol w:w="3715"/>
        <w:gridCol w:w="2711"/>
      </w:tblGrid>
      <w:tr w:rsidR="000B0DC0" w:rsidRPr="008D663D" w:rsidTr="00147F8B">
        <w:trPr>
          <w:cantSplit/>
          <w:tblHeader/>
          <w:jc w:val="center"/>
        </w:trPr>
        <w:tc>
          <w:tcPr>
            <w:tcW w:w="966" w:type="pct"/>
            <w:vAlign w:val="center"/>
          </w:tcPr>
          <w:p w:rsidR="000B0DC0" w:rsidRPr="008D663D" w:rsidRDefault="000B0DC0" w:rsidP="00273F2B">
            <w:pPr>
              <w:tabs>
                <w:tab w:val="left" w:pos="916"/>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Наименование населенных пунктов,входящих в состав муниципального образования</w:t>
            </w:r>
          </w:p>
        </w:tc>
        <w:tc>
          <w:tcPr>
            <w:tcW w:w="842" w:type="pct"/>
            <w:tcBorders>
              <w:right w:val="single" w:sz="4" w:space="0" w:color="auto"/>
            </w:tcBorders>
            <w:vAlign w:val="center"/>
          </w:tcPr>
          <w:p w:rsidR="000B0DC0" w:rsidRPr="008D663D" w:rsidRDefault="000B0DC0" w:rsidP="000B0DC0">
            <w:pPr>
              <w:tabs>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Система водоснабжения</w:t>
            </w:r>
          </w:p>
          <w:p w:rsidR="000B0DC0" w:rsidRPr="008D663D" w:rsidRDefault="000B0DC0" w:rsidP="000B0DC0">
            <w:pPr>
              <w:tabs>
                <w:tab w:val="left" w:pos="916"/>
                <w:tab w:val="left" w:pos="1898"/>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(централизованная/ нецентрализованная)</w:t>
            </w:r>
          </w:p>
        </w:tc>
        <w:tc>
          <w:tcPr>
            <w:tcW w:w="1035" w:type="pct"/>
            <w:tcBorders>
              <w:right w:val="single" w:sz="4" w:space="0" w:color="auto"/>
            </w:tcBorders>
            <w:vAlign w:val="center"/>
          </w:tcPr>
          <w:p w:rsidR="000B0DC0" w:rsidRPr="008D663D" w:rsidRDefault="000B0DC0" w:rsidP="000B0DC0">
            <w:pPr>
              <w:tabs>
                <w:tab w:val="left" w:pos="1898"/>
              </w:tabs>
              <w:ind w:left="-87"/>
              <w:jc w:val="center"/>
              <w:rPr>
                <w:sz w:val="20"/>
              </w:rPr>
            </w:pPr>
            <w:r w:rsidRPr="008D663D">
              <w:rPr>
                <w:sz w:val="20"/>
              </w:rPr>
              <w:t>Источник водоснабжения</w:t>
            </w:r>
          </w:p>
        </w:tc>
        <w:tc>
          <w:tcPr>
            <w:tcW w:w="1247" w:type="pct"/>
            <w:tcBorders>
              <w:left w:val="single" w:sz="4" w:space="0" w:color="auto"/>
              <w:right w:val="single" w:sz="4" w:space="0" w:color="auto"/>
            </w:tcBorders>
            <w:vAlign w:val="center"/>
          </w:tcPr>
          <w:p w:rsidR="000B0DC0" w:rsidRPr="008D663D" w:rsidRDefault="000B0DC0" w:rsidP="000B0DC0">
            <w:pPr>
              <w:tabs>
                <w:tab w:val="left" w:pos="189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Организация, несущая эксплуатационную ответственность при осуществлении централизованного водоснабжения</w:t>
            </w:r>
          </w:p>
        </w:tc>
        <w:tc>
          <w:tcPr>
            <w:tcW w:w="910" w:type="pct"/>
            <w:tcBorders>
              <w:left w:val="single" w:sz="4" w:space="0" w:color="auto"/>
              <w:right w:val="single" w:sz="4" w:space="0" w:color="auto"/>
            </w:tcBorders>
            <w:vAlign w:val="center"/>
          </w:tcPr>
          <w:p w:rsidR="000B0DC0" w:rsidRPr="008D663D" w:rsidRDefault="000B0DC0" w:rsidP="000B0DC0">
            <w:pPr>
              <w:tabs>
                <w:tab w:val="left" w:pos="1268"/>
                <w:tab w:val="left" w:pos="1898"/>
              </w:tabs>
              <w:ind w:left="-87"/>
              <w:jc w:val="center"/>
              <w:rPr>
                <w:sz w:val="20"/>
              </w:rPr>
            </w:pPr>
            <w:r w:rsidRPr="008D663D">
              <w:rPr>
                <w:sz w:val="20"/>
              </w:rPr>
              <w:t>Балансовая принадлежность источников водоснабжения</w:t>
            </w:r>
          </w:p>
        </w:tc>
      </w:tr>
      <w:tr w:rsidR="00F47770" w:rsidRPr="008D663D" w:rsidTr="00147F8B">
        <w:trPr>
          <w:cantSplit/>
          <w:jc w:val="center"/>
        </w:trPr>
        <w:tc>
          <w:tcPr>
            <w:tcW w:w="966" w:type="pct"/>
            <w:vMerge w:val="restart"/>
            <w:vAlign w:val="center"/>
          </w:tcPr>
          <w:p w:rsidR="00F47770" w:rsidRPr="008D663D" w:rsidRDefault="00387422" w:rsidP="004D3754">
            <w:pPr>
              <w:spacing w:line="276" w:lineRule="auto"/>
              <w:jc w:val="center"/>
            </w:pPr>
            <w:r>
              <w:rPr>
                <w:sz w:val="22"/>
              </w:rPr>
              <w:t>д. Иванбеляк</w:t>
            </w:r>
          </w:p>
        </w:tc>
        <w:tc>
          <w:tcPr>
            <w:tcW w:w="842" w:type="pct"/>
            <w:tcBorders>
              <w:right w:val="single" w:sz="4" w:space="0" w:color="auto"/>
            </w:tcBorders>
            <w:vAlign w:val="center"/>
          </w:tcPr>
          <w:p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централизованная</w:t>
            </w:r>
          </w:p>
        </w:tc>
        <w:tc>
          <w:tcPr>
            <w:tcW w:w="1035" w:type="pct"/>
            <w:tcBorders>
              <w:right w:val="single" w:sz="4" w:space="0" w:color="auto"/>
            </w:tcBorders>
            <w:vAlign w:val="center"/>
          </w:tcPr>
          <w:p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Артезианские скважины</w:t>
            </w:r>
          </w:p>
        </w:tc>
        <w:tc>
          <w:tcPr>
            <w:tcW w:w="1247" w:type="pct"/>
            <w:tcBorders>
              <w:left w:val="single" w:sz="4" w:space="0" w:color="auto"/>
              <w:right w:val="single" w:sz="4" w:space="0" w:color="auto"/>
            </w:tcBorders>
            <w:vAlign w:val="center"/>
          </w:tcPr>
          <w:p w:rsidR="00F47770" w:rsidRDefault="00387422" w:rsidP="00C8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ООО «Кужмарские коммунальные сети»</w:t>
            </w:r>
          </w:p>
        </w:tc>
        <w:tc>
          <w:tcPr>
            <w:tcW w:w="910" w:type="pct"/>
            <w:tcBorders>
              <w:left w:val="single" w:sz="4" w:space="0" w:color="auto"/>
              <w:right w:val="single" w:sz="4" w:space="0" w:color="auto"/>
            </w:tcBorders>
            <w:vAlign w:val="center"/>
          </w:tcPr>
          <w:p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Муниципальная собственность</w:t>
            </w:r>
          </w:p>
        </w:tc>
      </w:tr>
      <w:tr w:rsidR="00F47770" w:rsidRPr="008D663D" w:rsidTr="00147F8B">
        <w:trPr>
          <w:cantSplit/>
          <w:jc w:val="center"/>
        </w:trPr>
        <w:tc>
          <w:tcPr>
            <w:tcW w:w="966" w:type="pct"/>
            <w:vMerge/>
            <w:vAlign w:val="center"/>
          </w:tcPr>
          <w:p w:rsidR="00F47770" w:rsidRPr="008D663D" w:rsidRDefault="00F47770" w:rsidP="004D3754">
            <w:pPr>
              <w:spacing w:line="276" w:lineRule="auto"/>
              <w:jc w:val="center"/>
            </w:pPr>
          </w:p>
        </w:tc>
        <w:tc>
          <w:tcPr>
            <w:tcW w:w="842" w:type="pct"/>
            <w:tcBorders>
              <w:right w:val="single" w:sz="4" w:space="0" w:color="auto"/>
            </w:tcBorders>
            <w:vAlign w:val="center"/>
          </w:tcPr>
          <w:p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нецентрализованная</w:t>
            </w:r>
          </w:p>
        </w:tc>
        <w:tc>
          <w:tcPr>
            <w:tcW w:w="1035" w:type="pct"/>
            <w:tcBorders>
              <w:right w:val="single" w:sz="4" w:space="0" w:color="auto"/>
            </w:tcBorders>
            <w:vAlign w:val="center"/>
          </w:tcPr>
          <w:p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шахтные колодцы, скважины мелкого заложения</w:t>
            </w:r>
          </w:p>
        </w:tc>
        <w:tc>
          <w:tcPr>
            <w:tcW w:w="1247" w:type="pct"/>
            <w:tcBorders>
              <w:left w:val="single" w:sz="4" w:space="0" w:color="auto"/>
              <w:right w:val="single" w:sz="4" w:space="0" w:color="auto"/>
            </w:tcBorders>
            <w:vAlign w:val="center"/>
          </w:tcPr>
          <w:p w:rsidR="00F47770"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частные лица</w:t>
            </w:r>
          </w:p>
        </w:tc>
        <w:tc>
          <w:tcPr>
            <w:tcW w:w="910" w:type="pct"/>
            <w:tcBorders>
              <w:left w:val="single" w:sz="4" w:space="0" w:color="auto"/>
              <w:right w:val="single" w:sz="4" w:space="0" w:color="auto"/>
            </w:tcBorders>
            <w:vAlign w:val="center"/>
          </w:tcPr>
          <w:p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частная собственность</w:t>
            </w:r>
          </w:p>
        </w:tc>
      </w:tr>
      <w:tr w:rsidR="00387422" w:rsidRPr="008D663D" w:rsidTr="00147F8B">
        <w:trPr>
          <w:cantSplit/>
          <w:jc w:val="center"/>
        </w:trPr>
        <w:tc>
          <w:tcPr>
            <w:tcW w:w="966" w:type="pct"/>
            <w:vMerge w:val="restart"/>
            <w:vAlign w:val="center"/>
          </w:tcPr>
          <w:p w:rsidR="00387422" w:rsidRPr="008D663D" w:rsidRDefault="00387422" w:rsidP="004D3754">
            <w:pPr>
              <w:spacing w:line="276" w:lineRule="auto"/>
              <w:jc w:val="center"/>
            </w:pPr>
            <w:r>
              <w:rPr>
                <w:sz w:val="22"/>
              </w:rPr>
              <w:t>д. Кокшамары</w:t>
            </w:r>
          </w:p>
        </w:tc>
        <w:tc>
          <w:tcPr>
            <w:tcW w:w="842" w:type="pct"/>
            <w:tcBorders>
              <w:right w:val="single" w:sz="4" w:space="0" w:color="auto"/>
            </w:tcBorders>
            <w:vAlign w:val="center"/>
          </w:tcPr>
          <w:p w:rsidR="00387422" w:rsidRPr="008D663D" w:rsidRDefault="00387422"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централизованная</w:t>
            </w:r>
          </w:p>
        </w:tc>
        <w:tc>
          <w:tcPr>
            <w:tcW w:w="1035" w:type="pct"/>
            <w:tcBorders>
              <w:right w:val="single" w:sz="4" w:space="0" w:color="auto"/>
            </w:tcBorders>
            <w:vAlign w:val="center"/>
          </w:tcPr>
          <w:p w:rsidR="00387422" w:rsidRPr="008D663D" w:rsidRDefault="00387422"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Артезианские скважины</w:t>
            </w:r>
          </w:p>
        </w:tc>
        <w:tc>
          <w:tcPr>
            <w:tcW w:w="1247" w:type="pct"/>
            <w:tcBorders>
              <w:left w:val="single" w:sz="4" w:space="0" w:color="auto"/>
              <w:right w:val="single" w:sz="4" w:space="0" w:color="auto"/>
            </w:tcBorders>
            <w:vAlign w:val="center"/>
          </w:tcPr>
          <w:p w:rsidR="00387422" w:rsidRDefault="00387422"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ООО «Кужмарские коммунальные сети»</w:t>
            </w:r>
          </w:p>
        </w:tc>
        <w:tc>
          <w:tcPr>
            <w:tcW w:w="910" w:type="pct"/>
            <w:tcBorders>
              <w:left w:val="single" w:sz="4" w:space="0" w:color="auto"/>
              <w:right w:val="single" w:sz="4" w:space="0" w:color="auto"/>
            </w:tcBorders>
            <w:vAlign w:val="center"/>
          </w:tcPr>
          <w:p w:rsidR="00387422" w:rsidRPr="008D663D" w:rsidRDefault="00387422"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Муниципальная собственность</w:t>
            </w:r>
          </w:p>
        </w:tc>
      </w:tr>
      <w:tr w:rsidR="003C4BC8" w:rsidRPr="008D663D" w:rsidTr="00147F8B">
        <w:trPr>
          <w:cantSplit/>
          <w:jc w:val="center"/>
        </w:trPr>
        <w:tc>
          <w:tcPr>
            <w:tcW w:w="966" w:type="pct"/>
            <w:vMerge/>
            <w:vAlign w:val="center"/>
          </w:tcPr>
          <w:p w:rsidR="003C4BC8" w:rsidRPr="008D663D" w:rsidRDefault="003C4BC8" w:rsidP="004D3754">
            <w:pPr>
              <w:spacing w:line="276" w:lineRule="auto"/>
              <w:jc w:val="center"/>
            </w:pPr>
          </w:p>
        </w:tc>
        <w:tc>
          <w:tcPr>
            <w:tcW w:w="842" w:type="pct"/>
            <w:tcBorders>
              <w:right w:val="single" w:sz="4" w:space="0" w:color="auto"/>
            </w:tcBorders>
            <w:vAlign w:val="center"/>
          </w:tcPr>
          <w:p w:rsidR="003C4BC8" w:rsidRPr="008D663D" w:rsidRDefault="003C4BC8"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нецентрализованная</w:t>
            </w:r>
          </w:p>
        </w:tc>
        <w:tc>
          <w:tcPr>
            <w:tcW w:w="1035" w:type="pct"/>
            <w:tcBorders>
              <w:right w:val="single" w:sz="4" w:space="0" w:color="auto"/>
            </w:tcBorders>
            <w:vAlign w:val="center"/>
          </w:tcPr>
          <w:p w:rsidR="003C4BC8" w:rsidRPr="008D663D" w:rsidRDefault="003C4BC8"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шахтные колодцы, скважины мелкого заложения</w:t>
            </w:r>
          </w:p>
        </w:tc>
        <w:tc>
          <w:tcPr>
            <w:tcW w:w="1247" w:type="pct"/>
            <w:tcBorders>
              <w:left w:val="single" w:sz="4" w:space="0" w:color="auto"/>
              <w:right w:val="single" w:sz="4" w:space="0" w:color="auto"/>
            </w:tcBorders>
            <w:vAlign w:val="center"/>
          </w:tcPr>
          <w:p w:rsidR="003C4BC8" w:rsidRDefault="003C4BC8"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частные лица</w:t>
            </w:r>
          </w:p>
        </w:tc>
        <w:tc>
          <w:tcPr>
            <w:tcW w:w="910" w:type="pct"/>
            <w:tcBorders>
              <w:left w:val="single" w:sz="4" w:space="0" w:color="auto"/>
              <w:right w:val="single" w:sz="4" w:space="0" w:color="auto"/>
            </w:tcBorders>
            <w:vAlign w:val="center"/>
          </w:tcPr>
          <w:p w:rsidR="003C4BC8" w:rsidRPr="008D663D" w:rsidRDefault="003C4BC8"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частная собственность</w:t>
            </w:r>
          </w:p>
        </w:tc>
      </w:tr>
      <w:tr w:rsidR="00387422" w:rsidRPr="008D663D" w:rsidTr="00147F8B">
        <w:trPr>
          <w:cantSplit/>
          <w:jc w:val="center"/>
        </w:trPr>
        <w:tc>
          <w:tcPr>
            <w:tcW w:w="966" w:type="pct"/>
            <w:vMerge w:val="restart"/>
            <w:vAlign w:val="center"/>
          </w:tcPr>
          <w:p w:rsidR="00387422" w:rsidRPr="008D663D" w:rsidRDefault="00387422" w:rsidP="004D3754">
            <w:pPr>
              <w:spacing w:line="276" w:lineRule="auto"/>
              <w:jc w:val="center"/>
            </w:pPr>
            <w:r>
              <w:rPr>
                <w:sz w:val="22"/>
              </w:rPr>
              <w:t>с. Сидельниково</w:t>
            </w:r>
          </w:p>
        </w:tc>
        <w:tc>
          <w:tcPr>
            <w:tcW w:w="842" w:type="pct"/>
            <w:tcBorders>
              <w:right w:val="single" w:sz="4" w:space="0" w:color="auto"/>
            </w:tcBorders>
            <w:vAlign w:val="center"/>
          </w:tcPr>
          <w:p w:rsidR="00387422" w:rsidRPr="008D663D" w:rsidRDefault="00387422"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централизованная</w:t>
            </w:r>
          </w:p>
        </w:tc>
        <w:tc>
          <w:tcPr>
            <w:tcW w:w="1035" w:type="pct"/>
            <w:tcBorders>
              <w:right w:val="single" w:sz="4" w:space="0" w:color="auto"/>
            </w:tcBorders>
            <w:vAlign w:val="center"/>
          </w:tcPr>
          <w:p w:rsidR="00387422" w:rsidRPr="008D663D" w:rsidRDefault="00387422"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Артезианские скважины</w:t>
            </w:r>
          </w:p>
        </w:tc>
        <w:tc>
          <w:tcPr>
            <w:tcW w:w="1247" w:type="pct"/>
            <w:tcBorders>
              <w:left w:val="single" w:sz="4" w:space="0" w:color="auto"/>
              <w:right w:val="single" w:sz="4" w:space="0" w:color="auto"/>
            </w:tcBorders>
            <w:vAlign w:val="center"/>
          </w:tcPr>
          <w:p w:rsidR="00387422" w:rsidRDefault="00387422"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ООО «Кужмарские коммунальные сети»</w:t>
            </w:r>
          </w:p>
        </w:tc>
        <w:tc>
          <w:tcPr>
            <w:tcW w:w="910" w:type="pct"/>
            <w:tcBorders>
              <w:left w:val="single" w:sz="4" w:space="0" w:color="auto"/>
              <w:right w:val="single" w:sz="4" w:space="0" w:color="auto"/>
            </w:tcBorders>
            <w:vAlign w:val="center"/>
          </w:tcPr>
          <w:p w:rsidR="00387422" w:rsidRPr="008D663D" w:rsidRDefault="00387422"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Муниципальная собственность</w:t>
            </w:r>
          </w:p>
        </w:tc>
      </w:tr>
      <w:tr w:rsidR="003C4BC8" w:rsidRPr="008D663D" w:rsidTr="00147F8B">
        <w:trPr>
          <w:cantSplit/>
          <w:jc w:val="center"/>
        </w:trPr>
        <w:tc>
          <w:tcPr>
            <w:tcW w:w="966" w:type="pct"/>
            <w:vMerge/>
            <w:vAlign w:val="center"/>
          </w:tcPr>
          <w:p w:rsidR="003C4BC8" w:rsidRPr="008D663D" w:rsidRDefault="003C4BC8" w:rsidP="004D3754">
            <w:pPr>
              <w:spacing w:line="276" w:lineRule="auto"/>
              <w:jc w:val="center"/>
            </w:pPr>
          </w:p>
        </w:tc>
        <w:tc>
          <w:tcPr>
            <w:tcW w:w="842" w:type="pct"/>
            <w:tcBorders>
              <w:right w:val="single" w:sz="4" w:space="0" w:color="auto"/>
            </w:tcBorders>
            <w:vAlign w:val="center"/>
          </w:tcPr>
          <w:p w:rsidR="003C4BC8" w:rsidRPr="008D663D" w:rsidRDefault="003C4BC8"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нецентрализованная</w:t>
            </w:r>
          </w:p>
        </w:tc>
        <w:tc>
          <w:tcPr>
            <w:tcW w:w="1035" w:type="pct"/>
            <w:tcBorders>
              <w:right w:val="single" w:sz="4" w:space="0" w:color="auto"/>
            </w:tcBorders>
            <w:vAlign w:val="center"/>
          </w:tcPr>
          <w:p w:rsidR="003C4BC8" w:rsidRPr="008D663D" w:rsidRDefault="003C4BC8"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шахтные колодцы, скважины мелкого заложения</w:t>
            </w:r>
          </w:p>
        </w:tc>
        <w:tc>
          <w:tcPr>
            <w:tcW w:w="1247" w:type="pct"/>
            <w:tcBorders>
              <w:left w:val="single" w:sz="4" w:space="0" w:color="auto"/>
              <w:right w:val="single" w:sz="4" w:space="0" w:color="auto"/>
            </w:tcBorders>
            <w:vAlign w:val="center"/>
          </w:tcPr>
          <w:p w:rsidR="003C4BC8" w:rsidRDefault="003C4BC8"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частные лица</w:t>
            </w:r>
          </w:p>
        </w:tc>
        <w:tc>
          <w:tcPr>
            <w:tcW w:w="910" w:type="pct"/>
            <w:tcBorders>
              <w:left w:val="single" w:sz="4" w:space="0" w:color="auto"/>
              <w:right w:val="single" w:sz="4" w:space="0" w:color="auto"/>
            </w:tcBorders>
            <w:vAlign w:val="center"/>
          </w:tcPr>
          <w:p w:rsidR="003C4BC8" w:rsidRPr="008D663D" w:rsidRDefault="003C4BC8"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частная собственность</w:t>
            </w:r>
          </w:p>
        </w:tc>
      </w:tr>
      <w:tr w:rsidR="00EE5E90" w:rsidRPr="008D663D" w:rsidTr="00147F8B">
        <w:trPr>
          <w:cantSplit/>
          <w:jc w:val="center"/>
        </w:trPr>
        <w:tc>
          <w:tcPr>
            <w:tcW w:w="966" w:type="pct"/>
            <w:vAlign w:val="center"/>
          </w:tcPr>
          <w:p w:rsidR="00EE5E90" w:rsidRPr="008D663D" w:rsidRDefault="00387422" w:rsidP="004D3754">
            <w:pPr>
              <w:spacing w:line="276" w:lineRule="auto"/>
              <w:jc w:val="center"/>
            </w:pPr>
            <w:r>
              <w:rPr>
                <w:sz w:val="22"/>
              </w:rPr>
              <w:t>д. Липша</w:t>
            </w:r>
          </w:p>
        </w:tc>
        <w:tc>
          <w:tcPr>
            <w:tcW w:w="842" w:type="pct"/>
            <w:tcBorders>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нецентрализованная</w:t>
            </w:r>
          </w:p>
        </w:tc>
        <w:tc>
          <w:tcPr>
            <w:tcW w:w="1035" w:type="pct"/>
            <w:tcBorders>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шахтные колодцы, скважины мелкого заложения</w:t>
            </w:r>
          </w:p>
        </w:tc>
        <w:tc>
          <w:tcPr>
            <w:tcW w:w="1247" w:type="pct"/>
            <w:tcBorders>
              <w:left w:val="single" w:sz="4" w:space="0" w:color="auto"/>
              <w:right w:val="single" w:sz="4" w:space="0" w:color="auto"/>
            </w:tcBorders>
            <w:vAlign w:val="center"/>
          </w:tcPr>
          <w:p w:rsidR="00EE5E90"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частные лица</w:t>
            </w:r>
          </w:p>
        </w:tc>
        <w:tc>
          <w:tcPr>
            <w:tcW w:w="910" w:type="pct"/>
            <w:tcBorders>
              <w:left w:val="single" w:sz="4" w:space="0" w:color="auto"/>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частная собственность</w:t>
            </w:r>
          </w:p>
        </w:tc>
      </w:tr>
      <w:tr w:rsidR="00EE5E90" w:rsidRPr="008D663D" w:rsidTr="00147F8B">
        <w:trPr>
          <w:cantSplit/>
          <w:jc w:val="center"/>
        </w:trPr>
        <w:tc>
          <w:tcPr>
            <w:tcW w:w="966" w:type="pct"/>
            <w:vAlign w:val="center"/>
          </w:tcPr>
          <w:p w:rsidR="00EE5E90" w:rsidRDefault="00387422" w:rsidP="004D3754">
            <w:pPr>
              <w:spacing w:line="276" w:lineRule="auto"/>
              <w:jc w:val="center"/>
            </w:pPr>
            <w:r>
              <w:rPr>
                <w:sz w:val="22"/>
              </w:rPr>
              <w:t>п. Сокольный</w:t>
            </w:r>
          </w:p>
        </w:tc>
        <w:tc>
          <w:tcPr>
            <w:tcW w:w="842" w:type="pct"/>
            <w:tcBorders>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нецентрализованная</w:t>
            </w:r>
          </w:p>
        </w:tc>
        <w:tc>
          <w:tcPr>
            <w:tcW w:w="1035" w:type="pct"/>
            <w:tcBorders>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шахтные колодцы, скважины мелкого заложения</w:t>
            </w:r>
          </w:p>
        </w:tc>
        <w:tc>
          <w:tcPr>
            <w:tcW w:w="1247" w:type="pct"/>
            <w:tcBorders>
              <w:left w:val="single" w:sz="4" w:space="0" w:color="auto"/>
              <w:right w:val="single" w:sz="4" w:space="0" w:color="auto"/>
            </w:tcBorders>
            <w:vAlign w:val="center"/>
          </w:tcPr>
          <w:p w:rsidR="00EE5E90"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частные лица</w:t>
            </w:r>
          </w:p>
        </w:tc>
        <w:tc>
          <w:tcPr>
            <w:tcW w:w="910" w:type="pct"/>
            <w:tcBorders>
              <w:left w:val="single" w:sz="4" w:space="0" w:color="auto"/>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частная собственность</w:t>
            </w:r>
          </w:p>
        </w:tc>
      </w:tr>
      <w:tr w:rsidR="00EE5E90" w:rsidRPr="008D663D" w:rsidTr="00147F8B">
        <w:trPr>
          <w:cantSplit/>
          <w:jc w:val="center"/>
        </w:trPr>
        <w:tc>
          <w:tcPr>
            <w:tcW w:w="966" w:type="pct"/>
            <w:vAlign w:val="center"/>
          </w:tcPr>
          <w:p w:rsidR="00EE5E90" w:rsidRDefault="00387422" w:rsidP="004D3754">
            <w:pPr>
              <w:spacing w:line="276" w:lineRule="auto"/>
              <w:jc w:val="center"/>
            </w:pPr>
            <w:r>
              <w:rPr>
                <w:sz w:val="22"/>
              </w:rPr>
              <w:t>д. Уржумка</w:t>
            </w:r>
          </w:p>
        </w:tc>
        <w:tc>
          <w:tcPr>
            <w:tcW w:w="842" w:type="pct"/>
            <w:tcBorders>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нецентрализованная</w:t>
            </w:r>
          </w:p>
        </w:tc>
        <w:tc>
          <w:tcPr>
            <w:tcW w:w="1035" w:type="pct"/>
            <w:tcBorders>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шахтные колодцы, скважины мелкого заложения</w:t>
            </w:r>
          </w:p>
        </w:tc>
        <w:tc>
          <w:tcPr>
            <w:tcW w:w="1247" w:type="pct"/>
            <w:tcBorders>
              <w:left w:val="single" w:sz="4" w:space="0" w:color="auto"/>
              <w:right w:val="single" w:sz="4" w:space="0" w:color="auto"/>
            </w:tcBorders>
            <w:vAlign w:val="center"/>
          </w:tcPr>
          <w:p w:rsidR="00EE5E90"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частные лица</w:t>
            </w:r>
          </w:p>
        </w:tc>
        <w:tc>
          <w:tcPr>
            <w:tcW w:w="910" w:type="pct"/>
            <w:tcBorders>
              <w:left w:val="single" w:sz="4" w:space="0" w:color="auto"/>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частная собственность</w:t>
            </w:r>
          </w:p>
        </w:tc>
      </w:tr>
      <w:tr w:rsidR="00EE5E90" w:rsidRPr="008D663D" w:rsidTr="00147F8B">
        <w:trPr>
          <w:cantSplit/>
          <w:jc w:val="center"/>
        </w:trPr>
        <w:tc>
          <w:tcPr>
            <w:tcW w:w="966" w:type="pct"/>
            <w:vAlign w:val="center"/>
          </w:tcPr>
          <w:p w:rsidR="00EE5E90" w:rsidRDefault="00387422" w:rsidP="004D3754">
            <w:pPr>
              <w:spacing w:line="276" w:lineRule="auto"/>
              <w:jc w:val="center"/>
            </w:pPr>
            <w:r>
              <w:rPr>
                <w:sz w:val="22"/>
              </w:rPr>
              <w:t>п. Уржумское лесничество</w:t>
            </w:r>
          </w:p>
        </w:tc>
        <w:tc>
          <w:tcPr>
            <w:tcW w:w="842" w:type="pct"/>
            <w:tcBorders>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нецентрализованная</w:t>
            </w:r>
          </w:p>
        </w:tc>
        <w:tc>
          <w:tcPr>
            <w:tcW w:w="1035" w:type="pct"/>
            <w:tcBorders>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шахтные колодцы, скважины мелкого заложения</w:t>
            </w:r>
          </w:p>
        </w:tc>
        <w:tc>
          <w:tcPr>
            <w:tcW w:w="1247" w:type="pct"/>
            <w:tcBorders>
              <w:left w:val="single" w:sz="4" w:space="0" w:color="auto"/>
              <w:right w:val="single" w:sz="4" w:space="0" w:color="auto"/>
            </w:tcBorders>
            <w:vAlign w:val="center"/>
          </w:tcPr>
          <w:p w:rsidR="00EE5E90"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частные лица</w:t>
            </w:r>
          </w:p>
        </w:tc>
        <w:tc>
          <w:tcPr>
            <w:tcW w:w="910" w:type="pct"/>
            <w:tcBorders>
              <w:left w:val="single" w:sz="4" w:space="0" w:color="auto"/>
              <w:right w:val="single" w:sz="4" w:space="0" w:color="auto"/>
            </w:tcBorders>
            <w:vAlign w:val="center"/>
          </w:tcPr>
          <w:p w:rsidR="00EE5E90" w:rsidRPr="008D663D" w:rsidRDefault="00EE5E9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частная собственность</w:t>
            </w:r>
          </w:p>
        </w:tc>
      </w:tr>
    </w:tbl>
    <w:p w:rsidR="00F575E9" w:rsidRDefault="00F575E9" w:rsidP="00F575E9">
      <w:pPr>
        <w:pStyle w:val="Aff7"/>
        <w:jc w:val="left"/>
      </w:pPr>
    </w:p>
    <w:p w:rsidR="00147F8B" w:rsidRDefault="00147F8B" w:rsidP="00F575E9">
      <w:pPr>
        <w:pStyle w:val="Aff7"/>
        <w:jc w:val="left"/>
      </w:pPr>
    </w:p>
    <w:p w:rsidR="00147F8B" w:rsidRPr="008D663D" w:rsidRDefault="00147F8B" w:rsidP="00F575E9">
      <w:pPr>
        <w:pStyle w:val="Aff7"/>
        <w:jc w:val="left"/>
        <w:sectPr w:rsidR="00147F8B" w:rsidRPr="008D663D" w:rsidSect="00273F2B">
          <w:pgSz w:w="16838" w:h="11906" w:orient="landscape"/>
          <w:pgMar w:top="851" w:right="567" w:bottom="1134" w:left="1134" w:header="709" w:footer="709" w:gutter="0"/>
          <w:cols w:space="708"/>
          <w:docGrid w:linePitch="360"/>
        </w:sectPr>
      </w:pPr>
    </w:p>
    <w:p w:rsidR="00BB332C" w:rsidRPr="008D663D" w:rsidRDefault="00BB332C" w:rsidP="0001377D">
      <w:pPr>
        <w:pStyle w:val="30"/>
        <w:ind w:firstLine="567"/>
        <w:rPr>
          <w:rFonts w:cs="Times New Roman"/>
        </w:rPr>
      </w:pPr>
      <w:r w:rsidRPr="008D663D">
        <w:rPr>
          <w:rFonts w:cs="Times New Roman"/>
        </w:rPr>
        <w:lastRenderedPageBreak/>
        <w:t>1.4 Описание результатов технического обследованияцентрализованн</w:t>
      </w:r>
      <w:r w:rsidR="00A553A9" w:rsidRPr="008D663D">
        <w:rPr>
          <w:rFonts w:cs="Times New Roman"/>
        </w:rPr>
        <w:t>ых</w:t>
      </w:r>
      <w:r w:rsidRPr="008D663D">
        <w:rPr>
          <w:rFonts w:cs="Times New Roman"/>
        </w:rPr>
        <w:t xml:space="preserve"> системводоснабжения</w:t>
      </w:r>
    </w:p>
    <w:p w:rsidR="00BB332C" w:rsidRPr="008D663D" w:rsidRDefault="00BB332C" w:rsidP="00CE148D">
      <w:pPr>
        <w:pStyle w:val="4"/>
        <w:rPr>
          <w:rFonts w:cs="Times New Roman"/>
        </w:rPr>
      </w:pPr>
      <w:r w:rsidRPr="008D663D">
        <w:rPr>
          <w:rFonts w:cs="Times New Roman"/>
        </w:rPr>
        <w:t>1.4.1Описаниесостояниясуществующих</w:t>
      </w:r>
      <w:r w:rsidR="00D60B44" w:rsidRPr="008D663D">
        <w:rPr>
          <w:rFonts w:cs="Times New Roman"/>
        </w:rPr>
        <w:t xml:space="preserve">источников водоснабжения и </w:t>
      </w:r>
      <w:r w:rsidR="002C1FE7" w:rsidRPr="008D663D">
        <w:rPr>
          <w:rFonts w:cs="Times New Roman"/>
        </w:rPr>
        <w:t>водозаборных сооружений</w:t>
      </w:r>
    </w:p>
    <w:p w:rsidR="004C2079" w:rsidRPr="006F660E" w:rsidRDefault="004C2079" w:rsidP="004C2079">
      <w:pPr>
        <w:pStyle w:val="Aff7"/>
        <w:rPr>
          <w:szCs w:val="24"/>
        </w:rPr>
      </w:pPr>
      <w:r w:rsidRPr="006F660E">
        <w:rPr>
          <w:szCs w:val="24"/>
        </w:rPr>
        <w:t xml:space="preserve">Системой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rsidR="004C2079" w:rsidRPr="006F660E" w:rsidRDefault="004C2079" w:rsidP="004C2079">
      <w:pPr>
        <w:autoSpaceDE w:val="0"/>
        <w:autoSpaceDN w:val="0"/>
        <w:adjustRightInd w:val="0"/>
        <w:ind w:firstLine="709"/>
        <w:rPr>
          <w:rFonts w:eastAsiaTheme="minorHAnsi"/>
          <w:lang w:eastAsia="en-US"/>
        </w:rPr>
      </w:pPr>
      <w:r w:rsidRPr="006F660E">
        <w:rPr>
          <w:rFonts w:eastAsiaTheme="minorHAnsi"/>
          <w:lang w:eastAsia="en-US"/>
        </w:rPr>
        <w:t xml:space="preserve">Централизованные системы водоснабжения </w:t>
      </w:r>
      <w:r w:rsidR="000B0DC0">
        <w:rPr>
          <w:rFonts w:eastAsiaTheme="minorHAnsi"/>
          <w:lang w:eastAsia="en-US"/>
        </w:rPr>
        <w:t xml:space="preserve">на территории </w:t>
      </w:r>
      <w:r w:rsidR="00572956">
        <w:rPr>
          <w:rFonts w:eastAsiaTheme="minorHAnsi"/>
          <w:lang w:eastAsia="en-US"/>
        </w:rPr>
        <w:t>поселения</w:t>
      </w:r>
      <w:r w:rsidR="000C0963">
        <w:rPr>
          <w:rFonts w:eastAsiaTheme="minorHAnsi"/>
          <w:lang w:eastAsia="en-US"/>
        </w:rPr>
        <w:t>действуют</w:t>
      </w:r>
      <w:r w:rsidR="00CB15AC" w:rsidRPr="002B4FA7">
        <w:rPr>
          <w:rFonts w:eastAsiaTheme="minorHAnsi"/>
          <w:lang w:eastAsia="en-US"/>
        </w:rPr>
        <w:t>в</w:t>
      </w:r>
      <w:r w:rsidR="00572956">
        <w:rPr>
          <w:rFonts w:eastAsiaTheme="minorHAnsi"/>
          <w:lang w:eastAsia="en-US"/>
        </w:rPr>
        <w:t>3</w:t>
      </w:r>
      <w:r w:rsidR="000B0DC0" w:rsidRPr="002B4FA7">
        <w:rPr>
          <w:rFonts w:eastAsiaTheme="minorHAnsi"/>
          <w:lang w:eastAsia="en-US"/>
        </w:rPr>
        <w:t>населённых пунктах</w:t>
      </w:r>
      <w:r w:rsidR="00BD0E24">
        <w:rPr>
          <w:rFonts w:eastAsiaTheme="minorHAnsi"/>
          <w:lang w:eastAsia="en-US"/>
        </w:rPr>
        <w:t>.</w:t>
      </w:r>
      <w:r w:rsidR="00BE1776">
        <w:rPr>
          <w:rFonts w:eastAsiaTheme="minorHAnsi"/>
          <w:lang w:eastAsia="en-US"/>
        </w:rPr>
        <w:t xml:space="preserve"> Источник</w:t>
      </w:r>
      <w:r w:rsidR="003328CD">
        <w:rPr>
          <w:rFonts w:eastAsiaTheme="minorHAnsi"/>
          <w:lang w:eastAsia="en-US"/>
        </w:rPr>
        <w:t>ами</w:t>
      </w:r>
      <w:r w:rsidRPr="006F660E">
        <w:rPr>
          <w:rFonts w:eastAsiaTheme="minorHAnsi"/>
          <w:lang w:eastAsia="en-US"/>
        </w:rPr>
        <w:t xml:space="preserve"> водоснабжения являютсяподзем</w:t>
      </w:r>
      <w:r w:rsidR="002B4FA7">
        <w:rPr>
          <w:rFonts w:eastAsiaTheme="minorHAnsi"/>
          <w:lang w:eastAsia="en-US"/>
        </w:rPr>
        <w:t>ные воды - артезианские скважины</w:t>
      </w:r>
      <w:r>
        <w:rPr>
          <w:rFonts w:eastAsiaTheme="minorHAnsi"/>
          <w:lang w:eastAsia="en-US"/>
        </w:rPr>
        <w:t>.</w:t>
      </w:r>
      <w:r w:rsidRPr="006F660E">
        <w:rPr>
          <w:rFonts w:eastAsiaTheme="minorHAnsi"/>
          <w:lang w:eastAsia="en-US"/>
        </w:rPr>
        <w:t xml:space="preserve"> Ниже приведено описание систем централизованного водоснабжения</w:t>
      </w:r>
      <w:r>
        <w:rPr>
          <w:rFonts w:eastAsiaTheme="minorHAnsi"/>
          <w:lang w:eastAsia="en-US"/>
        </w:rPr>
        <w:t>,</w:t>
      </w:r>
      <w:r w:rsidRPr="006F660E">
        <w:rPr>
          <w:rFonts w:eastAsiaTheme="minorHAnsi"/>
          <w:lang w:eastAsia="en-US"/>
        </w:rPr>
        <w:t xml:space="preserve"> действующег</w:t>
      </w:r>
      <w:r>
        <w:rPr>
          <w:rFonts w:eastAsiaTheme="minorHAnsi"/>
          <w:lang w:eastAsia="en-US"/>
        </w:rPr>
        <w:t>о</w:t>
      </w:r>
      <w:r w:rsidRPr="006F660E">
        <w:rPr>
          <w:rFonts w:eastAsiaTheme="minorHAnsi"/>
          <w:lang w:eastAsia="en-US"/>
        </w:rPr>
        <w:t xml:space="preserve"> на территории </w:t>
      </w:r>
      <w:r w:rsidR="00572956">
        <w:rPr>
          <w:rFonts w:eastAsiaTheme="minorHAnsi"/>
          <w:lang w:eastAsia="en-US"/>
        </w:rPr>
        <w:t>поселения</w:t>
      </w:r>
      <w:r w:rsidRPr="006F660E">
        <w:rPr>
          <w:rFonts w:eastAsiaTheme="minorHAnsi"/>
          <w:lang w:eastAsia="en-US"/>
        </w:rPr>
        <w:t>.</w:t>
      </w:r>
    </w:p>
    <w:p w:rsidR="004C2079" w:rsidRDefault="004C2079" w:rsidP="00470121">
      <w:pPr>
        <w:pStyle w:val="Aff7"/>
      </w:pPr>
    </w:p>
    <w:p w:rsidR="00421A98" w:rsidRPr="00367569" w:rsidRDefault="00421A98" w:rsidP="00421A98">
      <w:pPr>
        <w:pStyle w:val="Aff7"/>
        <w:rPr>
          <w:i/>
        </w:rPr>
      </w:pPr>
      <w:r w:rsidRPr="00367569">
        <w:rPr>
          <w:i/>
        </w:rPr>
        <w:t xml:space="preserve">Система централизованного водоснабжения </w:t>
      </w:r>
      <w:r w:rsidR="00572956">
        <w:rPr>
          <w:i/>
        </w:rPr>
        <w:t>д. Иванбеляк</w:t>
      </w:r>
    </w:p>
    <w:p w:rsidR="000842B6" w:rsidRPr="00367569" w:rsidRDefault="00AF57D9" w:rsidP="00AF57D9">
      <w:pPr>
        <w:pStyle w:val="Aff7"/>
        <w:rPr>
          <w:shd w:val="clear" w:color="auto" w:fill="FFFFFF"/>
        </w:rPr>
      </w:pPr>
      <w:r w:rsidRPr="00367569">
        <w:rPr>
          <w:shd w:val="clear" w:color="auto" w:fill="FFFFFF"/>
        </w:rPr>
        <w:t xml:space="preserve">Централизованное водоснабжение </w:t>
      </w:r>
      <w:r w:rsidR="00572956">
        <w:rPr>
          <w:shd w:val="clear" w:color="auto" w:fill="FFFFFF"/>
        </w:rPr>
        <w:t>д. Иванбеляк</w:t>
      </w:r>
      <w:r w:rsidRPr="00367569">
        <w:rPr>
          <w:shd w:val="clear" w:color="auto" w:fill="FFFFFF"/>
        </w:rPr>
        <w:t xml:space="preserve"> организовано от</w:t>
      </w:r>
      <w:r w:rsidR="00572956">
        <w:rPr>
          <w:shd w:val="clear" w:color="auto" w:fill="FFFFFF"/>
        </w:rPr>
        <w:t>одного</w:t>
      </w:r>
      <w:r w:rsidRPr="00367569">
        <w:rPr>
          <w:shd w:val="clear" w:color="auto" w:fill="FFFFFF"/>
        </w:rPr>
        <w:t xml:space="preserve"> подзем</w:t>
      </w:r>
      <w:r w:rsidR="00572956">
        <w:rPr>
          <w:shd w:val="clear" w:color="auto" w:fill="FFFFFF"/>
        </w:rPr>
        <w:t>ного</w:t>
      </w:r>
      <w:r w:rsidRPr="00367569">
        <w:rPr>
          <w:shd w:val="clear" w:color="auto" w:fill="FFFFFF"/>
        </w:rPr>
        <w:t xml:space="preserve"> источник</w:t>
      </w:r>
      <w:r w:rsidR="00572956">
        <w:rPr>
          <w:shd w:val="clear" w:color="auto" w:fill="FFFFFF"/>
        </w:rPr>
        <w:t>а</w:t>
      </w:r>
      <w:r w:rsidR="000842B6" w:rsidRPr="00367569">
        <w:rPr>
          <w:shd w:val="clear" w:color="auto" w:fill="FFFFFF"/>
        </w:rPr>
        <w:t xml:space="preserve"> водоснабжения:</w:t>
      </w:r>
    </w:p>
    <w:p w:rsidR="000842B6" w:rsidRDefault="000842B6" w:rsidP="00AF57D9">
      <w:pPr>
        <w:pStyle w:val="Aff7"/>
        <w:rPr>
          <w:shd w:val="clear" w:color="auto" w:fill="FFFFFF"/>
        </w:rPr>
      </w:pPr>
      <w:r w:rsidRPr="00367569">
        <w:rPr>
          <w:shd w:val="clear" w:color="auto" w:fill="FFFFFF"/>
        </w:rPr>
        <w:t>- скважина №</w:t>
      </w:r>
      <w:r w:rsidR="00572956">
        <w:rPr>
          <w:shd w:val="clear" w:color="auto" w:fill="FFFFFF"/>
        </w:rPr>
        <w:t>1989/119, производительностью 6,5 м³/ч.</w:t>
      </w:r>
    </w:p>
    <w:p w:rsidR="00572956" w:rsidRDefault="00572956" w:rsidP="00572956">
      <w:pPr>
        <w:pStyle w:val="Aff7"/>
      </w:pPr>
      <w:r w:rsidRPr="008D663D">
        <w:t xml:space="preserve">Для поддержания требуемого уровня давления в распределительной сети </w:t>
      </w:r>
      <w:r>
        <w:t xml:space="preserve">рядом со скважиной установлена </w:t>
      </w:r>
      <w:r w:rsidR="00491072">
        <w:t>водонапорная башня</w:t>
      </w:r>
      <w:r>
        <w:t xml:space="preserve"> объемом10 м³. </w:t>
      </w:r>
    </w:p>
    <w:p w:rsidR="009E340A" w:rsidRDefault="009E340A" w:rsidP="009E340A">
      <w:pPr>
        <w:pStyle w:val="Aff7"/>
        <w:rPr>
          <w:szCs w:val="24"/>
        </w:rPr>
      </w:pPr>
    </w:p>
    <w:p w:rsidR="00572956" w:rsidRPr="00367569" w:rsidRDefault="00572956" w:rsidP="00572956">
      <w:pPr>
        <w:pStyle w:val="Aff7"/>
        <w:rPr>
          <w:i/>
        </w:rPr>
      </w:pPr>
      <w:r w:rsidRPr="00367569">
        <w:rPr>
          <w:i/>
        </w:rPr>
        <w:t xml:space="preserve">Система централизованного водоснабжения </w:t>
      </w:r>
      <w:r>
        <w:rPr>
          <w:i/>
        </w:rPr>
        <w:t>д. Кокшамары</w:t>
      </w:r>
    </w:p>
    <w:p w:rsidR="00572956" w:rsidRPr="00367569" w:rsidRDefault="00572956" w:rsidP="00572956">
      <w:pPr>
        <w:pStyle w:val="Aff7"/>
        <w:rPr>
          <w:shd w:val="clear" w:color="auto" w:fill="FFFFFF"/>
        </w:rPr>
      </w:pPr>
      <w:r w:rsidRPr="00367569">
        <w:rPr>
          <w:shd w:val="clear" w:color="auto" w:fill="FFFFFF"/>
        </w:rPr>
        <w:t xml:space="preserve">Централизованное водоснабжение </w:t>
      </w:r>
      <w:r>
        <w:rPr>
          <w:shd w:val="clear" w:color="auto" w:fill="FFFFFF"/>
        </w:rPr>
        <w:t>д. Кокшамары</w:t>
      </w:r>
      <w:r w:rsidRPr="00367569">
        <w:rPr>
          <w:shd w:val="clear" w:color="auto" w:fill="FFFFFF"/>
        </w:rPr>
        <w:t xml:space="preserve"> организовано от </w:t>
      </w:r>
      <w:r>
        <w:rPr>
          <w:shd w:val="clear" w:color="auto" w:fill="FFFFFF"/>
        </w:rPr>
        <w:t>одного</w:t>
      </w:r>
      <w:r w:rsidRPr="00367569">
        <w:rPr>
          <w:shd w:val="clear" w:color="auto" w:fill="FFFFFF"/>
        </w:rPr>
        <w:t xml:space="preserve"> подзем</w:t>
      </w:r>
      <w:r>
        <w:rPr>
          <w:shd w:val="clear" w:color="auto" w:fill="FFFFFF"/>
        </w:rPr>
        <w:t>ного</w:t>
      </w:r>
      <w:r w:rsidRPr="00367569">
        <w:rPr>
          <w:shd w:val="clear" w:color="auto" w:fill="FFFFFF"/>
        </w:rPr>
        <w:t xml:space="preserve"> источник</w:t>
      </w:r>
      <w:r>
        <w:rPr>
          <w:shd w:val="clear" w:color="auto" w:fill="FFFFFF"/>
        </w:rPr>
        <w:t>а</w:t>
      </w:r>
      <w:r w:rsidRPr="00367569">
        <w:rPr>
          <w:shd w:val="clear" w:color="auto" w:fill="FFFFFF"/>
        </w:rPr>
        <w:t xml:space="preserve"> водоснабжения:</w:t>
      </w:r>
    </w:p>
    <w:p w:rsidR="00572956" w:rsidRDefault="00572956" w:rsidP="00572956">
      <w:pPr>
        <w:pStyle w:val="Aff7"/>
        <w:rPr>
          <w:shd w:val="clear" w:color="auto" w:fill="FFFFFF"/>
        </w:rPr>
      </w:pPr>
      <w:r w:rsidRPr="00367569">
        <w:rPr>
          <w:shd w:val="clear" w:color="auto" w:fill="FFFFFF"/>
        </w:rPr>
        <w:t>- скважина №</w:t>
      </w:r>
      <w:r>
        <w:rPr>
          <w:shd w:val="clear" w:color="auto" w:fill="FFFFFF"/>
        </w:rPr>
        <w:t>2010/40, производительностью 6,5 м³/ч.</w:t>
      </w:r>
    </w:p>
    <w:p w:rsidR="00572956" w:rsidRDefault="00572956" w:rsidP="00572956">
      <w:pPr>
        <w:pStyle w:val="Aff7"/>
      </w:pPr>
      <w:r w:rsidRPr="008D663D">
        <w:t xml:space="preserve">Для поддержания требуемого уровня давления в распределительной сети </w:t>
      </w:r>
      <w:r>
        <w:t xml:space="preserve">рядом со скважиной установлена </w:t>
      </w:r>
      <w:r w:rsidR="00491072">
        <w:t>водонапорная башня</w:t>
      </w:r>
      <w:r>
        <w:t xml:space="preserve"> объемом15 м³. </w:t>
      </w:r>
    </w:p>
    <w:p w:rsidR="00572956" w:rsidRDefault="00572956" w:rsidP="009E340A">
      <w:pPr>
        <w:pStyle w:val="Aff7"/>
        <w:rPr>
          <w:szCs w:val="24"/>
        </w:rPr>
      </w:pPr>
    </w:p>
    <w:p w:rsidR="00572956" w:rsidRPr="00367569" w:rsidRDefault="00572956" w:rsidP="00572956">
      <w:pPr>
        <w:pStyle w:val="Aff7"/>
        <w:rPr>
          <w:i/>
        </w:rPr>
      </w:pPr>
      <w:r w:rsidRPr="00367569">
        <w:rPr>
          <w:i/>
        </w:rPr>
        <w:t xml:space="preserve">Система централизованного водоснабжения </w:t>
      </w:r>
      <w:r>
        <w:rPr>
          <w:i/>
        </w:rPr>
        <w:t>с. Сидельниково</w:t>
      </w:r>
    </w:p>
    <w:p w:rsidR="00572956" w:rsidRPr="00367569" w:rsidRDefault="00572956" w:rsidP="00572956">
      <w:pPr>
        <w:pStyle w:val="Aff7"/>
        <w:rPr>
          <w:shd w:val="clear" w:color="auto" w:fill="FFFFFF"/>
        </w:rPr>
      </w:pPr>
      <w:r w:rsidRPr="00367569">
        <w:rPr>
          <w:shd w:val="clear" w:color="auto" w:fill="FFFFFF"/>
        </w:rPr>
        <w:t xml:space="preserve">Централизованное водоснабжение </w:t>
      </w:r>
      <w:r>
        <w:rPr>
          <w:shd w:val="clear" w:color="auto" w:fill="FFFFFF"/>
        </w:rPr>
        <w:t>с. Сидельниково</w:t>
      </w:r>
      <w:r w:rsidRPr="00367569">
        <w:rPr>
          <w:shd w:val="clear" w:color="auto" w:fill="FFFFFF"/>
        </w:rPr>
        <w:t xml:space="preserve"> организовано от </w:t>
      </w:r>
      <w:r>
        <w:rPr>
          <w:shd w:val="clear" w:color="auto" w:fill="FFFFFF"/>
        </w:rPr>
        <w:t>одного</w:t>
      </w:r>
      <w:r w:rsidRPr="00367569">
        <w:rPr>
          <w:shd w:val="clear" w:color="auto" w:fill="FFFFFF"/>
        </w:rPr>
        <w:t xml:space="preserve"> подзем</w:t>
      </w:r>
      <w:r>
        <w:rPr>
          <w:shd w:val="clear" w:color="auto" w:fill="FFFFFF"/>
        </w:rPr>
        <w:t>ного</w:t>
      </w:r>
      <w:r w:rsidRPr="00367569">
        <w:rPr>
          <w:shd w:val="clear" w:color="auto" w:fill="FFFFFF"/>
        </w:rPr>
        <w:t xml:space="preserve"> источник</w:t>
      </w:r>
      <w:r>
        <w:rPr>
          <w:shd w:val="clear" w:color="auto" w:fill="FFFFFF"/>
        </w:rPr>
        <w:t>а</w:t>
      </w:r>
      <w:r w:rsidRPr="00367569">
        <w:rPr>
          <w:shd w:val="clear" w:color="auto" w:fill="FFFFFF"/>
        </w:rPr>
        <w:t xml:space="preserve"> водоснабжения:</w:t>
      </w:r>
    </w:p>
    <w:p w:rsidR="00572956" w:rsidRDefault="00572956" w:rsidP="00572956">
      <w:pPr>
        <w:pStyle w:val="Aff7"/>
        <w:rPr>
          <w:shd w:val="clear" w:color="auto" w:fill="FFFFFF"/>
        </w:rPr>
      </w:pPr>
      <w:r w:rsidRPr="00367569">
        <w:rPr>
          <w:shd w:val="clear" w:color="auto" w:fill="FFFFFF"/>
        </w:rPr>
        <w:t>- скважина №</w:t>
      </w:r>
      <w:r>
        <w:rPr>
          <w:shd w:val="clear" w:color="auto" w:fill="FFFFFF"/>
        </w:rPr>
        <w:t>1986/57, производительностью 6,5 м³/ч.</w:t>
      </w:r>
    </w:p>
    <w:p w:rsidR="00572956" w:rsidRDefault="00572956" w:rsidP="00572956">
      <w:pPr>
        <w:pStyle w:val="Aff7"/>
      </w:pPr>
      <w:r w:rsidRPr="008D663D">
        <w:t xml:space="preserve">Для поддержания требуемого уровня давления в распределительной сети </w:t>
      </w:r>
      <w:r>
        <w:t xml:space="preserve">рядом со скважиной установлена </w:t>
      </w:r>
      <w:r w:rsidR="00491072">
        <w:t>водонапорная башня</w:t>
      </w:r>
      <w:r>
        <w:t xml:space="preserve"> объемом15 м³. </w:t>
      </w:r>
    </w:p>
    <w:p w:rsidR="00361133" w:rsidRDefault="00361133" w:rsidP="00572956">
      <w:pPr>
        <w:pStyle w:val="Aff7"/>
        <w:ind w:firstLine="0"/>
      </w:pPr>
    </w:p>
    <w:p w:rsidR="00F919DE" w:rsidRDefault="00572956" w:rsidP="00F919DE">
      <w:pPr>
        <w:pStyle w:val="Aff7"/>
      </w:pPr>
      <w:r>
        <w:t>И</w:t>
      </w:r>
      <w:r w:rsidR="00F919DE">
        <w:t>сточник</w:t>
      </w:r>
      <w:r w:rsidR="00361133">
        <w:t>и</w:t>
      </w:r>
      <w:r w:rsidR="00F919DE">
        <w:t xml:space="preserve"> водоснабжения обеспечен</w:t>
      </w:r>
      <w:r w:rsidR="00361133">
        <w:t>ы</w:t>
      </w:r>
      <w:r w:rsidR="00F919DE">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rsidR="00F919DE" w:rsidRDefault="00F919DE" w:rsidP="009E340A">
      <w:pPr>
        <w:pStyle w:val="Aff7"/>
        <w:rPr>
          <w:szCs w:val="24"/>
        </w:rPr>
      </w:pPr>
    </w:p>
    <w:p w:rsidR="00E1155C" w:rsidRDefault="00E1155C" w:rsidP="00E1155C">
      <w:pPr>
        <w:pStyle w:val="Aff7"/>
      </w:pPr>
      <w:r w:rsidRPr="00E1155C">
        <w:t>Для децентрализованного хозяйственно-питьевого водоснабжения сельских населенных пунктов используются частные артезианские скважины и шахтные колодцы.</w:t>
      </w:r>
    </w:p>
    <w:p w:rsidR="00572956" w:rsidRDefault="00572956" w:rsidP="00E1155C">
      <w:pPr>
        <w:pStyle w:val="Aff7"/>
      </w:pPr>
    </w:p>
    <w:p w:rsidR="0081085D" w:rsidRPr="003C2099" w:rsidRDefault="00E1155C" w:rsidP="0099382C">
      <w:pPr>
        <w:pStyle w:val="Aff7"/>
      </w:pPr>
      <w:r>
        <w:t>Общая характеристика источников централизованного водоснабжения приведена в табли</w:t>
      </w:r>
      <w:r w:rsidR="0099382C">
        <w:t>це ниже.</w:t>
      </w:r>
    </w:p>
    <w:p w:rsidR="009F70F7" w:rsidRDefault="009F70F7" w:rsidP="00D04FD0">
      <w:pPr>
        <w:pStyle w:val="Aff7"/>
        <w:ind w:firstLine="0"/>
        <w:jc w:val="left"/>
        <w:sectPr w:rsidR="009F70F7" w:rsidSect="005B60D5">
          <w:footerReference w:type="first" r:id="rId10"/>
          <w:pgSz w:w="11906" w:h="16838"/>
          <w:pgMar w:top="1134" w:right="851" w:bottom="1134" w:left="1134" w:header="709" w:footer="709" w:gutter="0"/>
          <w:cols w:space="708"/>
          <w:docGrid w:linePitch="360"/>
        </w:sectPr>
      </w:pPr>
    </w:p>
    <w:p w:rsidR="00D04FD0" w:rsidRDefault="003C2099" w:rsidP="00D04FD0">
      <w:pPr>
        <w:pStyle w:val="Aff7"/>
        <w:ind w:firstLine="0"/>
        <w:jc w:val="left"/>
      </w:pPr>
      <w:r>
        <w:lastRenderedPageBreak/>
        <w:t>Т</w:t>
      </w:r>
      <w:r w:rsidR="00BA4C62" w:rsidRPr="006F660E">
        <w:t xml:space="preserve">аблица </w:t>
      </w:r>
      <w:r w:rsidR="000810D1">
        <w:t>2</w:t>
      </w:r>
      <w:r w:rsidR="00BA4C62" w:rsidRPr="006F660E">
        <w:t xml:space="preserve"> – Характери</w:t>
      </w:r>
      <w:r w:rsidR="00D04FD0">
        <w:t>стика источников водоснабжения</w:t>
      </w:r>
    </w:p>
    <w:tbl>
      <w:tblPr>
        <w:tblStyle w:val="a8"/>
        <w:tblW w:w="5000" w:type="pct"/>
        <w:tblLook w:val="04A0"/>
      </w:tblPr>
      <w:tblGrid>
        <w:gridCol w:w="728"/>
        <w:gridCol w:w="2328"/>
        <w:gridCol w:w="2969"/>
        <w:gridCol w:w="2271"/>
        <w:gridCol w:w="2271"/>
        <w:gridCol w:w="2111"/>
        <w:gridCol w:w="2108"/>
      </w:tblGrid>
      <w:tr w:rsidR="00572956" w:rsidTr="00572956">
        <w:trPr>
          <w:tblHeader/>
        </w:trPr>
        <w:tc>
          <w:tcPr>
            <w:tcW w:w="246" w:type="pct"/>
            <w:vAlign w:val="center"/>
          </w:tcPr>
          <w:p w:rsidR="00572956" w:rsidRDefault="00572956" w:rsidP="005A691D">
            <w:pPr>
              <w:pStyle w:val="Aff7"/>
              <w:ind w:firstLine="0"/>
              <w:jc w:val="center"/>
            </w:pPr>
            <w:r>
              <w:t>№ п/п</w:t>
            </w:r>
          </w:p>
        </w:tc>
        <w:tc>
          <w:tcPr>
            <w:tcW w:w="787" w:type="pct"/>
            <w:vAlign w:val="center"/>
          </w:tcPr>
          <w:p w:rsidR="00572956" w:rsidRDefault="00572956" w:rsidP="005A691D">
            <w:pPr>
              <w:pStyle w:val="Aff7"/>
              <w:ind w:firstLine="0"/>
              <w:jc w:val="center"/>
            </w:pPr>
            <w:r>
              <w:t>Условное обозначение</w:t>
            </w:r>
          </w:p>
        </w:tc>
        <w:tc>
          <w:tcPr>
            <w:tcW w:w="1004" w:type="pct"/>
            <w:vAlign w:val="center"/>
          </w:tcPr>
          <w:p w:rsidR="00572956" w:rsidRDefault="00572956" w:rsidP="005A691D">
            <w:pPr>
              <w:pStyle w:val="Aff7"/>
              <w:ind w:firstLine="0"/>
              <w:jc w:val="center"/>
            </w:pPr>
            <w:r>
              <w:t>Населённый пункт</w:t>
            </w:r>
          </w:p>
        </w:tc>
        <w:tc>
          <w:tcPr>
            <w:tcW w:w="768" w:type="pct"/>
            <w:vAlign w:val="center"/>
          </w:tcPr>
          <w:p w:rsidR="00572956" w:rsidRDefault="00572956" w:rsidP="00572956">
            <w:pPr>
              <w:pStyle w:val="Aff7"/>
              <w:ind w:firstLine="0"/>
              <w:jc w:val="center"/>
            </w:pPr>
            <w:r>
              <w:t>Глубина скважины, м</w:t>
            </w:r>
          </w:p>
        </w:tc>
        <w:tc>
          <w:tcPr>
            <w:tcW w:w="768" w:type="pct"/>
            <w:vAlign w:val="center"/>
          </w:tcPr>
          <w:p w:rsidR="00572956" w:rsidRDefault="00572956" w:rsidP="005A691D">
            <w:pPr>
              <w:pStyle w:val="Aff7"/>
              <w:ind w:firstLine="0"/>
              <w:jc w:val="center"/>
            </w:pPr>
            <w:r>
              <w:t>Марка насоса</w:t>
            </w:r>
          </w:p>
        </w:tc>
        <w:tc>
          <w:tcPr>
            <w:tcW w:w="714" w:type="pct"/>
            <w:vAlign w:val="center"/>
          </w:tcPr>
          <w:p w:rsidR="00572956" w:rsidRDefault="00572956" w:rsidP="009F70F7">
            <w:pPr>
              <w:pStyle w:val="Aff7"/>
              <w:ind w:firstLine="0"/>
              <w:jc w:val="center"/>
              <w:rPr>
                <w:szCs w:val="22"/>
              </w:rPr>
            </w:pPr>
            <w:r>
              <w:rPr>
                <w:szCs w:val="22"/>
              </w:rPr>
              <w:t>Фактический расход, м³/сут</w:t>
            </w:r>
          </w:p>
        </w:tc>
        <w:tc>
          <w:tcPr>
            <w:tcW w:w="714" w:type="pct"/>
            <w:vAlign w:val="center"/>
          </w:tcPr>
          <w:p w:rsidR="00572956" w:rsidRDefault="00572956" w:rsidP="00572956">
            <w:pPr>
              <w:pStyle w:val="Aff7"/>
              <w:ind w:firstLine="0"/>
              <w:jc w:val="center"/>
              <w:rPr>
                <w:szCs w:val="22"/>
              </w:rPr>
            </w:pPr>
            <w:r>
              <w:rPr>
                <w:szCs w:val="22"/>
              </w:rPr>
              <w:t>Год ввода в эксплуатацию</w:t>
            </w:r>
          </w:p>
        </w:tc>
      </w:tr>
      <w:tr w:rsidR="00572956" w:rsidTr="00572956">
        <w:tc>
          <w:tcPr>
            <w:tcW w:w="246" w:type="pct"/>
            <w:vAlign w:val="center"/>
          </w:tcPr>
          <w:p w:rsidR="00572956" w:rsidRDefault="00572956" w:rsidP="005A691D">
            <w:pPr>
              <w:pStyle w:val="Aff7"/>
              <w:ind w:firstLine="0"/>
              <w:jc w:val="center"/>
              <w:rPr>
                <w:szCs w:val="22"/>
              </w:rPr>
            </w:pPr>
            <w:r>
              <w:rPr>
                <w:szCs w:val="22"/>
              </w:rPr>
              <w:t>1</w:t>
            </w:r>
          </w:p>
        </w:tc>
        <w:tc>
          <w:tcPr>
            <w:tcW w:w="787" w:type="pct"/>
            <w:vAlign w:val="center"/>
          </w:tcPr>
          <w:p w:rsidR="00572956" w:rsidRPr="000D7A02" w:rsidRDefault="00572956" w:rsidP="005A691D">
            <w:pPr>
              <w:pStyle w:val="Aff7"/>
              <w:ind w:firstLine="0"/>
              <w:jc w:val="center"/>
              <w:rPr>
                <w:szCs w:val="22"/>
              </w:rPr>
            </w:pPr>
            <w:r>
              <w:rPr>
                <w:szCs w:val="22"/>
              </w:rPr>
              <w:t>скважина №2010/40</w:t>
            </w:r>
          </w:p>
        </w:tc>
        <w:tc>
          <w:tcPr>
            <w:tcW w:w="1004" w:type="pct"/>
            <w:vAlign w:val="center"/>
          </w:tcPr>
          <w:p w:rsidR="00572956" w:rsidRDefault="00572956" w:rsidP="003D76D2">
            <w:pPr>
              <w:pStyle w:val="Aff7"/>
              <w:ind w:firstLine="0"/>
              <w:jc w:val="center"/>
              <w:rPr>
                <w:szCs w:val="22"/>
              </w:rPr>
            </w:pPr>
            <w:r>
              <w:rPr>
                <w:szCs w:val="22"/>
              </w:rPr>
              <w:t>д. Кокшамары</w:t>
            </w:r>
          </w:p>
        </w:tc>
        <w:tc>
          <w:tcPr>
            <w:tcW w:w="768" w:type="pct"/>
            <w:vAlign w:val="center"/>
          </w:tcPr>
          <w:p w:rsidR="00572956" w:rsidRDefault="00572956" w:rsidP="00572956">
            <w:pPr>
              <w:pStyle w:val="Aff7"/>
              <w:ind w:firstLine="0"/>
              <w:jc w:val="center"/>
              <w:rPr>
                <w:szCs w:val="22"/>
              </w:rPr>
            </w:pPr>
            <w:r>
              <w:rPr>
                <w:szCs w:val="22"/>
              </w:rPr>
              <w:t>40,0</w:t>
            </w:r>
          </w:p>
        </w:tc>
        <w:tc>
          <w:tcPr>
            <w:tcW w:w="768" w:type="pct"/>
            <w:vAlign w:val="center"/>
          </w:tcPr>
          <w:p w:rsidR="00572956" w:rsidRDefault="00572956" w:rsidP="00572956">
            <w:pPr>
              <w:pStyle w:val="Aff7"/>
              <w:ind w:firstLine="0"/>
              <w:jc w:val="center"/>
              <w:rPr>
                <w:szCs w:val="22"/>
              </w:rPr>
            </w:pPr>
            <w:r>
              <w:rPr>
                <w:szCs w:val="22"/>
              </w:rPr>
              <w:t>ЭЦВ 5-6,5-65</w:t>
            </w:r>
          </w:p>
        </w:tc>
        <w:tc>
          <w:tcPr>
            <w:tcW w:w="714" w:type="pct"/>
            <w:vAlign w:val="center"/>
          </w:tcPr>
          <w:p w:rsidR="00572956" w:rsidRDefault="00572956" w:rsidP="009F70F7">
            <w:pPr>
              <w:pStyle w:val="Aff7"/>
              <w:ind w:firstLine="0"/>
              <w:jc w:val="center"/>
              <w:rPr>
                <w:color w:val="000000"/>
                <w:szCs w:val="22"/>
              </w:rPr>
            </w:pPr>
            <w:r>
              <w:rPr>
                <w:color w:val="000000"/>
                <w:szCs w:val="22"/>
              </w:rPr>
              <w:t>2,5</w:t>
            </w:r>
          </w:p>
        </w:tc>
        <w:tc>
          <w:tcPr>
            <w:tcW w:w="714" w:type="pct"/>
            <w:vAlign w:val="center"/>
          </w:tcPr>
          <w:p w:rsidR="00572956" w:rsidRDefault="00572956" w:rsidP="00572956">
            <w:pPr>
              <w:pStyle w:val="Aff7"/>
              <w:ind w:firstLine="0"/>
              <w:jc w:val="center"/>
              <w:rPr>
                <w:color w:val="000000"/>
                <w:szCs w:val="22"/>
              </w:rPr>
            </w:pPr>
            <w:r>
              <w:rPr>
                <w:color w:val="000000"/>
                <w:szCs w:val="22"/>
              </w:rPr>
              <w:t>2010</w:t>
            </w:r>
          </w:p>
        </w:tc>
      </w:tr>
      <w:tr w:rsidR="00572956" w:rsidTr="00572956">
        <w:tc>
          <w:tcPr>
            <w:tcW w:w="246" w:type="pct"/>
            <w:vAlign w:val="center"/>
          </w:tcPr>
          <w:p w:rsidR="00572956" w:rsidRDefault="00572956" w:rsidP="005A691D">
            <w:pPr>
              <w:pStyle w:val="Aff7"/>
              <w:ind w:firstLine="0"/>
              <w:jc w:val="center"/>
              <w:rPr>
                <w:szCs w:val="22"/>
              </w:rPr>
            </w:pPr>
            <w:r>
              <w:rPr>
                <w:szCs w:val="22"/>
              </w:rPr>
              <w:t>2</w:t>
            </w:r>
          </w:p>
        </w:tc>
        <w:tc>
          <w:tcPr>
            <w:tcW w:w="787" w:type="pct"/>
            <w:vAlign w:val="center"/>
          </w:tcPr>
          <w:p w:rsidR="00572956" w:rsidRPr="000D7A02" w:rsidRDefault="00572956" w:rsidP="005A691D">
            <w:pPr>
              <w:pStyle w:val="Aff7"/>
              <w:ind w:firstLine="0"/>
              <w:jc w:val="center"/>
              <w:rPr>
                <w:szCs w:val="22"/>
              </w:rPr>
            </w:pPr>
            <w:r>
              <w:rPr>
                <w:szCs w:val="22"/>
              </w:rPr>
              <w:t>скважина №1986/57</w:t>
            </w:r>
          </w:p>
        </w:tc>
        <w:tc>
          <w:tcPr>
            <w:tcW w:w="1004" w:type="pct"/>
            <w:vAlign w:val="center"/>
          </w:tcPr>
          <w:p w:rsidR="00572956" w:rsidRDefault="00572956" w:rsidP="005A691D">
            <w:pPr>
              <w:pStyle w:val="Aff7"/>
              <w:ind w:firstLine="0"/>
              <w:jc w:val="center"/>
              <w:rPr>
                <w:szCs w:val="22"/>
              </w:rPr>
            </w:pPr>
            <w:r>
              <w:rPr>
                <w:szCs w:val="22"/>
              </w:rPr>
              <w:t>с. Сидельниково</w:t>
            </w:r>
          </w:p>
        </w:tc>
        <w:tc>
          <w:tcPr>
            <w:tcW w:w="768" w:type="pct"/>
            <w:vAlign w:val="center"/>
          </w:tcPr>
          <w:p w:rsidR="00572956" w:rsidRDefault="00572956" w:rsidP="00572956">
            <w:pPr>
              <w:pStyle w:val="Aff7"/>
              <w:ind w:firstLine="0"/>
              <w:jc w:val="center"/>
              <w:rPr>
                <w:szCs w:val="22"/>
              </w:rPr>
            </w:pPr>
            <w:r>
              <w:rPr>
                <w:szCs w:val="22"/>
              </w:rPr>
              <w:t>57,0</w:t>
            </w:r>
          </w:p>
        </w:tc>
        <w:tc>
          <w:tcPr>
            <w:tcW w:w="768" w:type="pct"/>
            <w:vAlign w:val="center"/>
          </w:tcPr>
          <w:p w:rsidR="00572956" w:rsidRDefault="00572956" w:rsidP="005A691D">
            <w:pPr>
              <w:pStyle w:val="Aff7"/>
              <w:ind w:firstLine="0"/>
              <w:jc w:val="center"/>
              <w:rPr>
                <w:szCs w:val="22"/>
              </w:rPr>
            </w:pPr>
            <w:r>
              <w:rPr>
                <w:szCs w:val="22"/>
              </w:rPr>
              <w:t>ЭЦВ 5-6,5-80</w:t>
            </w:r>
          </w:p>
        </w:tc>
        <w:tc>
          <w:tcPr>
            <w:tcW w:w="714" w:type="pct"/>
            <w:vAlign w:val="center"/>
          </w:tcPr>
          <w:p w:rsidR="00572956" w:rsidRDefault="00572956" w:rsidP="009F70F7">
            <w:pPr>
              <w:pStyle w:val="Aff7"/>
              <w:ind w:firstLine="0"/>
              <w:jc w:val="center"/>
              <w:rPr>
                <w:color w:val="000000"/>
                <w:szCs w:val="22"/>
              </w:rPr>
            </w:pPr>
            <w:r>
              <w:rPr>
                <w:color w:val="000000"/>
                <w:szCs w:val="22"/>
              </w:rPr>
              <w:t>1,9</w:t>
            </w:r>
          </w:p>
        </w:tc>
        <w:tc>
          <w:tcPr>
            <w:tcW w:w="714" w:type="pct"/>
            <w:vAlign w:val="center"/>
          </w:tcPr>
          <w:p w:rsidR="00572956" w:rsidRDefault="00572956" w:rsidP="00572956">
            <w:pPr>
              <w:pStyle w:val="Aff7"/>
              <w:ind w:firstLine="0"/>
              <w:jc w:val="center"/>
              <w:rPr>
                <w:color w:val="000000"/>
                <w:szCs w:val="22"/>
              </w:rPr>
            </w:pPr>
            <w:r>
              <w:rPr>
                <w:color w:val="000000"/>
                <w:szCs w:val="22"/>
              </w:rPr>
              <w:t>1986</w:t>
            </w:r>
          </w:p>
        </w:tc>
      </w:tr>
      <w:tr w:rsidR="00572956" w:rsidTr="00572956">
        <w:tc>
          <w:tcPr>
            <w:tcW w:w="246" w:type="pct"/>
            <w:vAlign w:val="center"/>
          </w:tcPr>
          <w:p w:rsidR="00572956" w:rsidRDefault="00572956" w:rsidP="005A691D">
            <w:pPr>
              <w:pStyle w:val="Aff7"/>
              <w:ind w:firstLine="0"/>
              <w:jc w:val="center"/>
              <w:rPr>
                <w:szCs w:val="22"/>
              </w:rPr>
            </w:pPr>
            <w:r>
              <w:rPr>
                <w:szCs w:val="22"/>
              </w:rPr>
              <w:t>3</w:t>
            </w:r>
          </w:p>
        </w:tc>
        <w:tc>
          <w:tcPr>
            <w:tcW w:w="787" w:type="pct"/>
            <w:vAlign w:val="center"/>
          </w:tcPr>
          <w:p w:rsidR="00572956" w:rsidRPr="000D7A02" w:rsidRDefault="00572956" w:rsidP="005A691D">
            <w:pPr>
              <w:pStyle w:val="Aff7"/>
              <w:ind w:firstLine="0"/>
              <w:jc w:val="center"/>
              <w:rPr>
                <w:szCs w:val="22"/>
              </w:rPr>
            </w:pPr>
            <w:r>
              <w:rPr>
                <w:szCs w:val="22"/>
              </w:rPr>
              <w:t>скважина №1989/119</w:t>
            </w:r>
          </w:p>
        </w:tc>
        <w:tc>
          <w:tcPr>
            <w:tcW w:w="1004" w:type="pct"/>
            <w:vAlign w:val="center"/>
          </w:tcPr>
          <w:p w:rsidR="00572956" w:rsidRDefault="00572956" w:rsidP="005A691D">
            <w:pPr>
              <w:pStyle w:val="Aff7"/>
              <w:ind w:firstLine="0"/>
              <w:jc w:val="center"/>
              <w:rPr>
                <w:szCs w:val="22"/>
              </w:rPr>
            </w:pPr>
            <w:r>
              <w:rPr>
                <w:szCs w:val="22"/>
              </w:rPr>
              <w:t>д. Иванбеляк</w:t>
            </w:r>
          </w:p>
        </w:tc>
        <w:tc>
          <w:tcPr>
            <w:tcW w:w="768" w:type="pct"/>
            <w:vAlign w:val="center"/>
          </w:tcPr>
          <w:p w:rsidR="00572956" w:rsidRDefault="00572956" w:rsidP="00572956">
            <w:pPr>
              <w:pStyle w:val="Aff7"/>
              <w:ind w:firstLine="0"/>
              <w:jc w:val="center"/>
              <w:rPr>
                <w:szCs w:val="22"/>
              </w:rPr>
            </w:pPr>
            <w:r>
              <w:rPr>
                <w:szCs w:val="22"/>
              </w:rPr>
              <w:t>119,0</w:t>
            </w:r>
          </w:p>
        </w:tc>
        <w:tc>
          <w:tcPr>
            <w:tcW w:w="768" w:type="pct"/>
            <w:vAlign w:val="center"/>
          </w:tcPr>
          <w:p w:rsidR="00572956" w:rsidRDefault="00572956" w:rsidP="005A691D">
            <w:pPr>
              <w:pStyle w:val="Aff7"/>
              <w:ind w:firstLine="0"/>
              <w:jc w:val="center"/>
              <w:rPr>
                <w:szCs w:val="22"/>
              </w:rPr>
            </w:pPr>
            <w:r>
              <w:rPr>
                <w:szCs w:val="22"/>
              </w:rPr>
              <w:t>ЭЦВ 5-6,5-140</w:t>
            </w:r>
          </w:p>
        </w:tc>
        <w:tc>
          <w:tcPr>
            <w:tcW w:w="714" w:type="pct"/>
            <w:vAlign w:val="center"/>
          </w:tcPr>
          <w:p w:rsidR="00572956" w:rsidRDefault="00572956" w:rsidP="009F70F7">
            <w:pPr>
              <w:pStyle w:val="Aff7"/>
              <w:ind w:firstLine="0"/>
              <w:jc w:val="center"/>
              <w:rPr>
                <w:color w:val="000000"/>
                <w:szCs w:val="22"/>
              </w:rPr>
            </w:pPr>
            <w:r>
              <w:rPr>
                <w:color w:val="000000"/>
                <w:szCs w:val="22"/>
              </w:rPr>
              <w:t>1,5</w:t>
            </w:r>
          </w:p>
        </w:tc>
        <w:tc>
          <w:tcPr>
            <w:tcW w:w="714" w:type="pct"/>
            <w:vAlign w:val="center"/>
          </w:tcPr>
          <w:p w:rsidR="00572956" w:rsidRDefault="00572956" w:rsidP="00572956">
            <w:pPr>
              <w:pStyle w:val="Aff7"/>
              <w:ind w:firstLine="0"/>
              <w:jc w:val="center"/>
              <w:rPr>
                <w:color w:val="000000"/>
                <w:szCs w:val="22"/>
              </w:rPr>
            </w:pPr>
            <w:r>
              <w:rPr>
                <w:color w:val="000000"/>
                <w:szCs w:val="22"/>
              </w:rPr>
              <w:t>1989</w:t>
            </w:r>
          </w:p>
        </w:tc>
      </w:tr>
    </w:tbl>
    <w:p w:rsidR="009F70F7" w:rsidRDefault="009F70F7" w:rsidP="00DE0CA0">
      <w:pPr>
        <w:pStyle w:val="Aff7"/>
        <w:sectPr w:rsidR="009F70F7" w:rsidSect="009F70F7">
          <w:pgSz w:w="16838" w:h="11906" w:orient="landscape"/>
          <w:pgMar w:top="1134" w:right="1134" w:bottom="851" w:left="1134" w:header="709" w:footer="709" w:gutter="0"/>
          <w:cols w:space="708"/>
          <w:docGrid w:linePitch="360"/>
        </w:sectPr>
      </w:pPr>
    </w:p>
    <w:p w:rsidR="00DE0CA0" w:rsidRDefault="00DE0CA0" w:rsidP="00DE0CA0">
      <w:pPr>
        <w:pStyle w:val="Aff7"/>
      </w:pPr>
    </w:p>
    <w:p w:rsidR="00A96DE7" w:rsidRPr="008D663D" w:rsidRDefault="001976F3" w:rsidP="00CE148D">
      <w:pPr>
        <w:pStyle w:val="4"/>
        <w:rPr>
          <w:rFonts w:cs="Times New Roman"/>
        </w:rPr>
      </w:pPr>
      <w:r w:rsidRPr="008D663D">
        <w:rPr>
          <w:rFonts w:cs="Times New Roman"/>
        </w:rPr>
        <w:t>1</w:t>
      </w:r>
      <w:r w:rsidR="00573220" w:rsidRPr="008D663D">
        <w:rPr>
          <w:rFonts w:cs="Times New Roman"/>
        </w:rPr>
        <w:t>.4.2.Описание сущест</w:t>
      </w:r>
      <w:r w:rsidR="002977E5" w:rsidRPr="008D663D">
        <w:rPr>
          <w:rFonts w:cs="Times New Roman"/>
        </w:rPr>
        <w:t>вующи</w:t>
      </w:r>
      <w:r w:rsidR="00A96DE7" w:rsidRPr="008D663D">
        <w:rPr>
          <w:rFonts w:cs="Times New Roman"/>
        </w:rPr>
        <w:t>х сооружений очистки и подготовки воды, включаяоценку соответствияприменяемойтехнологическойсхемыводоподготовкитребованиям обесп</w:t>
      </w:r>
      <w:r w:rsidR="002C1FE7" w:rsidRPr="008D663D">
        <w:rPr>
          <w:rFonts w:cs="Times New Roman"/>
        </w:rPr>
        <w:t>ечения нормативов качества воды</w:t>
      </w:r>
    </w:p>
    <w:p w:rsidR="00F46DE5" w:rsidRDefault="008032CA" w:rsidP="00F46DE5">
      <w:pPr>
        <w:pStyle w:val="Aff7"/>
      </w:pPr>
      <w:r w:rsidRPr="008D663D">
        <w:t>В соответствии с требованиями СанПиН 2.1.3684-21 и СанПиН 1.2.3685-21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 а также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0810D1" w:rsidRPr="00572956" w:rsidRDefault="000810D1" w:rsidP="000810D1">
      <w:pPr>
        <w:pStyle w:val="Aff7"/>
        <w:rPr>
          <w:shd w:val="clear" w:color="auto" w:fill="FFFFFF"/>
        </w:rPr>
      </w:pPr>
      <w:r w:rsidRPr="00572956">
        <w:t>Водоподготовка и водоочистка как таковые отсутствуют, потребителям подает</w:t>
      </w:r>
      <w:r w:rsidR="00285616" w:rsidRPr="00572956">
        <w:t>ся исходная</w:t>
      </w:r>
      <w:r w:rsidR="00572956">
        <w:t xml:space="preserve"> (природная) вода, </w:t>
      </w:r>
      <w:r w:rsidR="00285616" w:rsidRPr="00572956">
        <w:t>все</w:t>
      </w:r>
      <w:r w:rsidRPr="00572956">
        <w:t xml:space="preserve"> основные показатели качества воды соответствуют требованиям СанПиН 2.1.3684-21 и СанПиН 1.2.3685-21</w:t>
      </w:r>
      <w:r w:rsidRPr="00572956">
        <w:rPr>
          <w:shd w:val="clear" w:color="auto" w:fill="FFFFFF"/>
        </w:rPr>
        <w:t xml:space="preserve">. Общие сведения о качестве питьевой воды в распределительной сети водоснабжения приведены в таблице ниже. </w:t>
      </w:r>
    </w:p>
    <w:p w:rsidR="005A691D" w:rsidRDefault="005A691D" w:rsidP="000810D1">
      <w:pPr>
        <w:pStyle w:val="afc"/>
      </w:pPr>
    </w:p>
    <w:p w:rsidR="000810D1" w:rsidRPr="00405919" w:rsidRDefault="000810D1" w:rsidP="000810D1">
      <w:pPr>
        <w:pStyle w:val="afc"/>
      </w:pPr>
      <w:r w:rsidRPr="00405919">
        <w:t xml:space="preserve">Таблица </w:t>
      </w:r>
      <w:r>
        <w:t>3</w:t>
      </w:r>
      <w:r w:rsidRPr="00405919">
        <w:t xml:space="preserve"> - Качество питьевой воды</w:t>
      </w:r>
      <w:r>
        <w:t xml:space="preserve"> на территории </w:t>
      </w:r>
      <w:r w:rsidR="00474902">
        <w:t>Кокшамарского сельского поселения</w:t>
      </w:r>
      <w:r w:rsidRPr="00405919">
        <w:t xml:space="preserve"> (данные с официального сайта Федеральной антимонопольной службы «раскрытие информации» - </w:t>
      </w:r>
      <w:hyperlink r:id="rId11" w:history="1">
        <w:r w:rsidRPr="00405919">
          <w:rPr>
            <w:rStyle w:val="a9"/>
          </w:rPr>
          <w:t>http://ri.eias.ru</w:t>
        </w:r>
      </w:hyperlink>
      <w:r w:rsidRPr="0040591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4335"/>
        <w:gridCol w:w="1610"/>
        <w:gridCol w:w="3438"/>
      </w:tblGrid>
      <w:tr w:rsidR="000810D1" w:rsidRPr="007907D5" w:rsidTr="007E67D4">
        <w:trPr>
          <w:tblHeader/>
        </w:trPr>
        <w:tc>
          <w:tcPr>
            <w:tcW w:w="372" w:type="pct"/>
            <w:shd w:val="clear" w:color="auto" w:fill="auto"/>
            <w:vAlign w:val="center"/>
            <w:hideMark/>
          </w:tcPr>
          <w:p w:rsidR="000810D1" w:rsidRPr="007907D5" w:rsidRDefault="000810D1" w:rsidP="00CC17E7">
            <w:pPr>
              <w:jc w:val="center"/>
            </w:pPr>
            <w:r w:rsidRPr="007907D5">
              <w:rPr>
                <w:sz w:val="22"/>
                <w:szCs w:val="22"/>
              </w:rPr>
              <w:t>№ п/п</w:t>
            </w:r>
          </w:p>
        </w:tc>
        <w:tc>
          <w:tcPr>
            <w:tcW w:w="2138" w:type="pct"/>
            <w:shd w:val="clear" w:color="auto" w:fill="auto"/>
            <w:vAlign w:val="center"/>
            <w:hideMark/>
          </w:tcPr>
          <w:p w:rsidR="000810D1" w:rsidRPr="007907D5" w:rsidRDefault="000810D1" w:rsidP="00CC17E7">
            <w:pPr>
              <w:jc w:val="center"/>
            </w:pPr>
            <w:r w:rsidRPr="007907D5">
              <w:rPr>
                <w:sz w:val="22"/>
                <w:szCs w:val="22"/>
              </w:rPr>
              <w:t>Информация, подлежащая раскрытию</w:t>
            </w:r>
          </w:p>
        </w:tc>
        <w:tc>
          <w:tcPr>
            <w:tcW w:w="794" w:type="pct"/>
            <w:shd w:val="clear" w:color="auto" w:fill="auto"/>
            <w:vAlign w:val="center"/>
            <w:hideMark/>
          </w:tcPr>
          <w:p w:rsidR="000810D1" w:rsidRPr="007907D5" w:rsidRDefault="000810D1" w:rsidP="00CC17E7">
            <w:pPr>
              <w:jc w:val="center"/>
            </w:pPr>
            <w:r w:rsidRPr="007907D5">
              <w:rPr>
                <w:sz w:val="22"/>
                <w:szCs w:val="22"/>
              </w:rPr>
              <w:t>Единица измерения</w:t>
            </w:r>
          </w:p>
        </w:tc>
        <w:tc>
          <w:tcPr>
            <w:tcW w:w="1696" w:type="pct"/>
            <w:tcBorders>
              <w:bottom w:val="single" w:sz="4" w:space="0" w:color="auto"/>
            </w:tcBorders>
            <w:shd w:val="clear" w:color="auto" w:fill="auto"/>
            <w:vAlign w:val="center"/>
          </w:tcPr>
          <w:p w:rsidR="000810D1" w:rsidRPr="007907D5" w:rsidRDefault="00474902" w:rsidP="00163409">
            <w:pPr>
              <w:jc w:val="center"/>
            </w:pPr>
            <w:r>
              <w:rPr>
                <w:sz w:val="22"/>
                <w:szCs w:val="22"/>
              </w:rPr>
              <w:t>ООО «Кужмарские коммунальные сети»</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1</w:t>
            </w:r>
          </w:p>
        </w:tc>
        <w:tc>
          <w:tcPr>
            <w:tcW w:w="2138" w:type="pct"/>
            <w:shd w:val="clear" w:color="auto" w:fill="auto"/>
            <w:vAlign w:val="center"/>
            <w:hideMark/>
          </w:tcPr>
          <w:p w:rsidR="00572956" w:rsidRPr="007907D5" w:rsidRDefault="00572956" w:rsidP="00CC17E7">
            <w:pPr>
              <w:jc w:val="left"/>
            </w:pPr>
            <w:r w:rsidRPr="007907D5">
              <w:rPr>
                <w:sz w:val="22"/>
                <w:szCs w:val="22"/>
              </w:rPr>
              <w:t>Общее количество проведенных проб качества воды, в том числе по следующим показателям:</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48,00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1.1</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мутность</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48,00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1.2</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цветность</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48,00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1.3</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хлор остаточный общий, в том числе:</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48,00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1.4</w:t>
            </w:r>
          </w:p>
        </w:tc>
        <w:tc>
          <w:tcPr>
            <w:tcW w:w="2138" w:type="pct"/>
            <w:shd w:val="clear" w:color="auto" w:fill="auto"/>
            <w:vAlign w:val="center"/>
            <w:hideMark/>
          </w:tcPr>
          <w:p w:rsidR="00572956" w:rsidRPr="007907D5" w:rsidRDefault="00572956" w:rsidP="00CC17E7">
            <w:pPr>
              <w:ind w:firstLineChars="200" w:firstLine="440"/>
              <w:jc w:val="left"/>
            </w:pPr>
            <w:r w:rsidRPr="007907D5">
              <w:rPr>
                <w:sz w:val="22"/>
                <w:szCs w:val="22"/>
              </w:rPr>
              <w:t>хлор остаточный связанный</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48,00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1.5</w:t>
            </w:r>
          </w:p>
        </w:tc>
        <w:tc>
          <w:tcPr>
            <w:tcW w:w="2138" w:type="pct"/>
            <w:shd w:val="clear" w:color="auto" w:fill="auto"/>
            <w:vAlign w:val="center"/>
            <w:hideMark/>
          </w:tcPr>
          <w:p w:rsidR="00572956" w:rsidRPr="007907D5" w:rsidRDefault="00572956" w:rsidP="00CC17E7">
            <w:pPr>
              <w:ind w:firstLineChars="200" w:firstLine="440"/>
              <w:jc w:val="left"/>
            </w:pPr>
            <w:r w:rsidRPr="007907D5">
              <w:rPr>
                <w:sz w:val="22"/>
                <w:szCs w:val="22"/>
              </w:rPr>
              <w:t>хлор остаточный свободный</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48,00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1.6</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общие колиформные бактерии</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48,00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1.7</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термотолерантныеколиформные бактерии</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48,00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2</w:t>
            </w:r>
          </w:p>
        </w:tc>
        <w:tc>
          <w:tcPr>
            <w:tcW w:w="2138" w:type="pct"/>
            <w:shd w:val="clear" w:color="auto" w:fill="auto"/>
            <w:vAlign w:val="center"/>
            <w:hideMark/>
          </w:tcPr>
          <w:p w:rsidR="00572956" w:rsidRPr="007907D5" w:rsidRDefault="00572956" w:rsidP="00CC17E7">
            <w:pPr>
              <w:jc w:val="left"/>
            </w:pPr>
            <w:r w:rsidRPr="007907D5">
              <w:rPr>
                <w:sz w:val="22"/>
                <w:szCs w:val="22"/>
              </w:rPr>
              <w:t>Общее количество проведенных проб, выявивших несоответствие холодной воды санитарным нормам (предельно допустимой концентрации), в том числе по следующим показателям:</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0,00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2.1</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мутность</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0,00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2.2</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цветность</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0,00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2.3</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хлор остаточный общий, в том числе:</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0,00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2.4</w:t>
            </w:r>
          </w:p>
        </w:tc>
        <w:tc>
          <w:tcPr>
            <w:tcW w:w="2138" w:type="pct"/>
            <w:shd w:val="clear" w:color="auto" w:fill="auto"/>
            <w:vAlign w:val="center"/>
            <w:hideMark/>
          </w:tcPr>
          <w:p w:rsidR="00572956" w:rsidRPr="007907D5" w:rsidRDefault="00572956" w:rsidP="00CC17E7">
            <w:pPr>
              <w:ind w:firstLineChars="200" w:firstLine="440"/>
              <w:jc w:val="left"/>
            </w:pPr>
            <w:r w:rsidRPr="007907D5">
              <w:rPr>
                <w:sz w:val="22"/>
                <w:szCs w:val="22"/>
              </w:rPr>
              <w:t>хлор остаточный связанный</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0,00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2.5</w:t>
            </w:r>
          </w:p>
        </w:tc>
        <w:tc>
          <w:tcPr>
            <w:tcW w:w="2138" w:type="pct"/>
            <w:shd w:val="clear" w:color="auto" w:fill="auto"/>
            <w:vAlign w:val="center"/>
            <w:hideMark/>
          </w:tcPr>
          <w:p w:rsidR="00572956" w:rsidRPr="007907D5" w:rsidRDefault="00572956" w:rsidP="00CC17E7">
            <w:pPr>
              <w:ind w:firstLineChars="200" w:firstLine="440"/>
              <w:jc w:val="left"/>
            </w:pPr>
            <w:r w:rsidRPr="007907D5">
              <w:rPr>
                <w:sz w:val="22"/>
                <w:szCs w:val="22"/>
              </w:rPr>
              <w:t>хлор остаточный свободный</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0,00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2.6</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общие колиформные бактерии</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0,00</w:t>
            </w:r>
          </w:p>
        </w:tc>
      </w:tr>
      <w:tr w:rsidR="00572956" w:rsidRPr="007907D5" w:rsidTr="00CC17E7">
        <w:tc>
          <w:tcPr>
            <w:tcW w:w="372" w:type="pct"/>
            <w:shd w:val="clear" w:color="auto" w:fill="auto"/>
            <w:vAlign w:val="center"/>
          </w:tcPr>
          <w:p w:rsidR="00572956" w:rsidRPr="007907D5" w:rsidRDefault="00572956" w:rsidP="00CC17E7">
            <w:pPr>
              <w:jc w:val="center"/>
            </w:pPr>
            <w:r>
              <w:rPr>
                <w:sz w:val="22"/>
                <w:szCs w:val="22"/>
              </w:rPr>
              <w:t>2.7</w:t>
            </w:r>
          </w:p>
        </w:tc>
        <w:tc>
          <w:tcPr>
            <w:tcW w:w="2138" w:type="pct"/>
            <w:shd w:val="clear" w:color="auto" w:fill="auto"/>
            <w:vAlign w:val="center"/>
            <w:hideMark/>
          </w:tcPr>
          <w:p w:rsidR="00572956" w:rsidRPr="007907D5" w:rsidRDefault="00572956" w:rsidP="00CC17E7">
            <w:pPr>
              <w:ind w:firstLineChars="100" w:firstLine="220"/>
              <w:jc w:val="left"/>
            </w:pPr>
            <w:r w:rsidRPr="007907D5">
              <w:rPr>
                <w:sz w:val="22"/>
                <w:szCs w:val="22"/>
              </w:rPr>
              <w:t>термотолерантныеколиформные бактерии</w:t>
            </w:r>
          </w:p>
        </w:tc>
        <w:tc>
          <w:tcPr>
            <w:tcW w:w="794" w:type="pct"/>
            <w:shd w:val="clear" w:color="auto" w:fill="auto"/>
            <w:vAlign w:val="center"/>
            <w:hideMark/>
          </w:tcPr>
          <w:p w:rsidR="00572956" w:rsidRPr="007907D5" w:rsidRDefault="00572956" w:rsidP="00CC17E7">
            <w:pPr>
              <w:jc w:val="center"/>
            </w:pPr>
            <w:r w:rsidRPr="007907D5">
              <w:rPr>
                <w:sz w:val="22"/>
                <w:szCs w:val="22"/>
              </w:rPr>
              <w:t>ед.</w:t>
            </w:r>
          </w:p>
        </w:tc>
        <w:tc>
          <w:tcPr>
            <w:tcW w:w="1696" w:type="pct"/>
            <w:shd w:val="clear" w:color="000000" w:fill="FFFFFF" w:themeFill="background1"/>
            <w:vAlign w:val="center"/>
          </w:tcPr>
          <w:p w:rsidR="00572956" w:rsidRPr="00474902" w:rsidRDefault="00572956" w:rsidP="00CC17E7">
            <w:pPr>
              <w:jc w:val="center"/>
            </w:pPr>
            <w:r w:rsidRPr="00474902">
              <w:rPr>
                <w:sz w:val="22"/>
                <w:szCs w:val="22"/>
              </w:rPr>
              <w:t>0,00</w:t>
            </w:r>
          </w:p>
        </w:tc>
      </w:tr>
    </w:tbl>
    <w:p w:rsidR="000F79E0" w:rsidRDefault="000F79E0" w:rsidP="00147F8B">
      <w:pPr>
        <w:pStyle w:val="Aff7"/>
      </w:pPr>
    </w:p>
    <w:p w:rsidR="00667CEB" w:rsidRPr="00474902" w:rsidRDefault="00D07B9E" w:rsidP="00667CEB">
      <w:pPr>
        <w:pStyle w:val="Aff7"/>
      </w:pPr>
      <w:r w:rsidRPr="00474902">
        <w:t>К</w:t>
      </w:r>
      <w:r w:rsidR="00147F8B" w:rsidRPr="00474902">
        <w:t>ачество подземных вод, забираемых из водозаборных сооружений, соответствует основным показателям физико-химических и бактериологических свойств воды, в соответствии с СанПиН 1.2.3685-21 «Гигиенические нормативы и требования к обеспечению безопасности и (или) безвредности для человека факторов среды обитания»</w:t>
      </w:r>
      <w:r w:rsidR="00474902">
        <w:t>.Однако,</w:t>
      </w:r>
      <w:r w:rsidRPr="00474902">
        <w:t xml:space="preserve"> д</w:t>
      </w:r>
      <w:r w:rsidR="00667CEB" w:rsidRPr="00474902">
        <w:t xml:space="preserve">ля обеспечения потребителей качественной питьевой водой рекомендуется рассмотреть варианты установок на водозаборных сооружениях станций очистки воды, предусматривающие обеззараживание воды, а также снижение показателей жесткости. </w:t>
      </w:r>
    </w:p>
    <w:p w:rsidR="00AA394D" w:rsidRPr="003328CD" w:rsidRDefault="00AA394D" w:rsidP="00E87B64">
      <w:pPr>
        <w:pStyle w:val="Aff7"/>
        <w:ind w:firstLine="0"/>
        <w:rPr>
          <w:color w:val="FF0000"/>
        </w:rPr>
      </w:pPr>
    </w:p>
    <w:p w:rsidR="00A96DE7" w:rsidRPr="008D663D" w:rsidRDefault="00595191" w:rsidP="00CE148D">
      <w:pPr>
        <w:pStyle w:val="4"/>
        <w:rPr>
          <w:rFonts w:cs="Times New Roman"/>
        </w:rPr>
      </w:pPr>
      <w:r w:rsidRPr="008D663D">
        <w:rPr>
          <w:rFonts w:cs="Times New Roman"/>
        </w:rPr>
        <w:lastRenderedPageBreak/>
        <w:t xml:space="preserve">1.4.3 </w:t>
      </w:r>
      <w:r w:rsidR="001975D0" w:rsidRPr="008D663D">
        <w:rPr>
          <w:rFonts w:cs="Times New Roman"/>
        </w:rPr>
        <w:t>О</w:t>
      </w:r>
      <w:r w:rsidR="00A96DE7" w:rsidRPr="008D663D">
        <w:rPr>
          <w:rFonts w:cs="Times New Roman"/>
        </w:rPr>
        <w:t>писаниесостоянияифункционированиясуществующихнасосныхцентрализованных станций, в том числе оценку энергоэффективностиподачиводы, которая оценивается как соотношение удельного расхода электрическойэнергии,необходимойдляподачиустановленногообъемаводы,иустановленного уровня напора (давления)</w:t>
      </w:r>
    </w:p>
    <w:p w:rsidR="004D3754" w:rsidRDefault="00F968EA" w:rsidP="004D3754">
      <w:pPr>
        <w:pStyle w:val="Aff7"/>
      </w:pPr>
      <w:r w:rsidRPr="008D663D">
        <w:t xml:space="preserve">На территории </w:t>
      </w:r>
      <w:r w:rsidR="00474902">
        <w:t>поселения</w:t>
      </w:r>
      <w:r w:rsidRPr="008D663D">
        <w:t xml:space="preserve"> водоснабжение осуществляется по следующей схеме: </w:t>
      </w:r>
      <w:r w:rsidR="00D94B6C">
        <w:t xml:space="preserve">вода, забираемая из </w:t>
      </w:r>
      <w:r w:rsidR="006A24C1">
        <w:t>источников водоснабжения</w:t>
      </w:r>
      <w:r w:rsidR="004D3754" w:rsidRPr="008D663D">
        <w:t xml:space="preserve">, подается непосредственно в распределительную сеть и далее к водоразборным колонкам или к потребителю. Для поддержания требуемого уровня давления в распределительной сети используются водонапорные башни. </w:t>
      </w:r>
    </w:p>
    <w:p w:rsidR="00F968EA" w:rsidRPr="008D663D" w:rsidRDefault="00F968EA" w:rsidP="00CE148D">
      <w:pPr>
        <w:pStyle w:val="Aff7"/>
      </w:pPr>
    </w:p>
    <w:p w:rsidR="00396BF2" w:rsidRPr="00EB0A8D" w:rsidRDefault="00396BF2" w:rsidP="00396BF2">
      <w:pPr>
        <w:spacing w:before="10"/>
        <w:ind w:right="-20"/>
        <w:jc w:val="center"/>
        <w:rPr>
          <w:sz w:val="20"/>
          <w:szCs w:val="20"/>
        </w:rPr>
      </w:pPr>
      <w:r w:rsidRPr="00EB0A8D">
        <w:rPr>
          <w:noProof/>
        </w:rPr>
        <w:drawing>
          <wp:inline distT="0" distB="0" distL="0" distR="0">
            <wp:extent cx="4561114" cy="278598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3098" t="24241" r="31847" b="15941"/>
                    <a:stretch/>
                  </pic:blipFill>
                  <pic:spPr bwMode="auto">
                    <a:xfrm>
                      <a:off x="0" y="0"/>
                      <a:ext cx="4563900" cy="27876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96BF2" w:rsidRPr="00EB0A8D" w:rsidRDefault="002424D3" w:rsidP="00273F2B">
      <w:pPr>
        <w:pStyle w:val="afc"/>
        <w:jc w:val="center"/>
      </w:pPr>
      <w:r>
        <w:t>Рисунок 1</w:t>
      </w:r>
      <w:r w:rsidR="00A01772">
        <w:t xml:space="preserve">– </w:t>
      </w:r>
      <w:r w:rsidR="00396BF2" w:rsidRPr="00EB0A8D">
        <w:t>Принципиальная схема водоснабжения</w:t>
      </w:r>
      <w:r w:rsidR="00474902">
        <w:t>поселения</w:t>
      </w:r>
      <w:r w:rsidR="00163409">
        <w:t xml:space="preserve"> (артезианские скважины)</w:t>
      </w:r>
    </w:p>
    <w:p w:rsidR="0037039D" w:rsidRDefault="0037039D" w:rsidP="0072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0F79E0" w:rsidRPr="00592CD4" w:rsidRDefault="000F79E0" w:rsidP="000F79E0">
      <w:pPr>
        <w:pStyle w:val="afc"/>
      </w:pPr>
      <w:r>
        <w:t>Т</w:t>
      </w:r>
      <w:r w:rsidRPr="008D663D">
        <w:t xml:space="preserve">аблица </w:t>
      </w:r>
      <w:r>
        <w:t>4</w:t>
      </w:r>
      <w:r w:rsidRPr="008D663D">
        <w:t xml:space="preserve"> - Показатели энергоэффективности централизованной системы холодного водоснабжения</w:t>
      </w:r>
      <w:r w:rsidR="00474902">
        <w:t>Кокшамарского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70"/>
        <w:gridCol w:w="4680"/>
        <w:gridCol w:w="1078"/>
        <w:gridCol w:w="3613"/>
      </w:tblGrid>
      <w:tr w:rsidR="000F79E0" w:rsidRPr="00592CD4" w:rsidTr="00CC17E7">
        <w:trPr>
          <w:trHeight w:val="769"/>
        </w:trPr>
        <w:tc>
          <w:tcPr>
            <w:tcW w:w="287" w:type="pct"/>
            <w:shd w:val="clear" w:color="auto" w:fill="auto"/>
            <w:vAlign w:val="center"/>
            <w:hideMark/>
          </w:tcPr>
          <w:p w:rsidR="000F79E0" w:rsidRPr="00592CD4" w:rsidRDefault="000F79E0" w:rsidP="00CC17E7">
            <w:pPr>
              <w:pStyle w:val="Aff7"/>
              <w:ind w:firstLine="0"/>
              <w:jc w:val="center"/>
              <w:rPr>
                <w:szCs w:val="22"/>
              </w:rPr>
            </w:pPr>
            <w:r w:rsidRPr="00592CD4">
              <w:rPr>
                <w:sz w:val="22"/>
                <w:szCs w:val="22"/>
              </w:rPr>
              <w:t>№ п.п.</w:t>
            </w:r>
          </w:p>
        </w:tc>
        <w:tc>
          <w:tcPr>
            <w:tcW w:w="2354" w:type="pct"/>
            <w:shd w:val="clear" w:color="auto" w:fill="auto"/>
            <w:vAlign w:val="center"/>
            <w:hideMark/>
          </w:tcPr>
          <w:p w:rsidR="000F79E0" w:rsidRPr="00592CD4" w:rsidRDefault="000F79E0" w:rsidP="00CC17E7">
            <w:pPr>
              <w:pStyle w:val="Aff7"/>
              <w:ind w:firstLine="0"/>
              <w:jc w:val="center"/>
              <w:rPr>
                <w:szCs w:val="22"/>
              </w:rPr>
            </w:pPr>
            <w:r w:rsidRPr="00592CD4">
              <w:rPr>
                <w:sz w:val="22"/>
                <w:szCs w:val="22"/>
              </w:rPr>
              <w:t>Наименование показателя</w:t>
            </w:r>
          </w:p>
        </w:tc>
        <w:tc>
          <w:tcPr>
            <w:tcW w:w="542" w:type="pct"/>
            <w:shd w:val="clear" w:color="auto" w:fill="auto"/>
            <w:vAlign w:val="center"/>
            <w:hideMark/>
          </w:tcPr>
          <w:p w:rsidR="000F79E0" w:rsidRPr="00592CD4" w:rsidRDefault="000F79E0" w:rsidP="00CC17E7">
            <w:pPr>
              <w:pStyle w:val="Aff7"/>
              <w:ind w:firstLine="0"/>
              <w:jc w:val="center"/>
              <w:rPr>
                <w:szCs w:val="22"/>
              </w:rPr>
            </w:pPr>
            <w:r w:rsidRPr="00592CD4">
              <w:rPr>
                <w:sz w:val="22"/>
                <w:szCs w:val="22"/>
              </w:rPr>
              <w:t>Единицы измерения</w:t>
            </w:r>
          </w:p>
        </w:tc>
        <w:tc>
          <w:tcPr>
            <w:tcW w:w="1817" w:type="pct"/>
            <w:shd w:val="clear" w:color="auto" w:fill="auto"/>
            <w:vAlign w:val="center"/>
          </w:tcPr>
          <w:p w:rsidR="000F79E0" w:rsidRPr="00535021" w:rsidRDefault="00474902" w:rsidP="0033445E">
            <w:pPr>
              <w:pStyle w:val="Aff7"/>
              <w:ind w:firstLine="0"/>
              <w:jc w:val="center"/>
              <w:rPr>
                <w:szCs w:val="22"/>
              </w:rPr>
            </w:pPr>
            <w:r>
              <w:rPr>
                <w:sz w:val="22"/>
                <w:szCs w:val="22"/>
              </w:rPr>
              <w:t>ООО «Кужмарские коммунальные сети»</w:t>
            </w:r>
          </w:p>
        </w:tc>
      </w:tr>
      <w:tr w:rsidR="00535021" w:rsidRPr="00592CD4" w:rsidTr="00CC17E7">
        <w:trPr>
          <w:cantSplit/>
        </w:trPr>
        <w:tc>
          <w:tcPr>
            <w:tcW w:w="287" w:type="pct"/>
            <w:shd w:val="clear" w:color="auto" w:fill="auto"/>
            <w:vAlign w:val="center"/>
            <w:hideMark/>
          </w:tcPr>
          <w:p w:rsidR="00535021" w:rsidRPr="00592CD4" w:rsidRDefault="00535021" w:rsidP="00CC17E7">
            <w:pPr>
              <w:pStyle w:val="Aff7"/>
              <w:ind w:firstLine="0"/>
              <w:jc w:val="center"/>
              <w:rPr>
                <w:szCs w:val="22"/>
              </w:rPr>
            </w:pPr>
            <w:r w:rsidRPr="00592CD4">
              <w:rPr>
                <w:sz w:val="22"/>
                <w:szCs w:val="22"/>
              </w:rPr>
              <w:t>1</w:t>
            </w:r>
          </w:p>
        </w:tc>
        <w:tc>
          <w:tcPr>
            <w:tcW w:w="2354" w:type="pct"/>
            <w:shd w:val="clear" w:color="auto" w:fill="auto"/>
            <w:vAlign w:val="center"/>
            <w:hideMark/>
          </w:tcPr>
          <w:p w:rsidR="00535021" w:rsidRPr="00592CD4" w:rsidRDefault="00535021" w:rsidP="00CC17E7">
            <w:pPr>
              <w:pStyle w:val="Aff7"/>
              <w:ind w:firstLine="0"/>
              <w:jc w:val="center"/>
              <w:rPr>
                <w:szCs w:val="22"/>
              </w:rPr>
            </w:pPr>
            <w:r w:rsidRPr="00592CD4">
              <w:rPr>
                <w:sz w:val="22"/>
                <w:szCs w:val="22"/>
              </w:rPr>
              <w:t>Объем выработки воды</w:t>
            </w:r>
          </w:p>
        </w:tc>
        <w:tc>
          <w:tcPr>
            <w:tcW w:w="542" w:type="pct"/>
            <w:shd w:val="clear" w:color="auto" w:fill="auto"/>
            <w:vAlign w:val="center"/>
            <w:hideMark/>
          </w:tcPr>
          <w:p w:rsidR="00535021" w:rsidRPr="00592CD4" w:rsidRDefault="00535021" w:rsidP="00CC17E7">
            <w:pPr>
              <w:pStyle w:val="Aff7"/>
              <w:ind w:firstLine="0"/>
              <w:jc w:val="center"/>
              <w:rPr>
                <w:szCs w:val="22"/>
              </w:rPr>
            </w:pPr>
            <w:r w:rsidRPr="00592CD4">
              <w:rPr>
                <w:sz w:val="22"/>
                <w:szCs w:val="22"/>
              </w:rPr>
              <w:t>тыс. куб. м</w:t>
            </w:r>
          </w:p>
        </w:tc>
        <w:tc>
          <w:tcPr>
            <w:tcW w:w="1817" w:type="pct"/>
            <w:vAlign w:val="center"/>
          </w:tcPr>
          <w:p w:rsidR="00535021" w:rsidRDefault="00474902" w:rsidP="00CC17E7">
            <w:pPr>
              <w:pStyle w:val="Aff7"/>
              <w:ind w:firstLine="0"/>
              <w:jc w:val="center"/>
              <w:rPr>
                <w:szCs w:val="22"/>
              </w:rPr>
            </w:pPr>
            <w:r>
              <w:rPr>
                <w:sz w:val="22"/>
                <w:szCs w:val="22"/>
              </w:rPr>
              <w:t>68,600</w:t>
            </w:r>
          </w:p>
        </w:tc>
      </w:tr>
      <w:tr w:rsidR="00535021" w:rsidRPr="00592CD4" w:rsidTr="00CC17E7">
        <w:trPr>
          <w:cantSplit/>
        </w:trPr>
        <w:tc>
          <w:tcPr>
            <w:tcW w:w="287" w:type="pct"/>
            <w:shd w:val="clear" w:color="auto" w:fill="auto"/>
            <w:vAlign w:val="center"/>
          </w:tcPr>
          <w:p w:rsidR="00535021" w:rsidRPr="00592CD4" w:rsidRDefault="00535021" w:rsidP="00CC17E7">
            <w:pPr>
              <w:pStyle w:val="Aff7"/>
              <w:ind w:firstLine="0"/>
              <w:jc w:val="center"/>
              <w:rPr>
                <w:szCs w:val="22"/>
              </w:rPr>
            </w:pPr>
            <w:r w:rsidRPr="00592CD4">
              <w:rPr>
                <w:sz w:val="22"/>
                <w:szCs w:val="22"/>
              </w:rPr>
              <w:t>2</w:t>
            </w:r>
          </w:p>
        </w:tc>
        <w:tc>
          <w:tcPr>
            <w:tcW w:w="2354" w:type="pct"/>
            <w:shd w:val="clear" w:color="auto" w:fill="auto"/>
            <w:vAlign w:val="center"/>
          </w:tcPr>
          <w:p w:rsidR="00535021" w:rsidRPr="00592CD4" w:rsidRDefault="00535021" w:rsidP="00CC17E7">
            <w:pPr>
              <w:pStyle w:val="Aff7"/>
              <w:ind w:firstLine="0"/>
              <w:jc w:val="center"/>
              <w:rPr>
                <w:szCs w:val="22"/>
              </w:rPr>
            </w:pPr>
            <w:r w:rsidRPr="00592CD4">
              <w:rPr>
                <w:sz w:val="22"/>
                <w:szCs w:val="22"/>
              </w:rPr>
              <w:t>Расход электрической энергии, потребляемой в технологическом процессе подготовки воды</w:t>
            </w:r>
          </w:p>
        </w:tc>
        <w:tc>
          <w:tcPr>
            <w:tcW w:w="542" w:type="pct"/>
            <w:shd w:val="clear" w:color="auto" w:fill="auto"/>
            <w:vAlign w:val="center"/>
          </w:tcPr>
          <w:p w:rsidR="00535021" w:rsidRPr="00592CD4" w:rsidRDefault="00535021" w:rsidP="00CC17E7">
            <w:pPr>
              <w:pStyle w:val="Aff7"/>
              <w:ind w:firstLine="0"/>
              <w:jc w:val="center"/>
              <w:rPr>
                <w:szCs w:val="22"/>
              </w:rPr>
            </w:pPr>
            <w:r w:rsidRPr="00592CD4">
              <w:rPr>
                <w:sz w:val="22"/>
                <w:szCs w:val="22"/>
              </w:rPr>
              <w:t>тыс. кВт*ч</w:t>
            </w:r>
          </w:p>
        </w:tc>
        <w:tc>
          <w:tcPr>
            <w:tcW w:w="1817" w:type="pct"/>
            <w:vAlign w:val="center"/>
          </w:tcPr>
          <w:p w:rsidR="00535021" w:rsidRDefault="00474902" w:rsidP="00CC17E7">
            <w:pPr>
              <w:pStyle w:val="Aff7"/>
              <w:ind w:firstLine="0"/>
              <w:jc w:val="center"/>
              <w:rPr>
                <w:szCs w:val="22"/>
              </w:rPr>
            </w:pPr>
            <w:r>
              <w:rPr>
                <w:sz w:val="22"/>
                <w:szCs w:val="22"/>
              </w:rPr>
              <w:t>59,590</w:t>
            </w:r>
          </w:p>
        </w:tc>
      </w:tr>
      <w:tr w:rsidR="00535021" w:rsidRPr="00592CD4" w:rsidTr="00CC17E7">
        <w:trPr>
          <w:cantSplit/>
        </w:trPr>
        <w:tc>
          <w:tcPr>
            <w:tcW w:w="287" w:type="pct"/>
            <w:shd w:val="clear" w:color="auto" w:fill="auto"/>
            <w:vAlign w:val="center"/>
          </w:tcPr>
          <w:p w:rsidR="00535021" w:rsidRPr="00F8126A" w:rsidRDefault="00535021" w:rsidP="00CC17E7">
            <w:pPr>
              <w:pStyle w:val="Aff7"/>
              <w:ind w:firstLine="0"/>
              <w:jc w:val="center"/>
              <w:rPr>
                <w:b/>
                <w:bCs/>
                <w:i/>
                <w:szCs w:val="22"/>
              </w:rPr>
            </w:pPr>
            <w:r w:rsidRPr="00F8126A">
              <w:rPr>
                <w:b/>
                <w:bCs/>
                <w:i/>
                <w:sz w:val="22"/>
                <w:szCs w:val="22"/>
              </w:rPr>
              <w:t>3.</w:t>
            </w:r>
          </w:p>
        </w:tc>
        <w:tc>
          <w:tcPr>
            <w:tcW w:w="4713" w:type="pct"/>
            <w:gridSpan w:val="3"/>
            <w:shd w:val="clear" w:color="auto" w:fill="auto"/>
            <w:vAlign w:val="center"/>
          </w:tcPr>
          <w:p w:rsidR="00535021" w:rsidRPr="00F8126A" w:rsidRDefault="00535021" w:rsidP="00CC17E7">
            <w:pPr>
              <w:pStyle w:val="Aff7"/>
              <w:ind w:firstLine="0"/>
              <w:jc w:val="center"/>
              <w:rPr>
                <w:b/>
                <w:bCs/>
                <w:i/>
                <w:szCs w:val="22"/>
              </w:rPr>
            </w:pPr>
            <w:r w:rsidRPr="00F8126A">
              <w:rPr>
                <w:b/>
                <w:bCs/>
                <w:i/>
                <w:sz w:val="22"/>
                <w:szCs w:val="22"/>
              </w:rPr>
              <w:t>Показатели энергетической эффективности</w:t>
            </w:r>
          </w:p>
        </w:tc>
      </w:tr>
      <w:tr w:rsidR="00535021" w:rsidRPr="00592CD4" w:rsidTr="00CC17E7">
        <w:trPr>
          <w:cantSplit/>
        </w:trPr>
        <w:tc>
          <w:tcPr>
            <w:tcW w:w="287" w:type="pct"/>
            <w:shd w:val="clear" w:color="auto" w:fill="auto"/>
            <w:vAlign w:val="center"/>
            <w:hideMark/>
          </w:tcPr>
          <w:p w:rsidR="00535021" w:rsidRPr="00592CD4" w:rsidRDefault="00535021" w:rsidP="00CC17E7">
            <w:pPr>
              <w:pStyle w:val="Aff7"/>
              <w:ind w:firstLine="0"/>
              <w:jc w:val="center"/>
              <w:rPr>
                <w:szCs w:val="22"/>
              </w:rPr>
            </w:pPr>
            <w:r w:rsidRPr="00592CD4">
              <w:rPr>
                <w:sz w:val="22"/>
                <w:szCs w:val="22"/>
              </w:rPr>
              <w:t>3.1</w:t>
            </w:r>
          </w:p>
        </w:tc>
        <w:tc>
          <w:tcPr>
            <w:tcW w:w="2354" w:type="pct"/>
            <w:shd w:val="clear" w:color="auto" w:fill="auto"/>
            <w:vAlign w:val="center"/>
            <w:hideMark/>
          </w:tcPr>
          <w:p w:rsidR="00535021" w:rsidRPr="00592CD4" w:rsidRDefault="00535021" w:rsidP="00CC17E7">
            <w:pPr>
              <w:pStyle w:val="Aff7"/>
              <w:ind w:firstLine="0"/>
              <w:jc w:val="center"/>
              <w:rPr>
                <w:szCs w:val="22"/>
              </w:rPr>
            </w:pPr>
            <w:r w:rsidRPr="00592CD4">
              <w:rPr>
                <w:sz w:val="22"/>
                <w:szCs w:val="22"/>
              </w:rPr>
              <w:t>Удельный расход электрической энергии, потребляемой в технологическом процессе подготовки и транспортировки питьевой воды, на единицу объёма поднятой воды</w:t>
            </w:r>
          </w:p>
        </w:tc>
        <w:tc>
          <w:tcPr>
            <w:tcW w:w="542" w:type="pct"/>
            <w:shd w:val="clear" w:color="auto" w:fill="auto"/>
            <w:vAlign w:val="center"/>
            <w:hideMark/>
          </w:tcPr>
          <w:p w:rsidR="00535021" w:rsidRPr="00592CD4" w:rsidRDefault="00535021" w:rsidP="00CC17E7">
            <w:pPr>
              <w:pStyle w:val="Aff7"/>
              <w:ind w:firstLine="0"/>
              <w:jc w:val="center"/>
              <w:rPr>
                <w:szCs w:val="22"/>
              </w:rPr>
            </w:pPr>
            <w:r w:rsidRPr="00592CD4">
              <w:rPr>
                <w:sz w:val="22"/>
                <w:szCs w:val="22"/>
              </w:rPr>
              <w:t>кВт*ч/</w:t>
            </w:r>
          </w:p>
          <w:p w:rsidR="00535021" w:rsidRPr="00592CD4" w:rsidRDefault="00535021" w:rsidP="00CC17E7">
            <w:pPr>
              <w:pStyle w:val="Aff7"/>
              <w:ind w:firstLine="0"/>
              <w:jc w:val="center"/>
              <w:rPr>
                <w:szCs w:val="22"/>
              </w:rPr>
            </w:pPr>
            <w:r w:rsidRPr="00592CD4">
              <w:rPr>
                <w:sz w:val="22"/>
                <w:szCs w:val="22"/>
              </w:rPr>
              <w:t>куб.м</w:t>
            </w:r>
          </w:p>
        </w:tc>
        <w:tc>
          <w:tcPr>
            <w:tcW w:w="1817" w:type="pct"/>
            <w:vAlign w:val="center"/>
          </w:tcPr>
          <w:p w:rsidR="00535021" w:rsidRDefault="00474902" w:rsidP="00CC17E7">
            <w:pPr>
              <w:jc w:val="center"/>
            </w:pPr>
            <w:r>
              <w:rPr>
                <w:sz w:val="22"/>
                <w:szCs w:val="22"/>
              </w:rPr>
              <w:t>0,869</w:t>
            </w:r>
          </w:p>
        </w:tc>
      </w:tr>
    </w:tbl>
    <w:p w:rsidR="00B2077F" w:rsidRPr="00592CD4" w:rsidRDefault="00B2077F" w:rsidP="00B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0F79E0" w:rsidRPr="00592CD4" w:rsidRDefault="000F79E0" w:rsidP="000F79E0">
      <w:pPr>
        <w:pStyle w:val="Aff7"/>
      </w:pPr>
      <w:r w:rsidRPr="00592CD4">
        <w:t>Удельный расход электроэнергии на подъ</w:t>
      </w:r>
      <w:r w:rsidR="0033445E">
        <w:t>ем и транспортировку воды в 2023</w:t>
      </w:r>
      <w:r w:rsidRPr="00592CD4">
        <w:t xml:space="preserve"> году в системе водоснабжения </w:t>
      </w:r>
      <w:r w:rsidR="00474902">
        <w:t>Кокшамарского сельского поселения</w:t>
      </w:r>
      <w:r w:rsidRPr="00592CD4">
        <w:t xml:space="preserve"> составил </w:t>
      </w:r>
      <w:r w:rsidR="00474902">
        <w:t>0,869</w:t>
      </w:r>
      <w:r>
        <w:t>кВт·ч/куб.</w:t>
      </w:r>
      <w:r w:rsidRPr="00592CD4">
        <w:t xml:space="preserve">м. Для уменьшения потребления электроэнергии и повышения эффективности работы насосного оборудования рекомендуется рассмотреть варианты реконструкции водозаборных сооружений путем установки современного энергоэффективного насосного оборудования. </w:t>
      </w:r>
    </w:p>
    <w:p w:rsidR="000F79E0" w:rsidRDefault="000F79E0" w:rsidP="000F79E0">
      <w:pPr>
        <w:pStyle w:val="Aff7"/>
        <w:rPr>
          <w:rFonts w:eastAsiaTheme="minorHAnsi"/>
          <w:szCs w:val="24"/>
        </w:rPr>
      </w:pPr>
      <w:r w:rsidRPr="006F660E">
        <w:rPr>
          <w:rFonts w:eastAsiaTheme="minorHAnsi"/>
          <w:szCs w:val="24"/>
        </w:rPr>
        <w:t xml:space="preserve">Для децентрализованного хозяйственно-питьевого водоснабжения </w:t>
      </w:r>
      <w:r w:rsidR="000F33CE">
        <w:rPr>
          <w:rFonts w:eastAsiaTheme="minorHAnsi"/>
          <w:szCs w:val="24"/>
        </w:rPr>
        <w:t>поселения</w:t>
      </w:r>
      <w:r w:rsidRPr="006F660E">
        <w:rPr>
          <w:rFonts w:eastAsiaTheme="minorHAnsi"/>
          <w:szCs w:val="24"/>
        </w:rPr>
        <w:t xml:space="preserve"> используются</w:t>
      </w:r>
      <w:r>
        <w:rPr>
          <w:rFonts w:eastAsiaTheme="minorHAnsi"/>
          <w:szCs w:val="24"/>
        </w:rPr>
        <w:t xml:space="preserve"> частные</w:t>
      </w:r>
      <w:r w:rsidRPr="006F660E">
        <w:rPr>
          <w:rFonts w:eastAsiaTheme="minorHAnsi"/>
          <w:szCs w:val="24"/>
        </w:rPr>
        <w:t xml:space="preserve"> артезианские скважины и шахтные колодцы.</w:t>
      </w:r>
    </w:p>
    <w:p w:rsidR="007E67D4" w:rsidRPr="006F660E" w:rsidRDefault="007E67D4" w:rsidP="000F79E0">
      <w:pPr>
        <w:pStyle w:val="Aff7"/>
        <w:rPr>
          <w:szCs w:val="24"/>
        </w:rPr>
      </w:pPr>
    </w:p>
    <w:p w:rsidR="005B60D5" w:rsidRPr="008D663D" w:rsidRDefault="005B60D5" w:rsidP="005B60D5">
      <w:pPr>
        <w:pStyle w:val="4"/>
        <w:rPr>
          <w:rFonts w:cs="Times New Roman"/>
        </w:rPr>
      </w:pPr>
      <w:r w:rsidRPr="008D663D">
        <w:rPr>
          <w:rFonts w:cs="Times New Roman"/>
        </w:rPr>
        <w:lastRenderedPageBreak/>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w:t>
      </w:r>
      <w:r w:rsidR="000B0DC0">
        <w:rPr>
          <w:rFonts w:cs="Times New Roman"/>
        </w:rPr>
        <w:t>ч</w:t>
      </w:r>
      <w:r w:rsidRPr="008D663D">
        <w:rPr>
          <w:rFonts w:cs="Times New Roman"/>
        </w:rPr>
        <w:t>ества воды в процессе транспортировки по этим сетям</w:t>
      </w:r>
    </w:p>
    <w:p w:rsidR="00F77462" w:rsidRPr="006F660E" w:rsidRDefault="00F77462" w:rsidP="00F77462">
      <w:pPr>
        <w:pStyle w:val="Aff7"/>
      </w:pPr>
      <w:r w:rsidRPr="006F660E">
        <w:t>Водопроводная сеть представляет собой совокупность магистральных и разводящих трубопроводов, по которым вода транспортируется потребителям. Основное назначение водопроводной сети – подавать потребителям воду в необходимом количестве, требуемого качества и потребным напором.</w:t>
      </w:r>
    </w:p>
    <w:p w:rsidR="003A2BB4" w:rsidRPr="0044107A" w:rsidRDefault="00F77462" w:rsidP="0044107A">
      <w:pPr>
        <w:pStyle w:val="Aff7"/>
        <w:rPr>
          <w:szCs w:val="24"/>
        </w:rPr>
      </w:pPr>
      <w:r>
        <w:rPr>
          <w:szCs w:val="24"/>
        </w:rPr>
        <w:t>Характеристика сетей водоснабжения посе</w:t>
      </w:r>
      <w:r w:rsidR="0044107A">
        <w:rPr>
          <w:szCs w:val="24"/>
        </w:rPr>
        <w:t>ления приведена в таблице ниже.</w:t>
      </w:r>
    </w:p>
    <w:p w:rsidR="009C3780" w:rsidRDefault="009C3780" w:rsidP="00F77462">
      <w:pPr>
        <w:shd w:val="clear" w:color="auto" w:fill="FFFFFF"/>
      </w:pPr>
    </w:p>
    <w:p w:rsidR="003A2BB4" w:rsidRDefault="00F77462" w:rsidP="00F77462">
      <w:pPr>
        <w:shd w:val="clear" w:color="auto" w:fill="FFFFFF"/>
      </w:pPr>
      <w:r w:rsidRPr="006F660E">
        <w:t xml:space="preserve">Таблица </w:t>
      </w:r>
      <w:r w:rsidR="00BD670A">
        <w:t>5</w:t>
      </w:r>
      <w:r w:rsidRPr="006F660E">
        <w:t xml:space="preserve"> – </w:t>
      </w:r>
      <w:r>
        <w:t>Характеристика сетей водоснабжения</w:t>
      </w:r>
    </w:p>
    <w:tbl>
      <w:tblPr>
        <w:tblStyle w:val="a8"/>
        <w:tblW w:w="5000" w:type="pct"/>
        <w:tblLook w:val="04A0"/>
      </w:tblPr>
      <w:tblGrid>
        <w:gridCol w:w="537"/>
        <w:gridCol w:w="1967"/>
        <w:gridCol w:w="1573"/>
        <w:gridCol w:w="1296"/>
        <w:gridCol w:w="1865"/>
        <w:gridCol w:w="1656"/>
        <w:gridCol w:w="1243"/>
      </w:tblGrid>
      <w:tr w:rsidR="00214498" w:rsidTr="007D5B2F">
        <w:trPr>
          <w:tblHeader/>
        </w:trPr>
        <w:tc>
          <w:tcPr>
            <w:tcW w:w="265" w:type="pct"/>
            <w:vAlign w:val="center"/>
          </w:tcPr>
          <w:p w:rsidR="00214498" w:rsidRDefault="00214498" w:rsidP="00E9321B">
            <w:pPr>
              <w:autoSpaceDE w:val="0"/>
              <w:autoSpaceDN w:val="0"/>
              <w:adjustRightInd w:val="0"/>
              <w:jc w:val="center"/>
            </w:pPr>
            <w:r>
              <w:t>№ п/п</w:t>
            </w:r>
          </w:p>
        </w:tc>
        <w:tc>
          <w:tcPr>
            <w:tcW w:w="970" w:type="pct"/>
            <w:vAlign w:val="center"/>
          </w:tcPr>
          <w:p w:rsidR="00214498" w:rsidRDefault="00214498" w:rsidP="00E9321B">
            <w:pPr>
              <w:autoSpaceDE w:val="0"/>
              <w:autoSpaceDN w:val="0"/>
              <w:adjustRightInd w:val="0"/>
              <w:jc w:val="center"/>
            </w:pPr>
            <w:r>
              <w:t>Наименование населённого пункта</w:t>
            </w:r>
          </w:p>
        </w:tc>
        <w:tc>
          <w:tcPr>
            <w:tcW w:w="776" w:type="pct"/>
            <w:vAlign w:val="center"/>
          </w:tcPr>
          <w:p w:rsidR="00214498" w:rsidRDefault="00214498" w:rsidP="00E9321B">
            <w:pPr>
              <w:autoSpaceDE w:val="0"/>
              <w:autoSpaceDN w:val="0"/>
              <w:adjustRightInd w:val="0"/>
              <w:jc w:val="center"/>
            </w:pPr>
            <w:r>
              <w:t>Диаметр водопровода, мм</w:t>
            </w:r>
          </w:p>
        </w:tc>
        <w:tc>
          <w:tcPr>
            <w:tcW w:w="639" w:type="pct"/>
            <w:vAlign w:val="center"/>
          </w:tcPr>
          <w:p w:rsidR="00214498" w:rsidRDefault="00214498" w:rsidP="00E9321B">
            <w:pPr>
              <w:autoSpaceDE w:val="0"/>
              <w:autoSpaceDN w:val="0"/>
              <w:adjustRightInd w:val="0"/>
              <w:jc w:val="center"/>
            </w:pPr>
            <w:r>
              <w:t>Материал труб</w:t>
            </w:r>
          </w:p>
        </w:tc>
        <w:tc>
          <w:tcPr>
            <w:tcW w:w="920" w:type="pct"/>
            <w:vAlign w:val="center"/>
          </w:tcPr>
          <w:p w:rsidR="00214498" w:rsidRDefault="00214498" w:rsidP="00E9321B">
            <w:pPr>
              <w:autoSpaceDE w:val="0"/>
              <w:autoSpaceDN w:val="0"/>
              <w:adjustRightInd w:val="0"/>
              <w:jc w:val="center"/>
            </w:pPr>
            <w:r w:rsidRPr="00223F60">
              <w:t>Протяжённость</w:t>
            </w:r>
            <w:r>
              <w:t>, м</w:t>
            </w:r>
          </w:p>
        </w:tc>
        <w:tc>
          <w:tcPr>
            <w:tcW w:w="817" w:type="pct"/>
            <w:vAlign w:val="center"/>
          </w:tcPr>
          <w:p w:rsidR="00214498" w:rsidRPr="00223F60" w:rsidRDefault="00214498" w:rsidP="00BD670A">
            <w:pPr>
              <w:autoSpaceDE w:val="0"/>
              <w:autoSpaceDN w:val="0"/>
              <w:adjustRightInd w:val="0"/>
              <w:jc w:val="center"/>
            </w:pPr>
            <w:r>
              <w:t>Год ввода в эксплуатацию</w:t>
            </w:r>
          </w:p>
        </w:tc>
        <w:tc>
          <w:tcPr>
            <w:tcW w:w="614" w:type="pct"/>
            <w:vAlign w:val="center"/>
          </w:tcPr>
          <w:p w:rsidR="00214498" w:rsidRDefault="00214498" w:rsidP="00214498">
            <w:pPr>
              <w:autoSpaceDE w:val="0"/>
              <w:autoSpaceDN w:val="0"/>
              <w:adjustRightInd w:val="0"/>
              <w:jc w:val="center"/>
            </w:pPr>
            <w:r>
              <w:t>Износ, %</w:t>
            </w:r>
          </w:p>
        </w:tc>
      </w:tr>
      <w:tr w:rsidR="00214498" w:rsidTr="007D5B2F">
        <w:tc>
          <w:tcPr>
            <w:tcW w:w="265" w:type="pct"/>
            <w:vAlign w:val="center"/>
          </w:tcPr>
          <w:p w:rsidR="00214498" w:rsidRDefault="00214498" w:rsidP="00B63D00">
            <w:pPr>
              <w:autoSpaceDE w:val="0"/>
              <w:autoSpaceDN w:val="0"/>
              <w:adjustRightInd w:val="0"/>
              <w:jc w:val="center"/>
            </w:pPr>
            <w:r>
              <w:t>1</w:t>
            </w:r>
          </w:p>
        </w:tc>
        <w:tc>
          <w:tcPr>
            <w:tcW w:w="970" w:type="pct"/>
            <w:vAlign w:val="center"/>
          </w:tcPr>
          <w:p w:rsidR="00214498" w:rsidRDefault="00214498" w:rsidP="00E9321B">
            <w:pPr>
              <w:autoSpaceDE w:val="0"/>
              <w:autoSpaceDN w:val="0"/>
              <w:adjustRightInd w:val="0"/>
              <w:jc w:val="center"/>
            </w:pPr>
            <w:r>
              <w:t>с. Сидельниково</w:t>
            </w:r>
          </w:p>
        </w:tc>
        <w:tc>
          <w:tcPr>
            <w:tcW w:w="776" w:type="pct"/>
            <w:vAlign w:val="center"/>
          </w:tcPr>
          <w:p w:rsidR="00214498" w:rsidRDefault="00214498" w:rsidP="00E9321B">
            <w:pPr>
              <w:autoSpaceDE w:val="0"/>
              <w:autoSpaceDN w:val="0"/>
              <w:adjustRightInd w:val="0"/>
              <w:jc w:val="center"/>
            </w:pPr>
            <w:r>
              <w:t>100</w:t>
            </w:r>
          </w:p>
        </w:tc>
        <w:tc>
          <w:tcPr>
            <w:tcW w:w="639" w:type="pct"/>
            <w:vAlign w:val="center"/>
          </w:tcPr>
          <w:p w:rsidR="00214498" w:rsidRDefault="00214498" w:rsidP="00E9321B">
            <w:pPr>
              <w:autoSpaceDE w:val="0"/>
              <w:autoSpaceDN w:val="0"/>
              <w:adjustRightInd w:val="0"/>
              <w:jc w:val="center"/>
            </w:pPr>
            <w:r>
              <w:t>чугун</w:t>
            </w:r>
          </w:p>
        </w:tc>
        <w:tc>
          <w:tcPr>
            <w:tcW w:w="920" w:type="pct"/>
            <w:vAlign w:val="center"/>
          </w:tcPr>
          <w:p w:rsidR="00214498" w:rsidRDefault="00214498" w:rsidP="00E9321B">
            <w:pPr>
              <w:autoSpaceDE w:val="0"/>
              <w:autoSpaceDN w:val="0"/>
              <w:adjustRightInd w:val="0"/>
              <w:jc w:val="center"/>
            </w:pPr>
            <w:r>
              <w:t>3860</w:t>
            </w:r>
          </w:p>
        </w:tc>
        <w:tc>
          <w:tcPr>
            <w:tcW w:w="817" w:type="pct"/>
            <w:vAlign w:val="center"/>
          </w:tcPr>
          <w:p w:rsidR="00214498" w:rsidRDefault="00214498" w:rsidP="00BD670A">
            <w:pPr>
              <w:autoSpaceDE w:val="0"/>
              <w:autoSpaceDN w:val="0"/>
              <w:adjustRightInd w:val="0"/>
              <w:jc w:val="center"/>
            </w:pPr>
            <w:r>
              <w:t>1991</w:t>
            </w:r>
          </w:p>
        </w:tc>
        <w:tc>
          <w:tcPr>
            <w:tcW w:w="614" w:type="pct"/>
            <w:vAlign w:val="center"/>
          </w:tcPr>
          <w:p w:rsidR="00214498" w:rsidRDefault="00214498" w:rsidP="00214498">
            <w:pPr>
              <w:autoSpaceDE w:val="0"/>
              <w:autoSpaceDN w:val="0"/>
              <w:adjustRightInd w:val="0"/>
              <w:jc w:val="center"/>
            </w:pPr>
            <w:r>
              <w:t>80</w:t>
            </w:r>
          </w:p>
        </w:tc>
      </w:tr>
      <w:tr w:rsidR="00214498" w:rsidTr="007D5B2F">
        <w:tc>
          <w:tcPr>
            <w:tcW w:w="265" w:type="pct"/>
            <w:vAlign w:val="center"/>
          </w:tcPr>
          <w:p w:rsidR="00214498" w:rsidRDefault="00214498" w:rsidP="00B63D00">
            <w:pPr>
              <w:autoSpaceDE w:val="0"/>
              <w:autoSpaceDN w:val="0"/>
              <w:adjustRightInd w:val="0"/>
              <w:jc w:val="center"/>
            </w:pPr>
            <w:r>
              <w:t>2</w:t>
            </w:r>
          </w:p>
        </w:tc>
        <w:tc>
          <w:tcPr>
            <w:tcW w:w="970" w:type="pct"/>
            <w:vAlign w:val="center"/>
          </w:tcPr>
          <w:p w:rsidR="00214498" w:rsidRDefault="00214498" w:rsidP="00E9321B">
            <w:pPr>
              <w:autoSpaceDE w:val="0"/>
              <w:autoSpaceDN w:val="0"/>
              <w:adjustRightInd w:val="0"/>
              <w:jc w:val="center"/>
            </w:pPr>
            <w:r>
              <w:t>д. Кокшамары</w:t>
            </w:r>
          </w:p>
        </w:tc>
        <w:tc>
          <w:tcPr>
            <w:tcW w:w="776" w:type="pct"/>
            <w:vAlign w:val="center"/>
          </w:tcPr>
          <w:p w:rsidR="00214498" w:rsidRDefault="00214498" w:rsidP="00E9321B">
            <w:pPr>
              <w:autoSpaceDE w:val="0"/>
              <w:autoSpaceDN w:val="0"/>
              <w:adjustRightInd w:val="0"/>
              <w:jc w:val="center"/>
            </w:pPr>
            <w:r>
              <w:t>100</w:t>
            </w:r>
          </w:p>
        </w:tc>
        <w:tc>
          <w:tcPr>
            <w:tcW w:w="639" w:type="pct"/>
            <w:vAlign w:val="center"/>
          </w:tcPr>
          <w:p w:rsidR="00214498" w:rsidRDefault="00214498" w:rsidP="00E9321B">
            <w:pPr>
              <w:autoSpaceDE w:val="0"/>
              <w:autoSpaceDN w:val="0"/>
              <w:adjustRightInd w:val="0"/>
              <w:jc w:val="center"/>
            </w:pPr>
            <w:r>
              <w:t>чугун</w:t>
            </w:r>
          </w:p>
        </w:tc>
        <w:tc>
          <w:tcPr>
            <w:tcW w:w="920" w:type="pct"/>
            <w:vAlign w:val="center"/>
          </w:tcPr>
          <w:p w:rsidR="00214498" w:rsidRDefault="00214498" w:rsidP="00E9321B">
            <w:pPr>
              <w:autoSpaceDE w:val="0"/>
              <w:autoSpaceDN w:val="0"/>
              <w:adjustRightInd w:val="0"/>
              <w:jc w:val="center"/>
            </w:pPr>
            <w:r>
              <w:t>6796</w:t>
            </w:r>
          </w:p>
        </w:tc>
        <w:tc>
          <w:tcPr>
            <w:tcW w:w="817" w:type="pct"/>
            <w:vAlign w:val="center"/>
          </w:tcPr>
          <w:p w:rsidR="00214498" w:rsidRDefault="00214498" w:rsidP="00BD670A">
            <w:pPr>
              <w:autoSpaceDE w:val="0"/>
              <w:autoSpaceDN w:val="0"/>
              <w:adjustRightInd w:val="0"/>
              <w:jc w:val="center"/>
            </w:pPr>
            <w:r>
              <w:t>1986</w:t>
            </w:r>
          </w:p>
        </w:tc>
        <w:tc>
          <w:tcPr>
            <w:tcW w:w="614" w:type="pct"/>
            <w:vAlign w:val="center"/>
          </w:tcPr>
          <w:p w:rsidR="00214498" w:rsidRDefault="00214498" w:rsidP="00214498">
            <w:pPr>
              <w:autoSpaceDE w:val="0"/>
              <w:autoSpaceDN w:val="0"/>
              <w:adjustRightInd w:val="0"/>
              <w:jc w:val="center"/>
            </w:pPr>
            <w:r>
              <w:t>100</w:t>
            </w:r>
          </w:p>
        </w:tc>
      </w:tr>
      <w:tr w:rsidR="00214498" w:rsidTr="007D5B2F">
        <w:tc>
          <w:tcPr>
            <w:tcW w:w="265" w:type="pct"/>
            <w:vAlign w:val="center"/>
          </w:tcPr>
          <w:p w:rsidR="00214498" w:rsidRDefault="00214498" w:rsidP="00B63D00">
            <w:pPr>
              <w:autoSpaceDE w:val="0"/>
              <w:autoSpaceDN w:val="0"/>
              <w:adjustRightInd w:val="0"/>
              <w:jc w:val="center"/>
            </w:pPr>
            <w:r>
              <w:t>3</w:t>
            </w:r>
          </w:p>
        </w:tc>
        <w:tc>
          <w:tcPr>
            <w:tcW w:w="970" w:type="pct"/>
            <w:vAlign w:val="center"/>
          </w:tcPr>
          <w:p w:rsidR="00214498" w:rsidRDefault="00214498" w:rsidP="00E9321B">
            <w:pPr>
              <w:autoSpaceDE w:val="0"/>
              <w:autoSpaceDN w:val="0"/>
              <w:adjustRightInd w:val="0"/>
              <w:jc w:val="center"/>
            </w:pPr>
            <w:r>
              <w:t>д. Иванбеляк</w:t>
            </w:r>
          </w:p>
        </w:tc>
        <w:tc>
          <w:tcPr>
            <w:tcW w:w="776" w:type="pct"/>
            <w:vAlign w:val="center"/>
          </w:tcPr>
          <w:p w:rsidR="00214498" w:rsidRDefault="00214498" w:rsidP="00E9321B">
            <w:pPr>
              <w:autoSpaceDE w:val="0"/>
              <w:autoSpaceDN w:val="0"/>
              <w:adjustRightInd w:val="0"/>
              <w:jc w:val="center"/>
            </w:pPr>
            <w:r>
              <w:t>100</w:t>
            </w:r>
          </w:p>
        </w:tc>
        <w:tc>
          <w:tcPr>
            <w:tcW w:w="639" w:type="pct"/>
            <w:vAlign w:val="center"/>
          </w:tcPr>
          <w:p w:rsidR="00214498" w:rsidRDefault="00214498" w:rsidP="00E9321B">
            <w:pPr>
              <w:autoSpaceDE w:val="0"/>
              <w:autoSpaceDN w:val="0"/>
              <w:adjustRightInd w:val="0"/>
              <w:jc w:val="center"/>
            </w:pPr>
            <w:r>
              <w:t>чугун</w:t>
            </w:r>
          </w:p>
        </w:tc>
        <w:tc>
          <w:tcPr>
            <w:tcW w:w="920" w:type="pct"/>
            <w:vAlign w:val="center"/>
          </w:tcPr>
          <w:p w:rsidR="00214498" w:rsidRDefault="00214498" w:rsidP="00E9321B">
            <w:pPr>
              <w:autoSpaceDE w:val="0"/>
              <w:autoSpaceDN w:val="0"/>
              <w:adjustRightInd w:val="0"/>
              <w:jc w:val="center"/>
            </w:pPr>
            <w:r>
              <w:t>2340</w:t>
            </w:r>
          </w:p>
        </w:tc>
        <w:tc>
          <w:tcPr>
            <w:tcW w:w="817" w:type="pct"/>
            <w:vAlign w:val="center"/>
          </w:tcPr>
          <w:p w:rsidR="00214498" w:rsidRDefault="00214498" w:rsidP="00BD670A">
            <w:pPr>
              <w:autoSpaceDE w:val="0"/>
              <w:autoSpaceDN w:val="0"/>
              <w:adjustRightInd w:val="0"/>
              <w:jc w:val="center"/>
            </w:pPr>
            <w:r>
              <w:t>1990</w:t>
            </w:r>
          </w:p>
        </w:tc>
        <w:tc>
          <w:tcPr>
            <w:tcW w:w="614" w:type="pct"/>
            <w:vAlign w:val="center"/>
          </w:tcPr>
          <w:p w:rsidR="00214498" w:rsidRDefault="00214498" w:rsidP="00214498">
            <w:pPr>
              <w:autoSpaceDE w:val="0"/>
              <w:autoSpaceDN w:val="0"/>
              <w:adjustRightInd w:val="0"/>
              <w:jc w:val="center"/>
            </w:pPr>
            <w:r>
              <w:t>80</w:t>
            </w:r>
          </w:p>
        </w:tc>
      </w:tr>
    </w:tbl>
    <w:p w:rsidR="009C3780" w:rsidRDefault="009C3780" w:rsidP="004D5A65">
      <w:pPr>
        <w:autoSpaceDE w:val="0"/>
        <w:autoSpaceDN w:val="0"/>
        <w:adjustRightInd w:val="0"/>
        <w:ind w:firstLine="567"/>
      </w:pPr>
    </w:p>
    <w:p w:rsidR="004D5A65" w:rsidRPr="006F660E" w:rsidRDefault="004D5A65" w:rsidP="004D5A65">
      <w:pPr>
        <w:autoSpaceDE w:val="0"/>
        <w:autoSpaceDN w:val="0"/>
        <w:adjustRightInd w:val="0"/>
        <w:ind w:firstLine="567"/>
      </w:pPr>
      <w:r w:rsidRPr="006F660E">
        <w:t>Сети водопровода выполнены</w:t>
      </w:r>
      <w:r w:rsidR="00680C88">
        <w:t xml:space="preserve">из </w:t>
      </w:r>
      <w:r w:rsidR="008A5AA5">
        <w:t>чугуна</w:t>
      </w:r>
      <w:r w:rsidRPr="006F660E">
        <w:t xml:space="preserve">. Уровень износа сетей водоснабжения </w:t>
      </w:r>
      <w:r>
        <w:t xml:space="preserve">на территории </w:t>
      </w:r>
      <w:r w:rsidR="00214498">
        <w:t>поселения</w:t>
      </w:r>
      <w:r w:rsidR="001D7B7B">
        <w:t xml:space="preserve">составляет </w:t>
      </w:r>
      <w:r w:rsidR="00214498">
        <w:t>9</w:t>
      </w:r>
      <w:r w:rsidR="00D20B47">
        <w:t>0</w:t>
      </w:r>
      <w:r w:rsidRPr="006F660E">
        <w:t xml:space="preserve">%, что характеризуется большим количеством аварий и высоким процентом потерь воды при транспортировке. Аварийность сетей также сопряжена с потерями воды, затратами трудовых и материальных ресурсов, временным повышением нагрузок на отдельных участках трубопроводов. </w:t>
      </w:r>
    </w:p>
    <w:p w:rsidR="004D5A65" w:rsidRPr="006F660E" w:rsidRDefault="004D5A65" w:rsidP="004D5A65">
      <w:pPr>
        <w:pStyle w:val="Aff7"/>
      </w:pPr>
      <w:r w:rsidRPr="006F660E">
        <w:t xml:space="preserve">Работоспособность сетей водоснабжения обеспечивается проведением плановых и аварийных ремонтов, а также частичной заменой изношенных участков сетей. Модернизация и строительство сооружений водоснабжения проводятся крайне низкими темпами. Одной из причин неудовлетворительного состояния централизованных систем водоснабжения является высокая изношенность водопроводных сетей, отсутствие генеральных схем развития водоснабжения. </w:t>
      </w:r>
    </w:p>
    <w:p w:rsidR="004D5A65" w:rsidRPr="006F660E" w:rsidRDefault="004D5A65" w:rsidP="004D5A65">
      <w:pPr>
        <w:pStyle w:val="Aff7"/>
      </w:pPr>
      <w:r w:rsidRPr="006F660E">
        <w:t>Наибольший износ сетей приходится на уличные водопроводные сети. 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w:t>
      </w:r>
    </w:p>
    <w:p w:rsidR="004D5A65" w:rsidRPr="006F660E" w:rsidRDefault="004D5A65" w:rsidP="004D5A65">
      <w:pPr>
        <w:pStyle w:val="Aff7"/>
      </w:pPr>
      <w:r w:rsidRPr="006F660E">
        <w:t>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4D5A65" w:rsidRPr="006F660E" w:rsidRDefault="004D5A65" w:rsidP="004D5A65">
      <w:pPr>
        <w:pStyle w:val="Aff7"/>
      </w:pPr>
      <w:r w:rsidRPr="006F660E">
        <w:t xml:space="preserve">В настоящее время чугунные и стальные трубопроводы заменяются на полиэтиленовые и изготовленные из ВЧШГ.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которые возникают при эксплуатации металлических труб. </w:t>
      </w:r>
    </w:p>
    <w:p w:rsidR="004D5A65" w:rsidRPr="006F660E" w:rsidRDefault="004D5A65" w:rsidP="004D5A65">
      <w:pPr>
        <w:pStyle w:val="Aff7"/>
      </w:pPr>
      <w:r w:rsidRPr="006F660E">
        <w:t xml:space="preserve">На них не образуются различного рода отложения (химические и биологические), </w:t>
      </w:r>
      <w:r w:rsidRPr="001132F0">
        <w:t>поэтомугидравлическиехарактеристикитрубизполимерныхматериаловпрактически ост</w:t>
      </w:r>
      <w:r w:rsidRPr="006F660E">
        <w:t xml:space="preserve">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w:t>
      </w:r>
    </w:p>
    <w:p w:rsidR="004D5A65" w:rsidRPr="006F660E" w:rsidRDefault="004D5A65" w:rsidP="004D5A65">
      <w:pPr>
        <w:pStyle w:val="Aff7"/>
      </w:pPr>
      <w:r w:rsidRPr="006F660E">
        <w:t xml:space="preserve">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rsidR="004D5A65" w:rsidRDefault="004D5A65" w:rsidP="00A40A9B">
      <w:pPr>
        <w:pStyle w:val="Aff7"/>
      </w:pPr>
      <w:r w:rsidRPr="006F660E">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транспортировки производится постоянный мониторинг на соответствие </w:t>
      </w:r>
      <w:r w:rsidR="00A40A9B">
        <w:t>требованиям СанПиН 1.2.3685-21.</w:t>
      </w:r>
    </w:p>
    <w:p w:rsidR="00E5587E" w:rsidRDefault="00E5587E" w:rsidP="004D5A65">
      <w:pPr>
        <w:pStyle w:val="Aff7"/>
        <w:ind w:firstLine="709"/>
      </w:pPr>
    </w:p>
    <w:p w:rsidR="00BD670A" w:rsidRPr="00982A2D" w:rsidRDefault="00BD670A" w:rsidP="00BD670A">
      <w:pPr>
        <w:pStyle w:val="afc"/>
      </w:pPr>
      <w:r w:rsidRPr="00982A2D">
        <w:lastRenderedPageBreak/>
        <w:t xml:space="preserve">Таблица </w:t>
      </w:r>
      <w:r>
        <w:t>6</w:t>
      </w:r>
      <w:r w:rsidRPr="00982A2D">
        <w:t xml:space="preserve"> - Сведения об аварийных ситуациях на сетях водоснабжения </w:t>
      </w:r>
      <w:r w:rsidR="009A4DE2">
        <w:t>Кокшамарского сельского поселения</w:t>
      </w:r>
      <w:r w:rsidRPr="00982A2D">
        <w:t xml:space="preserve">(данные с официального сайта Федеральной антимонопольной службы «раскрытие информации» - </w:t>
      </w:r>
      <w:hyperlink r:id="rId13" w:history="1">
        <w:r w:rsidRPr="00982A2D">
          <w:rPr>
            <w:rStyle w:val="a9"/>
          </w:rPr>
          <w:t>http://ri.eias.ru</w:t>
        </w:r>
      </w:hyperlink>
      <w:r w:rsidRPr="00982A2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4805"/>
        <w:gridCol w:w="1543"/>
        <w:gridCol w:w="2883"/>
      </w:tblGrid>
      <w:tr w:rsidR="00BD670A" w:rsidRPr="005B60D5" w:rsidTr="00CC17E7">
        <w:trPr>
          <w:tblHeader/>
        </w:trPr>
        <w:tc>
          <w:tcPr>
            <w:tcW w:w="447" w:type="pct"/>
            <w:shd w:val="clear" w:color="auto" w:fill="auto"/>
            <w:vAlign w:val="center"/>
            <w:hideMark/>
          </w:tcPr>
          <w:p w:rsidR="00BD670A" w:rsidRPr="005B60D5" w:rsidRDefault="00BD670A" w:rsidP="00CC17E7">
            <w:pPr>
              <w:jc w:val="center"/>
            </w:pPr>
            <w:r w:rsidRPr="005B60D5">
              <w:rPr>
                <w:sz w:val="22"/>
                <w:szCs w:val="22"/>
              </w:rPr>
              <w:t>№ п/п</w:t>
            </w:r>
          </w:p>
        </w:tc>
        <w:tc>
          <w:tcPr>
            <w:tcW w:w="2370" w:type="pct"/>
            <w:shd w:val="clear" w:color="auto" w:fill="auto"/>
            <w:vAlign w:val="center"/>
            <w:hideMark/>
          </w:tcPr>
          <w:p w:rsidR="00BD670A" w:rsidRPr="005B60D5" w:rsidRDefault="00BD670A" w:rsidP="00CC17E7">
            <w:pPr>
              <w:jc w:val="center"/>
            </w:pPr>
            <w:r>
              <w:rPr>
                <w:sz w:val="22"/>
                <w:szCs w:val="22"/>
              </w:rPr>
              <w:t>Наименование п/п</w:t>
            </w:r>
          </w:p>
        </w:tc>
        <w:tc>
          <w:tcPr>
            <w:tcW w:w="761" w:type="pct"/>
            <w:shd w:val="clear" w:color="auto" w:fill="auto"/>
            <w:vAlign w:val="center"/>
            <w:hideMark/>
          </w:tcPr>
          <w:p w:rsidR="00BD670A" w:rsidRPr="005B60D5" w:rsidRDefault="00BD670A" w:rsidP="00CC17E7">
            <w:pPr>
              <w:jc w:val="center"/>
            </w:pPr>
            <w:r w:rsidRPr="005B60D5">
              <w:rPr>
                <w:sz w:val="22"/>
                <w:szCs w:val="22"/>
              </w:rPr>
              <w:t>Единица измерения</w:t>
            </w:r>
          </w:p>
        </w:tc>
        <w:tc>
          <w:tcPr>
            <w:tcW w:w="1422" w:type="pct"/>
            <w:tcBorders>
              <w:bottom w:val="single" w:sz="4" w:space="0" w:color="auto"/>
            </w:tcBorders>
            <w:shd w:val="clear" w:color="auto" w:fill="auto"/>
            <w:vAlign w:val="center"/>
          </w:tcPr>
          <w:p w:rsidR="00BD670A" w:rsidRPr="00CC380F" w:rsidRDefault="009A4DE2" w:rsidP="00D35EC0">
            <w:pPr>
              <w:jc w:val="center"/>
            </w:pPr>
            <w:r>
              <w:rPr>
                <w:sz w:val="22"/>
                <w:szCs w:val="22"/>
              </w:rPr>
              <w:t>ООО «Кужмарские коммунальные сети»</w:t>
            </w:r>
          </w:p>
        </w:tc>
      </w:tr>
      <w:tr w:rsidR="009A4DE2" w:rsidRPr="005B60D5" w:rsidTr="00CC17E7">
        <w:tc>
          <w:tcPr>
            <w:tcW w:w="447" w:type="pct"/>
            <w:shd w:val="clear" w:color="auto" w:fill="auto"/>
            <w:vAlign w:val="center"/>
            <w:hideMark/>
          </w:tcPr>
          <w:p w:rsidR="009A4DE2" w:rsidRPr="005B60D5" w:rsidRDefault="009A4DE2" w:rsidP="00CC17E7">
            <w:pPr>
              <w:jc w:val="center"/>
            </w:pPr>
            <w:r w:rsidRPr="005B60D5">
              <w:rPr>
                <w:sz w:val="22"/>
                <w:szCs w:val="22"/>
              </w:rPr>
              <w:t>1</w:t>
            </w:r>
          </w:p>
        </w:tc>
        <w:tc>
          <w:tcPr>
            <w:tcW w:w="2370" w:type="pct"/>
            <w:shd w:val="clear" w:color="auto" w:fill="auto"/>
            <w:vAlign w:val="center"/>
            <w:hideMark/>
          </w:tcPr>
          <w:p w:rsidR="009A4DE2" w:rsidRPr="005B60D5" w:rsidRDefault="009A4DE2" w:rsidP="00CC17E7">
            <w:pPr>
              <w:jc w:val="left"/>
            </w:pPr>
            <w:r w:rsidRPr="005B60D5">
              <w:rPr>
                <w:sz w:val="22"/>
                <w:szCs w:val="22"/>
              </w:rPr>
              <w:t>Количество аварий на системах холодного водоснабжения</w:t>
            </w:r>
          </w:p>
        </w:tc>
        <w:tc>
          <w:tcPr>
            <w:tcW w:w="761" w:type="pct"/>
            <w:shd w:val="clear" w:color="auto" w:fill="auto"/>
            <w:vAlign w:val="center"/>
            <w:hideMark/>
          </w:tcPr>
          <w:p w:rsidR="009A4DE2" w:rsidRPr="005B60D5" w:rsidRDefault="009A4DE2" w:rsidP="00CC17E7">
            <w:pPr>
              <w:jc w:val="center"/>
            </w:pPr>
            <w:r w:rsidRPr="005B60D5">
              <w:rPr>
                <w:sz w:val="22"/>
                <w:szCs w:val="22"/>
              </w:rPr>
              <w:t>ед. на км</w:t>
            </w:r>
          </w:p>
        </w:tc>
        <w:tc>
          <w:tcPr>
            <w:tcW w:w="1422" w:type="pct"/>
            <w:shd w:val="clear" w:color="auto" w:fill="FFFFFF" w:themeFill="background1"/>
            <w:vAlign w:val="center"/>
          </w:tcPr>
          <w:p w:rsidR="009A4DE2" w:rsidRPr="009A4DE2" w:rsidRDefault="009A4DE2" w:rsidP="00CC17E7">
            <w:pPr>
              <w:jc w:val="center"/>
            </w:pPr>
            <w:r w:rsidRPr="009A4DE2">
              <w:rPr>
                <w:sz w:val="22"/>
                <w:szCs w:val="22"/>
              </w:rPr>
              <w:t>0,00</w:t>
            </w:r>
          </w:p>
        </w:tc>
      </w:tr>
      <w:tr w:rsidR="009A4DE2" w:rsidRPr="005B60D5" w:rsidTr="00CC17E7">
        <w:tc>
          <w:tcPr>
            <w:tcW w:w="447" w:type="pct"/>
            <w:shd w:val="clear" w:color="auto" w:fill="auto"/>
            <w:vAlign w:val="center"/>
            <w:hideMark/>
          </w:tcPr>
          <w:p w:rsidR="009A4DE2" w:rsidRPr="005B60D5" w:rsidRDefault="009A4DE2" w:rsidP="00CC17E7">
            <w:pPr>
              <w:jc w:val="center"/>
            </w:pPr>
            <w:r w:rsidRPr="005B60D5">
              <w:rPr>
                <w:sz w:val="22"/>
                <w:szCs w:val="22"/>
              </w:rPr>
              <w:t>2</w:t>
            </w:r>
          </w:p>
        </w:tc>
        <w:tc>
          <w:tcPr>
            <w:tcW w:w="2370" w:type="pct"/>
            <w:shd w:val="clear" w:color="auto" w:fill="auto"/>
            <w:vAlign w:val="center"/>
            <w:hideMark/>
          </w:tcPr>
          <w:p w:rsidR="009A4DE2" w:rsidRPr="005B60D5" w:rsidRDefault="009A4DE2" w:rsidP="00CC17E7">
            <w:pPr>
              <w:jc w:val="left"/>
            </w:pPr>
            <w:r w:rsidRPr="005B60D5">
              <w:rPr>
                <w:sz w:val="22"/>
                <w:szCs w:val="22"/>
              </w:rPr>
              <w:t>Количество случаев ограничения подачи холодной воды по графику</w:t>
            </w:r>
          </w:p>
        </w:tc>
        <w:tc>
          <w:tcPr>
            <w:tcW w:w="761" w:type="pct"/>
            <w:shd w:val="clear" w:color="auto" w:fill="auto"/>
            <w:vAlign w:val="center"/>
            <w:hideMark/>
          </w:tcPr>
          <w:p w:rsidR="009A4DE2" w:rsidRPr="005B60D5" w:rsidRDefault="009A4DE2" w:rsidP="00CC17E7">
            <w:pPr>
              <w:jc w:val="center"/>
            </w:pPr>
            <w:r w:rsidRPr="005B60D5">
              <w:rPr>
                <w:sz w:val="22"/>
                <w:szCs w:val="22"/>
              </w:rPr>
              <w:t>х</w:t>
            </w:r>
          </w:p>
        </w:tc>
        <w:tc>
          <w:tcPr>
            <w:tcW w:w="1422" w:type="pct"/>
            <w:shd w:val="clear" w:color="auto" w:fill="FFFFFF" w:themeFill="background1"/>
            <w:vAlign w:val="center"/>
          </w:tcPr>
          <w:p w:rsidR="009A4DE2" w:rsidRPr="009A4DE2" w:rsidRDefault="009A4DE2" w:rsidP="00CC17E7">
            <w:pPr>
              <w:jc w:val="center"/>
            </w:pPr>
          </w:p>
        </w:tc>
      </w:tr>
      <w:tr w:rsidR="009A4DE2" w:rsidRPr="005B60D5" w:rsidTr="00CC17E7">
        <w:tc>
          <w:tcPr>
            <w:tcW w:w="447" w:type="pct"/>
            <w:shd w:val="clear" w:color="auto" w:fill="auto"/>
            <w:vAlign w:val="center"/>
            <w:hideMark/>
          </w:tcPr>
          <w:p w:rsidR="009A4DE2" w:rsidRPr="005B60D5" w:rsidRDefault="009A4DE2" w:rsidP="00CC17E7">
            <w:pPr>
              <w:jc w:val="center"/>
            </w:pPr>
            <w:r w:rsidRPr="005B60D5">
              <w:rPr>
                <w:sz w:val="22"/>
                <w:szCs w:val="22"/>
              </w:rPr>
              <w:t>2.1.1</w:t>
            </w:r>
          </w:p>
        </w:tc>
        <w:tc>
          <w:tcPr>
            <w:tcW w:w="2370" w:type="pct"/>
            <w:shd w:val="clear" w:color="auto" w:fill="auto"/>
            <w:vAlign w:val="center"/>
            <w:hideMark/>
          </w:tcPr>
          <w:p w:rsidR="009A4DE2" w:rsidRPr="005B60D5" w:rsidRDefault="009A4DE2" w:rsidP="00CC17E7">
            <w:pPr>
              <w:ind w:firstLineChars="100" w:firstLine="220"/>
              <w:jc w:val="left"/>
            </w:pPr>
            <w:r w:rsidRPr="005B60D5">
              <w:rPr>
                <w:sz w:val="22"/>
                <w:szCs w:val="22"/>
              </w:rPr>
              <w:t>количество случаев ограничения подачи холодной воды по графику для ограничений сроком менее 24 часов</w:t>
            </w:r>
          </w:p>
        </w:tc>
        <w:tc>
          <w:tcPr>
            <w:tcW w:w="761" w:type="pct"/>
            <w:shd w:val="clear" w:color="auto" w:fill="auto"/>
            <w:vAlign w:val="center"/>
            <w:hideMark/>
          </w:tcPr>
          <w:p w:rsidR="009A4DE2" w:rsidRPr="005B60D5" w:rsidRDefault="009A4DE2" w:rsidP="00CC17E7">
            <w:pPr>
              <w:jc w:val="center"/>
            </w:pPr>
            <w:r w:rsidRPr="005B60D5">
              <w:rPr>
                <w:sz w:val="22"/>
                <w:szCs w:val="22"/>
              </w:rPr>
              <w:t>ед.</w:t>
            </w:r>
          </w:p>
        </w:tc>
        <w:tc>
          <w:tcPr>
            <w:tcW w:w="1422" w:type="pct"/>
            <w:shd w:val="clear" w:color="auto" w:fill="FFFFFF" w:themeFill="background1"/>
            <w:vAlign w:val="center"/>
          </w:tcPr>
          <w:p w:rsidR="009A4DE2" w:rsidRPr="009A4DE2" w:rsidRDefault="009A4DE2" w:rsidP="00CC17E7">
            <w:pPr>
              <w:jc w:val="center"/>
            </w:pPr>
            <w:r w:rsidRPr="009A4DE2">
              <w:rPr>
                <w:sz w:val="22"/>
                <w:szCs w:val="22"/>
              </w:rPr>
              <w:t>0,00</w:t>
            </w:r>
          </w:p>
        </w:tc>
      </w:tr>
      <w:tr w:rsidR="009A4DE2" w:rsidRPr="005B60D5" w:rsidTr="00CC17E7">
        <w:tc>
          <w:tcPr>
            <w:tcW w:w="447" w:type="pct"/>
            <w:shd w:val="clear" w:color="auto" w:fill="auto"/>
            <w:vAlign w:val="center"/>
            <w:hideMark/>
          </w:tcPr>
          <w:p w:rsidR="009A4DE2" w:rsidRPr="005B60D5" w:rsidRDefault="009A4DE2" w:rsidP="00CC17E7">
            <w:pPr>
              <w:jc w:val="center"/>
            </w:pPr>
            <w:r w:rsidRPr="005B60D5">
              <w:rPr>
                <w:sz w:val="22"/>
                <w:szCs w:val="22"/>
              </w:rPr>
              <w:t>2.1.2</w:t>
            </w:r>
          </w:p>
        </w:tc>
        <w:tc>
          <w:tcPr>
            <w:tcW w:w="2370" w:type="pct"/>
            <w:shd w:val="clear" w:color="auto" w:fill="auto"/>
            <w:vAlign w:val="center"/>
            <w:hideMark/>
          </w:tcPr>
          <w:p w:rsidR="009A4DE2" w:rsidRPr="005B60D5" w:rsidRDefault="009A4DE2" w:rsidP="00CC17E7">
            <w:pPr>
              <w:ind w:firstLineChars="100" w:firstLine="220"/>
              <w:jc w:val="left"/>
            </w:pPr>
            <w:r w:rsidRPr="005B60D5">
              <w:rPr>
                <w:sz w:val="22"/>
                <w:szCs w:val="22"/>
              </w:rPr>
              <w:t xml:space="preserve">срок действия ограничений подачи холодной воды по графику для ограничений срокомменее 24 часов </w:t>
            </w:r>
          </w:p>
        </w:tc>
        <w:tc>
          <w:tcPr>
            <w:tcW w:w="761" w:type="pct"/>
            <w:shd w:val="clear" w:color="auto" w:fill="auto"/>
            <w:vAlign w:val="center"/>
            <w:hideMark/>
          </w:tcPr>
          <w:p w:rsidR="009A4DE2" w:rsidRPr="005B60D5" w:rsidRDefault="009A4DE2" w:rsidP="00CC17E7">
            <w:pPr>
              <w:jc w:val="center"/>
            </w:pPr>
            <w:r w:rsidRPr="005B60D5">
              <w:rPr>
                <w:sz w:val="22"/>
                <w:szCs w:val="22"/>
              </w:rPr>
              <w:t>ч</w:t>
            </w:r>
          </w:p>
        </w:tc>
        <w:tc>
          <w:tcPr>
            <w:tcW w:w="1422" w:type="pct"/>
            <w:shd w:val="clear" w:color="auto" w:fill="FFFFFF" w:themeFill="background1"/>
            <w:vAlign w:val="center"/>
          </w:tcPr>
          <w:p w:rsidR="009A4DE2" w:rsidRPr="009A4DE2" w:rsidRDefault="009A4DE2" w:rsidP="00CC17E7">
            <w:pPr>
              <w:jc w:val="center"/>
            </w:pPr>
            <w:r w:rsidRPr="009A4DE2">
              <w:rPr>
                <w:sz w:val="22"/>
                <w:szCs w:val="22"/>
              </w:rPr>
              <w:t>0,00</w:t>
            </w:r>
          </w:p>
        </w:tc>
      </w:tr>
      <w:tr w:rsidR="009A4DE2" w:rsidRPr="005B60D5" w:rsidTr="00CC17E7">
        <w:tc>
          <w:tcPr>
            <w:tcW w:w="447" w:type="pct"/>
            <w:shd w:val="clear" w:color="auto" w:fill="auto"/>
            <w:vAlign w:val="center"/>
            <w:hideMark/>
          </w:tcPr>
          <w:p w:rsidR="009A4DE2" w:rsidRPr="005B60D5" w:rsidRDefault="009A4DE2" w:rsidP="00CC17E7">
            <w:pPr>
              <w:jc w:val="center"/>
            </w:pPr>
            <w:r w:rsidRPr="005B60D5">
              <w:rPr>
                <w:sz w:val="22"/>
                <w:szCs w:val="22"/>
              </w:rPr>
              <w:t>3</w:t>
            </w:r>
          </w:p>
        </w:tc>
        <w:tc>
          <w:tcPr>
            <w:tcW w:w="2370" w:type="pct"/>
            <w:shd w:val="clear" w:color="auto" w:fill="auto"/>
            <w:vAlign w:val="center"/>
            <w:hideMark/>
          </w:tcPr>
          <w:p w:rsidR="009A4DE2" w:rsidRPr="005B60D5" w:rsidRDefault="009A4DE2" w:rsidP="00CC17E7">
            <w:pPr>
              <w:jc w:val="left"/>
            </w:pPr>
            <w:r w:rsidRPr="005B60D5">
              <w:rPr>
                <w:sz w:val="22"/>
                <w:szCs w:val="22"/>
              </w:rPr>
              <w:t>Доля потребителей, затронутых ограничениями подачи холодной воды</w:t>
            </w:r>
          </w:p>
        </w:tc>
        <w:tc>
          <w:tcPr>
            <w:tcW w:w="761" w:type="pct"/>
            <w:shd w:val="clear" w:color="auto" w:fill="auto"/>
            <w:vAlign w:val="center"/>
            <w:hideMark/>
          </w:tcPr>
          <w:p w:rsidR="009A4DE2" w:rsidRPr="005B60D5" w:rsidRDefault="009A4DE2" w:rsidP="00CC17E7">
            <w:pPr>
              <w:jc w:val="center"/>
            </w:pPr>
            <w:r w:rsidRPr="005B60D5">
              <w:rPr>
                <w:sz w:val="22"/>
                <w:szCs w:val="22"/>
              </w:rPr>
              <w:t>X</w:t>
            </w:r>
          </w:p>
        </w:tc>
        <w:tc>
          <w:tcPr>
            <w:tcW w:w="1422" w:type="pct"/>
            <w:shd w:val="clear" w:color="auto" w:fill="FFFFFF" w:themeFill="background1"/>
            <w:vAlign w:val="center"/>
          </w:tcPr>
          <w:p w:rsidR="009A4DE2" w:rsidRPr="009A4DE2" w:rsidRDefault="009A4DE2" w:rsidP="00FA1547">
            <w:pPr>
              <w:ind w:firstLineChars="100" w:firstLine="240"/>
              <w:jc w:val="center"/>
              <w:rPr>
                <w:iCs/>
                <w:color w:val="C0C0C0"/>
              </w:rPr>
            </w:pPr>
          </w:p>
        </w:tc>
      </w:tr>
      <w:tr w:rsidR="009A4DE2" w:rsidRPr="005B60D5" w:rsidTr="00CC17E7">
        <w:tc>
          <w:tcPr>
            <w:tcW w:w="447" w:type="pct"/>
            <w:shd w:val="clear" w:color="auto" w:fill="auto"/>
            <w:vAlign w:val="center"/>
            <w:hideMark/>
          </w:tcPr>
          <w:p w:rsidR="009A4DE2" w:rsidRPr="005B60D5" w:rsidRDefault="009A4DE2" w:rsidP="00CC17E7">
            <w:pPr>
              <w:jc w:val="center"/>
            </w:pPr>
            <w:r w:rsidRPr="005B60D5">
              <w:rPr>
                <w:sz w:val="22"/>
                <w:szCs w:val="22"/>
              </w:rPr>
              <w:t>3.1</w:t>
            </w:r>
          </w:p>
        </w:tc>
        <w:tc>
          <w:tcPr>
            <w:tcW w:w="2370" w:type="pct"/>
            <w:shd w:val="clear" w:color="auto" w:fill="auto"/>
            <w:vAlign w:val="center"/>
            <w:hideMark/>
          </w:tcPr>
          <w:p w:rsidR="009A4DE2" w:rsidRPr="005B60D5" w:rsidRDefault="009A4DE2" w:rsidP="00CC17E7">
            <w:pPr>
              <w:ind w:firstLineChars="100" w:firstLine="220"/>
              <w:jc w:val="left"/>
            </w:pPr>
            <w:r w:rsidRPr="005B60D5">
              <w:rPr>
                <w:sz w:val="22"/>
                <w:szCs w:val="22"/>
              </w:rPr>
              <w:t>доля потребителей, затронутых ограничениями подачи холодной воды для ограничений сроком менее 24 часов</w:t>
            </w:r>
          </w:p>
        </w:tc>
        <w:tc>
          <w:tcPr>
            <w:tcW w:w="761" w:type="pct"/>
            <w:shd w:val="clear" w:color="auto" w:fill="auto"/>
            <w:vAlign w:val="center"/>
            <w:hideMark/>
          </w:tcPr>
          <w:p w:rsidR="009A4DE2" w:rsidRPr="005B60D5" w:rsidRDefault="009A4DE2" w:rsidP="00CC17E7">
            <w:pPr>
              <w:jc w:val="center"/>
            </w:pPr>
            <w:r w:rsidRPr="005B60D5">
              <w:rPr>
                <w:sz w:val="22"/>
                <w:szCs w:val="22"/>
              </w:rPr>
              <w:t>%</w:t>
            </w:r>
          </w:p>
        </w:tc>
        <w:tc>
          <w:tcPr>
            <w:tcW w:w="1422" w:type="pct"/>
            <w:shd w:val="clear" w:color="auto" w:fill="FFFFFF" w:themeFill="background1"/>
            <w:vAlign w:val="center"/>
          </w:tcPr>
          <w:p w:rsidR="009A4DE2" w:rsidRPr="009A4DE2" w:rsidRDefault="009A4DE2" w:rsidP="00CC17E7">
            <w:pPr>
              <w:jc w:val="center"/>
            </w:pPr>
            <w:r w:rsidRPr="009A4DE2">
              <w:rPr>
                <w:sz w:val="22"/>
                <w:szCs w:val="22"/>
              </w:rPr>
              <w:t>0,00</w:t>
            </w:r>
          </w:p>
        </w:tc>
      </w:tr>
      <w:tr w:rsidR="009A4DE2" w:rsidRPr="005B60D5" w:rsidTr="00CC17E7">
        <w:tc>
          <w:tcPr>
            <w:tcW w:w="447" w:type="pct"/>
            <w:shd w:val="clear" w:color="auto" w:fill="auto"/>
            <w:vAlign w:val="center"/>
            <w:hideMark/>
          </w:tcPr>
          <w:p w:rsidR="009A4DE2" w:rsidRPr="005B60D5" w:rsidRDefault="009A4DE2" w:rsidP="00CC17E7">
            <w:pPr>
              <w:jc w:val="center"/>
            </w:pPr>
            <w:r w:rsidRPr="005B60D5">
              <w:rPr>
                <w:sz w:val="22"/>
                <w:szCs w:val="22"/>
              </w:rPr>
              <w:t>3.2</w:t>
            </w:r>
          </w:p>
        </w:tc>
        <w:tc>
          <w:tcPr>
            <w:tcW w:w="2370" w:type="pct"/>
            <w:shd w:val="clear" w:color="auto" w:fill="auto"/>
            <w:vAlign w:val="center"/>
            <w:hideMark/>
          </w:tcPr>
          <w:p w:rsidR="009A4DE2" w:rsidRPr="005B60D5" w:rsidRDefault="009A4DE2" w:rsidP="00CC17E7">
            <w:pPr>
              <w:ind w:firstLineChars="100" w:firstLine="220"/>
              <w:jc w:val="left"/>
            </w:pPr>
            <w:r w:rsidRPr="005B60D5">
              <w:rPr>
                <w:sz w:val="22"/>
                <w:szCs w:val="22"/>
              </w:rPr>
              <w:t>доля потребителей, затронутых ограничениями подачи холодной воды для ограничений сроком менее 24 часа и более</w:t>
            </w:r>
          </w:p>
        </w:tc>
        <w:tc>
          <w:tcPr>
            <w:tcW w:w="761" w:type="pct"/>
            <w:shd w:val="clear" w:color="auto" w:fill="auto"/>
            <w:vAlign w:val="center"/>
            <w:hideMark/>
          </w:tcPr>
          <w:p w:rsidR="009A4DE2" w:rsidRPr="005B60D5" w:rsidRDefault="009A4DE2" w:rsidP="00CC17E7">
            <w:pPr>
              <w:jc w:val="center"/>
            </w:pPr>
            <w:r w:rsidRPr="005B60D5">
              <w:rPr>
                <w:sz w:val="22"/>
                <w:szCs w:val="22"/>
              </w:rPr>
              <w:t>%</w:t>
            </w:r>
          </w:p>
        </w:tc>
        <w:tc>
          <w:tcPr>
            <w:tcW w:w="1422" w:type="pct"/>
            <w:shd w:val="clear" w:color="auto" w:fill="FFFFFF" w:themeFill="background1"/>
            <w:vAlign w:val="center"/>
          </w:tcPr>
          <w:p w:rsidR="009A4DE2" w:rsidRPr="009A4DE2" w:rsidRDefault="009A4DE2" w:rsidP="00CC17E7">
            <w:pPr>
              <w:jc w:val="center"/>
            </w:pPr>
            <w:r w:rsidRPr="009A4DE2">
              <w:rPr>
                <w:sz w:val="22"/>
                <w:szCs w:val="22"/>
              </w:rPr>
              <w:t>0,00</w:t>
            </w:r>
          </w:p>
        </w:tc>
      </w:tr>
    </w:tbl>
    <w:p w:rsidR="00BD670A" w:rsidRDefault="00CC380F" w:rsidP="00CC380F">
      <w:pPr>
        <w:pStyle w:val="Aff7"/>
        <w:tabs>
          <w:tab w:val="left" w:pos="1845"/>
        </w:tabs>
        <w:ind w:firstLine="709"/>
      </w:pPr>
      <w:r>
        <w:tab/>
      </w:r>
    </w:p>
    <w:p w:rsidR="004D5A65" w:rsidRPr="006F660E" w:rsidRDefault="004D5A65" w:rsidP="004D5A65">
      <w:pPr>
        <w:pStyle w:val="Aff7"/>
        <w:ind w:firstLine="709"/>
      </w:pPr>
      <w:r w:rsidRPr="006F660E">
        <w:t xml:space="preserve">Для снижения рисков возникновения аварий и обеспечения качественного и надежного водоснабжения потребителей необходимо рассмотреть варианты реконструкции наиболее изношенных участков сетей водоснабжения. </w:t>
      </w:r>
    </w:p>
    <w:p w:rsidR="00675F56" w:rsidRDefault="00675F56" w:rsidP="00675F56">
      <w:pPr>
        <w:pStyle w:val="Aff7"/>
      </w:pPr>
    </w:p>
    <w:p w:rsidR="002333AA" w:rsidRPr="008D663D" w:rsidRDefault="00595191" w:rsidP="00CE148D">
      <w:pPr>
        <w:pStyle w:val="4"/>
        <w:rPr>
          <w:rFonts w:cs="Times New Roman"/>
        </w:rPr>
      </w:pPr>
      <w:r w:rsidRPr="008D663D">
        <w:rPr>
          <w:rFonts w:cs="Times New Roman"/>
        </w:rPr>
        <w:t>1.4.5.О</w:t>
      </w:r>
      <w:r w:rsidR="001F7D0C" w:rsidRPr="008D663D">
        <w:rPr>
          <w:rFonts w:cs="Times New Roman"/>
        </w:rPr>
        <w:t xml:space="preserve">писание существующих </w:t>
      </w:r>
      <w:r w:rsidRPr="008D663D">
        <w:rPr>
          <w:rFonts w:cs="Times New Roman"/>
        </w:rPr>
        <w:t>техн</w:t>
      </w:r>
      <w:r w:rsidR="001F7D0C" w:rsidRPr="008D663D">
        <w:rPr>
          <w:rFonts w:cs="Times New Roman"/>
        </w:rPr>
        <w:t xml:space="preserve">ических и технологических </w:t>
      </w:r>
      <w:r w:rsidRPr="008D663D">
        <w:rPr>
          <w:rFonts w:cs="Times New Roman"/>
        </w:rPr>
        <w:t>проблем,в</w:t>
      </w:r>
      <w:r w:rsidR="001F7D0C" w:rsidRPr="008D663D">
        <w:rPr>
          <w:rFonts w:cs="Times New Roman"/>
        </w:rPr>
        <w:t xml:space="preserve">озникающих при водоснабжении, </w:t>
      </w:r>
      <w:r w:rsidRPr="008D663D">
        <w:rPr>
          <w:rFonts w:cs="Times New Roman"/>
        </w:rPr>
        <w:t>анализисполнения предписаний органов, осуществляющих государственный надзор,муниципальный контроль, об устранении на</w:t>
      </w:r>
      <w:r w:rsidR="001F7D0C" w:rsidRPr="008D663D">
        <w:rPr>
          <w:rFonts w:cs="Times New Roman"/>
        </w:rPr>
        <w:t xml:space="preserve">рушений, влияющих на качество </w:t>
      </w:r>
      <w:r w:rsidRPr="008D663D">
        <w:rPr>
          <w:rFonts w:cs="Times New Roman"/>
        </w:rPr>
        <w:t>ибезопасность</w:t>
      </w:r>
      <w:r w:rsidR="00BD4946" w:rsidRPr="008D663D">
        <w:rPr>
          <w:rFonts w:cs="Times New Roman"/>
        </w:rPr>
        <w:t xml:space="preserve"> в</w:t>
      </w:r>
      <w:r w:rsidR="006D0194" w:rsidRPr="008D663D">
        <w:rPr>
          <w:rFonts w:cs="Times New Roman"/>
        </w:rPr>
        <w:t>о</w:t>
      </w:r>
      <w:r w:rsidR="00BD4946" w:rsidRPr="008D663D">
        <w:rPr>
          <w:rFonts w:cs="Times New Roman"/>
        </w:rPr>
        <w:t>ды</w:t>
      </w:r>
    </w:p>
    <w:p w:rsidR="00585D13" w:rsidRPr="008D663D" w:rsidRDefault="00585D13" w:rsidP="00CE148D">
      <w:pPr>
        <w:pStyle w:val="Aff7"/>
      </w:pPr>
      <w:r w:rsidRPr="008D663D">
        <w:t xml:space="preserve">В настоящее время основными проблемами в водоснабжении </w:t>
      </w:r>
      <w:r w:rsidR="009A4DE2">
        <w:t>поселения</w:t>
      </w:r>
      <w:r w:rsidRPr="008D663D">
        <w:t xml:space="preserve"> являются следующее:</w:t>
      </w:r>
    </w:p>
    <w:p w:rsidR="00CA5645" w:rsidRPr="00EB0A8D" w:rsidRDefault="00CA5645" w:rsidP="00AB21C9">
      <w:pPr>
        <w:pStyle w:val="Aff7"/>
        <w:numPr>
          <w:ilvl w:val="0"/>
          <w:numId w:val="15"/>
        </w:numPr>
      </w:pPr>
      <w:r w:rsidRPr="00EB0A8D">
        <w:t>морально устаревшее оборудование водозаборных сооружений.</w:t>
      </w:r>
      <w:r w:rsidRPr="00EB0A8D">
        <w:rPr>
          <w:szCs w:val="24"/>
        </w:rPr>
        <w:t xml:space="preserve"> Высокая степень износа артезианских скважин, водоводов, водопроводов и оборудования функциональных элементов системы</w:t>
      </w:r>
      <w:r w:rsidR="001D7B7B">
        <w:t>;</w:t>
      </w:r>
    </w:p>
    <w:p w:rsidR="00CA5645" w:rsidRPr="00EB0A8D" w:rsidRDefault="00CA5645" w:rsidP="00AB21C9">
      <w:pPr>
        <w:pStyle w:val="Aff7"/>
        <w:numPr>
          <w:ilvl w:val="0"/>
          <w:numId w:val="15"/>
        </w:numPr>
      </w:pPr>
      <w:r w:rsidRPr="00EB0A8D">
        <w:t>высокий капитальный износ сетей водоснабжения. Расходы на устранение аварийных выходов из строя водопровода, приобретений запчастей составляют значительную долю в общем объеме затрат на содержание и обслуживание систем водоснабжения.</w:t>
      </w:r>
    </w:p>
    <w:p w:rsidR="00CA5645" w:rsidRPr="00EB0A8D" w:rsidRDefault="00CA5645" w:rsidP="00AB21C9">
      <w:pPr>
        <w:pStyle w:val="Aff7"/>
        <w:numPr>
          <w:ilvl w:val="0"/>
          <w:numId w:val="15"/>
        </w:numPr>
        <w:rPr>
          <w:szCs w:val="24"/>
        </w:rPr>
      </w:pPr>
      <w:r>
        <w:rPr>
          <w:szCs w:val="26"/>
        </w:rPr>
        <w:t>н</w:t>
      </w:r>
      <w:r w:rsidRPr="00EB0A8D">
        <w:rPr>
          <w:szCs w:val="26"/>
        </w:rPr>
        <w:t>изкая энергоэффективность технологического процесса транспор</w:t>
      </w:r>
      <w:r w:rsidRPr="00EB0A8D">
        <w:rPr>
          <w:szCs w:val="24"/>
        </w:rPr>
        <w:t>тировки воды, приводящая к удорожанию стоимости услуг по холодному водоснабжению (высокие затраты на электроэнергию из-за мощного электрооборудования – насосных агрегатов, низкие объёмы реализации питьевой воды).</w:t>
      </w:r>
    </w:p>
    <w:p w:rsidR="00CA5645" w:rsidRPr="00EB0A8D" w:rsidRDefault="00CA5645" w:rsidP="00AB21C9">
      <w:pPr>
        <w:pStyle w:val="Aff7"/>
        <w:numPr>
          <w:ilvl w:val="0"/>
          <w:numId w:val="15"/>
        </w:numPr>
        <w:rPr>
          <w:szCs w:val="24"/>
        </w:rPr>
      </w:pPr>
      <w:r>
        <w:rPr>
          <w:szCs w:val="24"/>
        </w:rPr>
        <w:t>н</w:t>
      </w:r>
      <w:r w:rsidRPr="00EB0A8D">
        <w:rPr>
          <w:szCs w:val="24"/>
        </w:rPr>
        <w:t>едостаточная оснащенность приборами учета источников водоснабжения и абонентских вводов потребителей.</w:t>
      </w:r>
    </w:p>
    <w:p w:rsidR="00CA5645" w:rsidRPr="00EB0A8D" w:rsidRDefault="00CA5645" w:rsidP="00AB21C9">
      <w:pPr>
        <w:pStyle w:val="Aff7"/>
        <w:numPr>
          <w:ilvl w:val="0"/>
          <w:numId w:val="15"/>
        </w:numPr>
        <w:rPr>
          <w:szCs w:val="24"/>
        </w:rPr>
      </w:pPr>
      <w:r>
        <w:rPr>
          <w:szCs w:val="24"/>
        </w:rPr>
        <w:t>д</w:t>
      </w:r>
      <w:r w:rsidRPr="00EB0A8D">
        <w:rPr>
          <w:szCs w:val="24"/>
        </w:rPr>
        <w:t>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 Водозаборные сооружения нуждаются в реновации.</w:t>
      </w:r>
    </w:p>
    <w:p w:rsidR="007907D5" w:rsidRPr="008D663D" w:rsidRDefault="007907D5" w:rsidP="00CE148D">
      <w:pPr>
        <w:autoSpaceDE w:val="0"/>
        <w:autoSpaceDN w:val="0"/>
        <w:adjustRightInd w:val="0"/>
        <w:ind w:firstLine="540"/>
        <w:rPr>
          <w:bCs/>
          <w:szCs w:val="26"/>
        </w:rPr>
      </w:pPr>
    </w:p>
    <w:p w:rsidR="00595191" w:rsidRPr="008D663D" w:rsidRDefault="00595191" w:rsidP="00CE148D">
      <w:pPr>
        <w:pStyle w:val="4"/>
        <w:rPr>
          <w:rFonts w:cs="Times New Roman"/>
        </w:rPr>
      </w:pPr>
      <w:r w:rsidRPr="008D663D">
        <w:rPr>
          <w:rFonts w:cs="Times New Roman"/>
        </w:rPr>
        <w:lastRenderedPageBreak/>
        <w:t>1.4.6 Описаниецентрализованнойсистемыгорячеговодоснабжения сиспользованием</w:t>
      </w:r>
      <w:r w:rsidR="00032811" w:rsidRPr="008D663D">
        <w:rPr>
          <w:rFonts w:cs="Times New Roman"/>
        </w:rPr>
        <w:t>за</w:t>
      </w:r>
      <w:r w:rsidR="00155768" w:rsidRPr="008D663D">
        <w:rPr>
          <w:rFonts w:cs="Times New Roman"/>
        </w:rPr>
        <w:t>крытых</w:t>
      </w:r>
      <w:r w:rsidRPr="008D663D">
        <w:rPr>
          <w:rFonts w:cs="Times New Roman"/>
        </w:rPr>
        <w:t>системгорячеговодоснабжения,отражающеетехнологические особенности указанной системы</w:t>
      </w:r>
    </w:p>
    <w:p w:rsidR="009A4DE2" w:rsidRPr="00CC4DD2" w:rsidRDefault="009A4DE2" w:rsidP="009A4DE2">
      <w:pPr>
        <w:pStyle w:val="Aff7"/>
      </w:pPr>
      <w:r w:rsidRPr="000720B0">
        <w:t xml:space="preserve">Централизованное горячее водоснабжение на территории </w:t>
      </w:r>
      <w:r>
        <w:t xml:space="preserve">Кокшамарского сельского поселения отсутствует. </w:t>
      </w:r>
      <w:r w:rsidRPr="000720B0">
        <w:rPr>
          <w:szCs w:val="24"/>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rsidR="00CF0DD1" w:rsidRPr="008D663D" w:rsidRDefault="00CF0DD1" w:rsidP="00CE148D">
      <w:pPr>
        <w:rPr>
          <w:szCs w:val="26"/>
        </w:rPr>
      </w:pPr>
    </w:p>
    <w:p w:rsidR="00595191" w:rsidRPr="008D663D" w:rsidRDefault="00595191" w:rsidP="00CE148D">
      <w:pPr>
        <w:pStyle w:val="30"/>
        <w:rPr>
          <w:rFonts w:cs="Times New Roman"/>
        </w:rPr>
      </w:pPr>
      <w:r w:rsidRPr="008D663D">
        <w:rPr>
          <w:rFonts w:cs="Times New Roman"/>
        </w:rPr>
        <w:t>1.5 Описание существующих технических и технологическихрешенийпопредотвращению замерзания воды применительно к территории распространениявечномерзлых грунтов</w:t>
      </w:r>
    </w:p>
    <w:p w:rsidR="00CA5645" w:rsidRPr="006F660E" w:rsidRDefault="009A4DE2" w:rsidP="00CA5645">
      <w:pPr>
        <w:ind w:firstLine="709"/>
        <w:rPr>
          <w:i/>
        </w:rPr>
      </w:pPr>
      <w:r>
        <w:t>Кокшамарское сельское поселение Звениговского района Республики Марий Эл</w:t>
      </w:r>
      <w:r w:rsidR="00CA5645" w:rsidRPr="00680C88">
        <w:t>не расположен</w:t>
      </w:r>
      <w:r>
        <w:t>о</w:t>
      </w:r>
      <w:r w:rsidR="00CA5645" w:rsidRPr="006F660E">
        <w:t>на территории распространения вечномерзлых грунтов. С целью предотвращения замерзания воды водопроводы проложены в подземном исполнении с обеспечением непрерывного движения воды.</w:t>
      </w:r>
    </w:p>
    <w:p w:rsidR="00CA5645" w:rsidRPr="006F660E" w:rsidRDefault="00CA5645" w:rsidP="00CA5645">
      <w:pPr>
        <w:ind w:firstLine="709"/>
      </w:pPr>
      <w:r w:rsidRPr="006F660E">
        <w:t>При прокладке водопроводов в подземном исполнении необходимо учитывать возможность изменения мерзлотно-грунтовых условий и температурного режима грунтов, а также предусмотреть исключение теплового воздействия на грунт.</w:t>
      </w:r>
    </w:p>
    <w:p w:rsidR="00CA5645" w:rsidRDefault="00CA5645"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sectPr w:rsidR="00CA5645" w:rsidSect="005B60D5">
          <w:pgSz w:w="11906" w:h="16838"/>
          <w:pgMar w:top="1134" w:right="851" w:bottom="1134" w:left="1134" w:header="709" w:footer="709" w:gutter="0"/>
          <w:cols w:space="708"/>
          <w:docGrid w:linePitch="360"/>
        </w:sectPr>
      </w:pPr>
    </w:p>
    <w:p w:rsidR="002F4231" w:rsidRPr="008D663D" w:rsidRDefault="002F4231"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645EC5" w:rsidRPr="008D663D" w:rsidRDefault="00595191" w:rsidP="00CE148D">
      <w:pPr>
        <w:pStyle w:val="30"/>
        <w:rPr>
          <w:rFonts w:cs="Times New Roman"/>
        </w:rPr>
      </w:pPr>
      <w:r w:rsidRPr="008D663D">
        <w:rPr>
          <w:rFonts w:cs="Times New Roman"/>
        </w:rPr>
        <w:t>1.6Переченьлиц,владеющихнаправесобственностиилидругомзаконном основании объектами централизованной системыводоснабжения,суказанием принадлежащих этим лицам таких объектов (границ зон, в которых</w:t>
      </w:r>
      <w:r w:rsidR="002C1FE7" w:rsidRPr="008D663D">
        <w:rPr>
          <w:rFonts w:cs="Times New Roman"/>
        </w:rPr>
        <w:t>расположены такие объекты)</w:t>
      </w:r>
    </w:p>
    <w:p w:rsidR="00CD1519" w:rsidRPr="008D663D" w:rsidRDefault="00CD1519" w:rsidP="00CE148D">
      <w:pPr>
        <w:pStyle w:val="Aff7"/>
      </w:pPr>
      <w:r w:rsidRPr="008D663D">
        <w:t xml:space="preserve">Перечень лиц, владеющих объектами централизованной системы водоснабжения, представлен в </w:t>
      </w:r>
      <w:r w:rsidR="006D4078" w:rsidRPr="008D663D">
        <w:t xml:space="preserve">таблице </w:t>
      </w:r>
      <w:r w:rsidR="00BD670A">
        <w:t>7</w:t>
      </w:r>
      <w:r w:rsidRPr="008D663D">
        <w:t>.</w:t>
      </w:r>
    </w:p>
    <w:p w:rsidR="006D4078" w:rsidRDefault="006D4078" w:rsidP="00CE148D">
      <w:pPr>
        <w:pStyle w:val="Aff7"/>
        <w:rPr>
          <w:b/>
        </w:rPr>
      </w:pPr>
    </w:p>
    <w:p w:rsidR="00CD1519" w:rsidRPr="008D663D" w:rsidRDefault="004D6E23" w:rsidP="00CE148D">
      <w:pPr>
        <w:pStyle w:val="Aff7"/>
        <w:ind w:firstLine="0"/>
        <w:rPr>
          <w:b/>
        </w:rPr>
      </w:pPr>
      <w:r>
        <w:t>Таб</w:t>
      </w:r>
      <w:r w:rsidR="00266A8E">
        <w:t xml:space="preserve">лица </w:t>
      </w:r>
      <w:r w:rsidR="00BD670A">
        <w:t>7</w:t>
      </w:r>
      <w:r w:rsidR="00CD1519" w:rsidRPr="008D663D">
        <w:t xml:space="preserve"> - Перечень лиц, владеющих объектами централизованной системы водоснабжения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2435"/>
        <w:gridCol w:w="4286"/>
        <w:gridCol w:w="3312"/>
        <w:gridCol w:w="4187"/>
      </w:tblGrid>
      <w:tr w:rsidR="004D6E23" w:rsidRPr="003328CD" w:rsidTr="004D6E23">
        <w:trPr>
          <w:cantSplit/>
          <w:tblHeader/>
        </w:trPr>
        <w:tc>
          <w:tcPr>
            <w:tcW w:w="191" w:type="pct"/>
            <w:vAlign w:val="center"/>
          </w:tcPr>
          <w:p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pPr>
            <w:r w:rsidRPr="003328CD">
              <w:rPr>
                <w:sz w:val="22"/>
                <w:szCs w:val="22"/>
              </w:rPr>
              <w:t>№ п/п</w:t>
            </w:r>
          </w:p>
        </w:tc>
        <w:tc>
          <w:tcPr>
            <w:tcW w:w="823" w:type="pct"/>
            <w:vAlign w:val="center"/>
          </w:tcPr>
          <w:p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pPr>
            <w:r w:rsidRPr="003328CD">
              <w:rPr>
                <w:sz w:val="22"/>
                <w:szCs w:val="22"/>
              </w:rPr>
              <w:t>Наименование населенного пункта</w:t>
            </w:r>
          </w:p>
        </w:tc>
        <w:tc>
          <w:tcPr>
            <w:tcW w:w="1449" w:type="pct"/>
            <w:vAlign w:val="center"/>
          </w:tcPr>
          <w:p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pPr>
            <w:r w:rsidRPr="003328CD">
              <w:rPr>
                <w:sz w:val="22"/>
                <w:szCs w:val="22"/>
              </w:rPr>
              <w:t>Наименование физического или юридического лица, владеющего объектами централизованного водоснабжения</w:t>
            </w:r>
          </w:p>
        </w:tc>
        <w:tc>
          <w:tcPr>
            <w:tcW w:w="1120" w:type="pct"/>
            <w:vAlign w:val="center"/>
          </w:tcPr>
          <w:p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pPr>
            <w:r w:rsidRPr="003328CD">
              <w:rPr>
                <w:sz w:val="22"/>
                <w:szCs w:val="22"/>
              </w:rPr>
              <w:t>Объект централизованного водоснабжения</w:t>
            </w:r>
          </w:p>
        </w:tc>
        <w:tc>
          <w:tcPr>
            <w:tcW w:w="1416" w:type="pct"/>
            <w:vAlign w:val="center"/>
          </w:tcPr>
          <w:p w:rsidR="004D6E23" w:rsidRPr="003328CD" w:rsidRDefault="004D6E23" w:rsidP="004D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pPr>
            <w:r w:rsidRPr="003328CD">
              <w:rPr>
                <w:sz w:val="22"/>
                <w:szCs w:val="22"/>
              </w:rPr>
              <w:t>Обслуживающая организация</w:t>
            </w:r>
          </w:p>
        </w:tc>
      </w:tr>
      <w:tr w:rsidR="00DB537C" w:rsidRPr="003328CD" w:rsidTr="00DE7294">
        <w:trPr>
          <w:cantSplit/>
        </w:trPr>
        <w:tc>
          <w:tcPr>
            <w:tcW w:w="191" w:type="pct"/>
            <w:vAlign w:val="center"/>
          </w:tcPr>
          <w:p w:rsidR="00DB537C" w:rsidRPr="003328CD" w:rsidRDefault="00DB537C" w:rsidP="00DB537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p>
        </w:tc>
        <w:tc>
          <w:tcPr>
            <w:tcW w:w="823" w:type="pct"/>
            <w:vAlign w:val="center"/>
          </w:tcPr>
          <w:p w:rsidR="00DB537C" w:rsidRPr="003328CD" w:rsidRDefault="009A4DE2" w:rsidP="00DB537C">
            <w:pPr>
              <w:jc w:val="center"/>
            </w:pPr>
            <w:r>
              <w:rPr>
                <w:sz w:val="22"/>
                <w:szCs w:val="22"/>
              </w:rPr>
              <w:t>д. Иванбеляк</w:t>
            </w:r>
          </w:p>
        </w:tc>
        <w:tc>
          <w:tcPr>
            <w:tcW w:w="1449" w:type="pct"/>
            <w:vAlign w:val="center"/>
          </w:tcPr>
          <w:p w:rsidR="00DB537C" w:rsidRPr="002B4FA7" w:rsidRDefault="00DB537C"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4FA7">
              <w:rPr>
                <w:sz w:val="22"/>
                <w:szCs w:val="22"/>
              </w:rPr>
              <w:t>Муниципальная собственность</w:t>
            </w:r>
          </w:p>
        </w:tc>
        <w:tc>
          <w:tcPr>
            <w:tcW w:w="1120" w:type="pct"/>
            <w:vAlign w:val="center"/>
          </w:tcPr>
          <w:p w:rsidR="00DB537C" w:rsidRPr="002B4FA7" w:rsidRDefault="00DB537C"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4FA7">
              <w:rPr>
                <w:sz w:val="22"/>
                <w:szCs w:val="22"/>
              </w:rPr>
              <w:t>Водозаборные сооружения,</w:t>
            </w:r>
          </w:p>
          <w:p w:rsidR="00DB537C" w:rsidRPr="002B4FA7" w:rsidRDefault="00DB537C"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4FA7">
              <w:rPr>
                <w:sz w:val="22"/>
                <w:szCs w:val="22"/>
              </w:rPr>
              <w:t>водопроводные сети</w:t>
            </w:r>
          </w:p>
        </w:tc>
        <w:tc>
          <w:tcPr>
            <w:tcW w:w="1416" w:type="pct"/>
            <w:vAlign w:val="center"/>
          </w:tcPr>
          <w:p w:rsidR="00DB537C" w:rsidRPr="002B4FA7" w:rsidRDefault="009A4DE2" w:rsidP="002B4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rPr>
              <w:t>ООО «Кужмарские коммунальные сети»</w:t>
            </w:r>
          </w:p>
        </w:tc>
      </w:tr>
      <w:tr w:rsidR="009A4DE2" w:rsidRPr="003328CD" w:rsidTr="00A01772">
        <w:trPr>
          <w:cantSplit/>
        </w:trPr>
        <w:tc>
          <w:tcPr>
            <w:tcW w:w="191" w:type="pct"/>
            <w:vAlign w:val="center"/>
          </w:tcPr>
          <w:p w:rsidR="009A4DE2" w:rsidRPr="003328CD" w:rsidRDefault="009A4DE2" w:rsidP="00DB537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p>
        </w:tc>
        <w:tc>
          <w:tcPr>
            <w:tcW w:w="823" w:type="pct"/>
            <w:vAlign w:val="center"/>
          </w:tcPr>
          <w:p w:rsidR="009A4DE2" w:rsidRPr="003328CD" w:rsidRDefault="009A4DE2" w:rsidP="00DB537C">
            <w:pPr>
              <w:jc w:val="center"/>
            </w:pPr>
            <w:r>
              <w:rPr>
                <w:sz w:val="22"/>
                <w:szCs w:val="22"/>
              </w:rPr>
              <w:t>д. Кокшамары</w:t>
            </w:r>
          </w:p>
        </w:tc>
        <w:tc>
          <w:tcPr>
            <w:tcW w:w="1449" w:type="pct"/>
            <w:vAlign w:val="center"/>
          </w:tcPr>
          <w:p w:rsidR="009A4DE2" w:rsidRPr="003328CD" w:rsidRDefault="009A4DE2"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328CD">
              <w:rPr>
                <w:sz w:val="22"/>
                <w:szCs w:val="22"/>
              </w:rPr>
              <w:t>Муниципальная собственность</w:t>
            </w:r>
          </w:p>
        </w:tc>
        <w:tc>
          <w:tcPr>
            <w:tcW w:w="1120" w:type="pct"/>
            <w:vAlign w:val="center"/>
          </w:tcPr>
          <w:p w:rsidR="009A4DE2" w:rsidRPr="003328CD" w:rsidRDefault="009A4DE2"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328CD">
              <w:rPr>
                <w:sz w:val="22"/>
                <w:szCs w:val="22"/>
              </w:rPr>
              <w:t>Водозаборные сооружения,</w:t>
            </w:r>
          </w:p>
          <w:p w:rsidR="009A4DE2" w:rsidRPr="003328CD" w:rsidRDefault="009A4DE2"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328CD">
              <w:rPr>
                <w:sz w:val="22"/>
                <w:szCs w:val="22"/>
              </w:rPr>
              <w:t>водопроводные сети</w:t>
            </w:r>
          </w:p>
        </w:tc>
        <w:tc>
          <w:tcPr>
            <w:tcW w:w="1416" w:type="pct"/>
            <w:vAlign w:val="center"/>
          </w:tcPr>
          <w:p w:rsidR="009A4DE2" w:rsidRPr="003328CD" w:rsidRDefault="009A4DE2"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rPr>
              <w:t>ООО «Кужмарские коммунальные сети»</w:t>
            </w:r>
          </w:p>
        </w:tc>
      </w:tr>
      <w:tr w:rsidR="009A4DE2" w:rsidRPr="003328CD" w:rsidTr="00A01772">
        <w:trPr>
          <w:cantSplit/>
        </w:trPr>
        <w:tc>
          <w:tcPr>
            <w:tcW w:w="191" w:type="pct"/>
            <w:vAlign w:val="center"/>
          </w:tcPr>
          <w:p w:rsidR="009A4DE2" w:rsidRPr="003328CD" w:rsidRDefault="009A4DE2" w:rsidP="00DB537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p>
        </w:tc>
        <w:tc>
          <w:tcPr>
            <w:tcW w:w="823" w:type="pct"/>
            <w:vAlign w:val="center"/>
          </w:tcPr>
          <w:p w:rsidR="009A4DE2" w:rsidRPr="003328CD" w:rsidRDefault="009A4DE2" w:rsidP="00DB537C">
            <w:pPr>
              <w:jc w:val="center"/>
            </w:pPr>
            <w:r>
              <w:rPr>
                <w:sz w:val="22"/>
                <w:szCs w:val="22"/>
              </w:rPr>
              <w:t>с. Сидельниково</w:t>
            </w:r>
          </w:p>
        </w:tc>
        <w:tc>
          <w:tcPr>
            <w:tcW w:w="1449" w:type="pct"/>
            <w:vAlign w:val="center"/>
          </w:tcPr>
          <w:p w:rsidR="009A4DE2" w:rsidRPr="003328CD" w:rsidRDefault="009A4DE2"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328CD">
              <w:rPr>
                <w:sz w:val="22"/>
                <w:szCs w:val="22"/>
              </w:rPr>
              <w:t>Муниципальная собственность</w:t>
            </w:r>
          </w:p>
        </w:tc>
        <w:tc>
          <w:tcPr>
            <w:tcW w:w="1120" w:type="pct"/>
            <w:vAlign w:val="center"/>
          </w:tcPr>
          <w:p w:rsidR="009A4DE2" w:rsidRPr="003328CD" w:rsidRDefault="009A4DE2"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328CD">
              <w:rPr>
                <w:sz w:val="22"/>
                <w:szCs w:val="22"/>
              </w:rPr>
              <w:t>Водозаборные сооружения,</w:t>
            </w:r>
          </w:p>
          <w:p w:rsidR="009A4DE2" w:rsidRPr="003328CD" w:rsidRDefault="009A4DE2"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328CD">
              <w:rPr>
                <w:sz w:val="22"/>
                <w:szCs w:val="22"/>
              </w:rPr>
              <w:t>водопроводные сети</w:t>
            </w:r>
          </w:p>
        </w:tc>
        <w:tc>
          <w:tcPr>
            <w:tcW w:w="1416" w:type="pct"/>
            <w:vAlign w:val="center"/>
          </w:tcPr>
          <w:p w:rsidR="009A4DE2" w:rsidRPr="003328CD" w:rsidRDefault="009A4DE2"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rPr>
              <w:t>ООО «Кужмарские коммунальные сети»</w:t>
            </w:r>
          </w:p>
        </w:tc>
      </w:tr>
    </w:tbl>
    <w:p w:rsidR="00CD1519" w:rsidRPr="008D663D" w:rsidRDefault="00CD1519" w:rsidP="00CE148D"/>
    <w:p w:rsidR="004D6E23" w:rsidRPr="00A01772" w:rsidRDefault="004D6E23" w:rsidP="004D6E23">
      <w:pPr>
        <w:ind w:firstLine="567"/>
      </w:pPr>
      <w:r w:rsidRPr="00A01772">
        <w:t xml:space="preserve">Обслуживание объектов систем водоснабжения на территории </w:t>
      </w:r>
      <w:r w:rsidR="009A4DE2">
        <w:t>Кокшамарского сельского поселения</w:t>
      </w:r>
      <w:r w:rsidR="00964F1B">
        <w:t xml:space="preserve"> ос</w:t>
      </w:r>
      <w:r w:rsidR="009A4DE2">
        <w:t>уществляе</w:t>
      </w:r>
      <w:r w:rsidR="0082707E">
        <w:t xml:space="preserve">т </w:t>
      </w:r>
      <w:r w:rsidR="009A4DE2">
        <w:t>ООО «Кужмарские коммунальные сети»</w:t>
      </w:r>
      <w:r w:rsidR="00DE7294">
        <w:t>.</w:t>
      </w:r>
    </w:p>
    <w:p w:rsidR="003A6667" w:rsidRPr="00396BF2" w:rsidRDefault="003A6667"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8"/>
          <w:szCs w:val="28"/>
        </w:rPr>
        <w:sectPr w:rsidR="003A6667" w:rsidRPr="00396BF2" w:rsidSect="004D6E23">
          <w:pgSz w:w="16838" w:h="11906" w:orient="landscape"/>
          <w:pgMar w:top="1134" w:right="1134" w:bottom="851" w:left="1134" w:header="709" w:footer="709" w:gutter="0"/>
          <w:cols w:space="708"/>
          <w:docGrid w:linePitch="360"/>
        </w:sectPr>
      </w:pPr>
    </w:p>
    <w:p w:rsidR="00002F62" w:rsidRPr="008D663D" w:rsidRDefault="0013313F" w:rsidP="00CE148D">
      <w:pPr>
        <w:pStyle w:val="21"/>
        <w:spacing w:line="240" w:lineRule="auto"/>
      </w:pPr>
      <w:bookmarkStart w:id="9" w:name="_Toc138228652"/>
      <w:r w:rsidRPr="008D663D">
        <w:lastRenderedPageBreak/>
        <w:t>Раздел 2 "Направления</w:t>
      </w:r>
      <w:r w:rsidR="00002F62" w:rsidRPr="008D663D">
        <w:t>развития централизованных систем водосна</w:t>
      </w:r>
      <w:r w:rsidR="007E6BD6" w:rsidRPr="008D663D">
        <w:t>б</w:t>
      </w:r>
      <w:r w:rsidR="00002F62" w:rsidRPr="008D663D">
        <w:t>ж</w:t>
      </w:r>
      <w:r w:rsidRPr="008D663D">
        <w:t>е</w:t>
      </w:r>
      <w:r w:rsidR="006B42E1" w:rsidRPr="008D663D">
        <w:t>ния"</w:t>
      </w:r>
      <w:bookmarkEnd w:id="9"/>
    </w:p>
    <w:p w:rsidR="00002F62" w:rsidRPr="008D663D" w:rsidRDefault="00002F62" w:rsidP="00CE148D">
      <w:pPr>
        <w:pStyle w:val="30"/>
        <w:rPr>
          <w:rFonts w:cs="Times New Roman"/>
        </w:rPr>
      </w:pPr>
      <w:r w:rsidRPr="008D663D">
        <w:rPr>
          <w:rFonts w:cs="Times New Roman"/>
        </w:rPr>
        <w:t xml:space="preserve">2.1 </w:t>
      </w:r>
      <w:r w:rsidR="00032811" w:rsidRPr="008D663D">
        <w:rPr>
          <w:rFonts w:cs="Times New Roman"/>
        </w:rPr>
        <w:t>Основные направления, принципы, задачи и плановые значения показателей развития централизованных систем водоснабжения</w:t>
      </w:r>
    </w:p>
    <w:p w:rsidR="004D6E23" w:rsidRPr="006F660E" w:rsidRDefault="004D6E23" w:rsidP="004D6E23">
      <w:pPr>
        <w:pStyle w:val="Aff7"/>
      </w:pPr>
      <w:r w:rsidRPr="006F660E">
        <w:t>Основным направлением развития централизованных систем водоснабжения является повышение качества предоставляемых услуг населению за счет модернизации всей системы водоснабжения. Согласно планам развития муниципального образования развитие систем централизованного водоснабжения осуществляется с учетом следующих принципов:</w:t>
      </w:r>
    </w:p>
    <w:p w:rsidR="004D6E23" w:rsidRPr="006F660E" w:rsidRDefault="004D6E23" w:rsidP="004D6E23">
      <w:pPr>
        <w:pStyle w:val="Aff7"/>
      </w:pPr>
      <w:r w:rsidRPr="006F660E">
        <w:t>- приоритетность обеспечения населения питьевой водой и услугами по водоснабжению;</w:t>
      </w:r>
    </w:p>
    <w:p w:rsidR="004D6E23" w:rsidRPr="006F660E" w:rsidRDefault="004D6E23" w:rsidP="004D6E23">
      <w:pPr>
        <w:pStyle w:val="Aff7"/>
      </w:pPr>
      <w:r w:rsidRPr="006F660E">
        <w:t>- создание условий для привлечения инвестиций в сферу водоснабжения, обеспечение гарантий возврата частных инвестиций;</w:t>
      </w:r>
    </w:p>
    <w:p w:rsidR="004D6E23" w:rsidRPr="006F660E" w:rsidRDefault="004D6E23" w:rsidP="004D6E23">
      <w:pPr>
        <w:pStyle w:val="Aff7"/>
      </w:pPr>
      <w:r w:rsidRPr="006F660E">
        <w:t>- обеспечение технологического и организационного единства и целостности централизованных систем горячего водоснабжения, холодного водоснабжения;</w:t>
      </w:r>
    </w:p>
    <w:p w:rsidR="004D6E23" w:rsidRPr="006F660E" w:rsidRDefault="004D6E23" w:rsidP="004D6E23">
      <w:pPr>
        <w:pStyle w:val="Aff7"/>
      </w:pPr>
      <w:r w:rsidRPr="006F660E">
        <w:t>- достижение и соблюдение баланса экономических интересов организаций, осуществляющих горячее водоснабжение, холодное водоснабжение и их абонентов;</w:t>
      </w:r>
    </w:p>
    <w:p w:rsidR="004D6E23" w:rsidRPr="006F660E" w:rsidRDefault="004D6E23" w:rsidP="004D6E23">
      <w:pPr>
        <w:pStyle w:val="Aff7"/>
      </w:pPr>
      <w:r w:rsidRPr="006F660E">
        <w:t>- установление тарифов в сфере водоснабжения, исходя из экономически обоснованных расходов организаций, осуществляющих горячее водоснабжение и холодное водоснабжение, необходимое для осуществления водоснабжения;</w:t>
      </w:r>
    </w:p>
    <w:p w:rsidR="004D6E23" w:rsidRPr="006F660E" w:rsidRDefault="004D6E23" w:rsidP="004D6E23">
      <w:pPr>
        <w:pStyle w:val="Aff7"/>
      </w:pPr>
      <w:r w:rsidRPr="006F660E">
        <w:t>- обеспечение стабильных и недискриминационных условий для осуществления предпринимательской деятельности в сфере водоснабжения;</w:t>
      </w:r>
    </w:p>
    <w:p w:rsidR="004D6E23" w:rsidRPr="006F660E" w:rsidRDefault="004D6E23" w:rsidP="004D6E23">
      <w:pPr>
        <w:pStyle w:val="Aff7"/>
      </w:pPr>
      <w:r w:rsidRPr="006F660E">
        <w:t>- обеспечение равных условий доступа абонентов к водоснабжению;</w:t>
      </w:r>
    </w:p>
    <w:p w:rsidR="004D6E23" w:rsidRPr="006F660E" w:rsidRDefault="004D6E23" w:rsidP="004D6E23">
      <w:pPr>
        <w:pStyle w:val="Aff7"/>
      </w:pPr>
      <w:r w:rsidRPr="006F660E">
        <w:t>- открытость деятельности организаций, осуществляющих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rsidR="004D6E23" w:rsidRPr="006F660E" w:rsidRDefault="004D6E23" w:rsidP="004D6E23">
      <w:pPr>
        <w:pStyle w:val="Aff7"/>
      </w:pPr>
      <w:r w:rsidRPr="006F660E">
        <w:t>Основными задачами развития централизованных систем водоснабжения являются:</w:t>
      </w:r>
    </w:p>
    <w:p w:rsidR="004D6E23" w:rsidRPr="006F660E" w:rsidRDefault="004D6E23" w:rsidP="004D6E23">
      <w:pPr>
        <w:pStyle w:val="Aff7"/>
      </w:pPr>
      <w:r w:rsidRPr="006F660E">
        <w:t>- охрана здоровья населения и улучшение качества жизни населения путем обеспечения бесперебойного и качественного водоснабжения;</w:t>
      </w:r>
    </w:p>
    <w:p w:rsidR="004D6E23" w:rsidRPr="006F660E" w:rsidRDefault="004D6E23" w:rsidP="004D6E23">
      <w:pPr>
        <w:pStyle w:val="Aff7"/>
      </w:pPr>
      <w:r w:rsidRPr="006F660E">
        <w:t>- повышение энергетической эффективности путем экономного потребления воды;</w:t>
      </w:r>
    </w:p>
    <w:p w:rsidR="004D6E23" w:rsidRPr="006F660E" w:rsidRDefault="004D6E23" w:rsidP="004D6E23">
      <w:pPr>
        <w:pStyle w:val="Aff7"/>
      </w:pPr>
      <w:r w:rsidRPr="006F660E">
        <w:t>- обеспечение доступности водоснабжения для абонентов за счет повышения эффективности деятельности организаций, осуществляющих горячее водоснабжение, холодное водоснабжение;</w:t>
      </w:r>
    </w:p>
    <w:p w:rsidR="004D6E23" w:rsidRPr="006F660E" w:rsidRDefault="004D6E23" w:rsidP="004D6E23">
      <w:pPr>
        <w:pStyle w:val="Aff7"/>
      </w:pPr>
      <w:r w:rsidRPr="006F660E">
        <w:t>- 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w:t>
      </w:r>
    </w:p>
    <w:p w:rsidR="004D6E23" w:rsidRPr="006F660E" w:rsidRDefault="004D6E23" w:rsidP="004D6E23">
      <w:pPr>
        <w:pStyle w:val="Default"/>
        <w:ind w:firstLine="567"/>
        <w:jc w:val="both"/>
        <w:rPr>
          <w:color w:val="auto"/>
          <w:sz w:val="28"/>
          <w:szCs w:val="28"/>
        </w:rPr>
      </w:pPr>
      <w:r>
        <w:rPr>
          <w:color w:val="auto"/>
        </w:rPr>
        <w:t xml:space="preserve">- </w:t>
      </w:r>
      <w:r w:rsidRPr="006F660E">
        <w:rPr>
          <w:color w:val="auto"/>
        </w:rPr>
        <w:t>обеспечение сетями водоснабжения территории, планируемые под жилищное строительство;</w:t>
      </w:r>
    </w:p>
    <w:p w:rsidR="004D6E23" w:rsidRPr="006F660E" w:rsidRDefault="00266A8E" w:rsidP="004D6E23">
      <w:pPr>
        <w:pStyle w:val="Default"/>
        <w:ind w:firstLine="567"/>
        <w:jc w:val="both"/>
        <w:rPr>
          <w:color w:val="auto"/>
          <w:sz w:val="28"/>
          <w:szCs w:val="28"/>
        </w:rPr>
      </w:pPr>
      <w:r>
        <w:rPr>
          <w:color w:val="auto"/>
          <w:sz w:val="28"/>
          <w:szCs w:val="28"/>
        </w:rPr>
        <w:t xml:space="preserve">- </w:t>
      </w:r>
      <w:r w:rsidR="004D6E23" w:rsidRPr="006F660E">
        <w:rPr>
          <w:color w:val="auto"/>
        </w:rPr>
        <w:t>снижение физического износа и улучшение гидравлического режима сетей водоснабжения</w:t>
      </w:r>
      <w:r w:rsidR="004D6E23" w:rsidRPr="006F660E">
        <w:rPr>
          <w:color w:val="auto"/>
          <w:sz w:val="28"/>
          <w:szCs w:val="28"/>
        </w:rPr>
        <w:t>;</w:t>
      </w:r>
    </w:p>
    <w:p w:rsidR="004D6E23" w:rsidRPr="006F660E" w:rsidRDefault="004D6E23" w:rsidP="004D6E23">
      <w:pPr>
        <w:pStyle w:val="Default"/>
        <w:ind w:firstLine="567"/>
        <w:jc w:val="both"/>
        <w:rPr>
          <w:color w:val="auto"/>
        </w:rPr>
      </w:pPr>
      <w:r w:rsidRPr="006F660E">
        <w:rPr>
          <w:color w:val="auto"/>
        </w:rPr>
        <w:t>- повышение надёжности и эффективности функционирования системы водоснабжения;</w:t>
      </w:r>
    </w:p>
    <w:p w:rsidR="004D6E23" w:rsidRPr="006F660E" w:rsidRDefault="004D6E23" w:rsidP="004D6E23">
      <w:pPr>
        <w:pStyle w:val="Default"/>
        <w:ind w:firstLine="567"/>
        <w:jc w:val="both"/>
        <w:rPr>
          <w:color w:val="auto"/>
        </w:rPr>
      </w:pPr>
      <w:r w:rsidRPr="006F660E">
        <w:rPr>
          <w:color w:val="auto"/>
        </w:rPr>
        <w:t>- улучшение организации пожаротушения.</w:t>
      </w:r>
    </w:p>
    <w:p w:rsidR="004D6E23" w:rsidRPr="006F660E" w:rsidRDefault="004D6E23" w:rsidP="004D6E23">
      <w:pPr>
        <w:pStyle w:val="Aff7"/>
      </w:pPr>
      <w:r w:rsidRPr="006F660E">
        <w:t>К целевым показателям развития централизованных систем водоснабжения относятся:</w:t>
      </w:r>
    </w:p>
    <w:p w:rsidR="004D6E23" w:rsidRPr="006F660E" w:rsidRDefault="004D6E23" w:rsidP="004D6E23">
      <w:pPr>
        <w:pStyle w:val="Aff7"/>
      </w:pPr>
      <w:r w:rsidRPr="006F660E">
        <w:t>а) показатели качества питьевой воды</w:t>
      </w:r>
    </w:p>
    <w:p w:rsidR="004D6E23" w:rsidRPr="006F660E" w:rsidRDefault="004D6E23" w:rsidP="004D6E23">
      <w:pPr>
        <w:pStyle w:val="Aff7"/>
      </w:pPr>
      <w:r w:rsidRPr="006F660E">
        <w:t>б) показатели надежности и бесперебойности водоснабжения</w:t>
      </w:r>
    </w:p>
    <w:p w:rsidR="004D6E23" w:rsidRPr="006F660E" w:rsidRDefault="004D6E23" w:rsidP="004D6E23">
      <w:pPr>
        <w:pStyle w:val="Aff7"/>
      </w:pPr>
      <w:r w:rsidRPr="006F660E">
        <w:t xml:space="preserve">в) показатели качества обслуживания абонентов </w:t>
      </w:r>
    </w:p>
    <w:p w:rsidR="004D6E23" w:rsidRPr="006F660E" w:rsidRDefault="004D6E23" w:rsidP="004D6E23">
      <w:pPr>
        <w:pStyle w:val="Aff7"/>
      </w:pPr>
      <w:r w:rsidRPr="006F660E">
        <w:t>г) показатели эффективности использования ресурсов, в том числе сокращения потерь воды при транспортировке</w:t>
      </w:r>
    </w:p>
    <w:p w:rsidR="004D6E23" w:rsidRPr="006F660E" w:rsidRDefault="004D6E23" w:rsidP="004D6E23">
      <w:pPr>
        <w:pStyle w:val="Aff7"/>
      </w:pPr>
      <w:r w:rsidRPr="006F660E">
        <w:t xml:space="preserve">д) соотношение цены реализации мероприятий инвестиционной программы и их эффективности - улучшение качества вод </w:t>
      </w:r>
    </w:p>
    <w:p w:rsidR="004D6E23" w:rsidRPr="006F660E" w:rsidRDefault="004D6E23" w:rsidP="004D6E23">
      <w:pPr>
        <w:pStyle w:val="Aff7"/>
      </w:pPr>
      <w:r w:rsidRPr="006F660E">
        <w:lastRenderedPageBreak/>
        <w:t xml:space="preserve">е) иные показатели, установленные федеральным органом исполнительной власти, осуществляющим функции по выработке государственной политики информативно-правовому регулированию в сфере жилищно-коммунального хозяйства. </w:t>
      </w:r>
    </w:p>
    <w:p w:rsidR="004D6E23" w:rsidRPr="00EB0A8D" w:rsidRDefault="004D6E23" w:rsidP="004D6E23">
      <w:pPr>
        <w:pStyle w:val="Aff7"/>
        <w:rPr>
          <w:szCs w:val="26"/>
        </w:rPr>
      </w:pPr>
      <w:r w:rsidRPr="00EB0A8D">
        <w:rPr>
          <w:szCs w:val="26"/>
        </w:rPr>
        <w:t>Существующие и перспективные значения целевых показателей развития централизованных систем водоснабжения приведены в Разделе 7.</w:t>
      </w:r>
    </w:p>
    <w:p w:rsidR="00BC3C11" w:rsidRPr="008D663D" w:rsidRDefault="00BC3C11" w:rsidP="00CE148D">
      <w:pPr>
        <w:pStyle w:val="Aff7"/>
        <w:rPr>
          <w:szCs w:val="26"/>
        </w:rPr>
      </w:pPr>
    </w:p>
    <w:p w:rsidR="00535E55" w:rsidRPr="008D663D" w:rsidRDefault="00002F62" w:rsidP="00CE148D">
      <w:pPr>
        <w:pStyle w:val="30"/>
        <w:rPr>
          <w:rFonts w:cs="Times New Roman"/>
        </w:rPr>
      </w:pPr>
      <w:r w:rsidRPr="008D663D">
        <w:rPr>
          <w:rFonts w:cs="Times New Roman"/>
        </w:rPr>
        <w:t>2.2 Различные сценарии развития централизованных систем водоснабженияв зависимостиотразличныхсценариевразвития</w:t>
      </w:r>
    </w:p>
    <w:p w:rsidR="004D6E23" w:rsidRPr="00C45E27" w:rsidRDefault="004D6E23" w:rsidP="004D6E23">
      <w:pPr>
        <w:tabs>
          <w:tab w:val="left" w:pos="0"/>
        </w:tabs>
        <w:ind w:firstLine="709"/>
      </w:pPr>
      <w:r w:rsidRPr="00C45E27">
        <w:t xml:space="preserve">Планом развития </w:t>
      </w:r>
      <w:r w:rsidR="00B330DE">
        <w:t>поселения</w:t>
      </w:r>
      <w:r w:rsidRPr="00C45E27">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 </w:t>
      </w:r>
      <w:r w:rsidR="00B330DE">
        <w:t>поселения</w:t>
      </w:r>
      <w:r w:rsidRPr="00C45E27">
        <w:t>планируется строительство жилых и общественных зданий, а также индивидуальных жилых домов.</w:t>
      </w:r>
    </w:p>
    <w:p w:rsidR="004D6E23" w:rsidRPr="006F660E" w:rsidRDefault="004D6E23" w:rsidP="004D6E23">
      <w:pPr>
        <w:pStyle w:val="Aff7"/>
      </w:pPr>
      <w:r w:rsidRPr="00C45E27">
        <w:t xml:space="preserve">В настоящее время строительство жилья на территории </w:t>
      </w:r>
      <w:r w:rsidR="00B330DE">
        <w:t>Кокшамарского сельского поселения</w:t>
      </w:r>
      <w:r w:rsidRPr="00C45E27">
        <w:t xml:space="preserve">представлено </w:t>
      </w:r>
      <w:r w:rsidR="00DB537C">
        <w:t xml:space="preserve">преимущественно </w:t>
      </w:r>
      <w:r w:rsidRPr="00C45E27">
        <w:t xml:space="preserve">индивидуальной жилой застройкой. </w:t>
      </w:r>
      <w:r w:rsidRPr="006F660E">
        <w:rPr>
          <w:rFonts w:ascii="Times New Roman CYR" w:eastAsiaTheme="minorHAnsi" w:hAnsi="Times New Roman CYR" w:cs="Times New Roman CYR"/>
        </w:rPr>
        <w:t xml:space="preserve">Планируемые и существующие кварталы жилой застройки предлагается подключить к существующей системе водоснабжения, для этого необходимо произвести реконструкцию существующих водопроводных сетей. </w:t>
      </w:r>
      <w:r w:rsidRPr="006F660E">
        <w:t>Дляводо</w:t>
      </w:r>
      <w:r w:rsidRPr="006F660E">
        <w:rPr>
          <w:spacing w:val="-1"/>
        </w:rPr>
        <w:t>с</w:t>
      </w:r>
      <w:r w:rsidRPr="006F660E">
        <w:rPr>
          <w:spacing w:val="1"/>
        </w:rPr>
        <w:t>н</w:t>
      </w:r>
      <w:r w:rsidRPr="006F660E">
        <w:rPr>
          <w:spacing w:val="-1"/>
        </w:rPr>
        <w:t>а</w:t>
      </w:r>
      <w:r w:rsidRPr="006F660E">
        <w:t>бж</w:t>
      </w:r>
      <w:r w:rsidRPr="006F660E">
        <w:rPr>
          <w:spacing w:val="-1"/>
        </w:rPr>
        <w:t>е</w:t>
      </w:r>
      <w:r w:rsidRPr="006F660E">
        <w:rPr>
          <w:spacing w:val="1"/>
        </w:rPr>
        <w:t>ни</w:t>
      </w:r>
      <w:r w:rsidRPr="006F660E">
        <w:t>я</w:t>
      </w:r>
      <w:r w:rsidRPr="006F660E">
        <w:rPr>
          <w:spacing w:val="-1"/>
        </w:rPr>
        <w:t>п</w:t>
      </w:r>
      <w:r w:rsidRPr="006F660E">
        <w:t>лощ</w:t>
      </w:r>
      <w:r w:rsidRPr="006F660E">
        <w:rPr>
          <w:spacing w:val="-1"/>
        </w:rPr>
        <w:t>а</w:t>
      </w:r>
      <w:r w:rsidRPr="006F660E">
        <w:t>док</w:t>
      </w:r>
      <w:r w:rsidRPr="006F660E">
        <w:rPr>
          <w:spacing w:val="1"/>
        </w:rPr>
        <w:t>н</w:t>
      </w:r>
      <w:r w:rsidRPr="006F660E">
        <w:t xml:space="preserve">ового </w:t>
      </w:r>
      <w:r w:rsidRPr="006F660E">
        <w:rPr>
          <w:spacing w:val="-1"/>
        </w:rPr>
        <w:t>с</w:t>
      </w:r>
      <w:r w:rsidRPr="006F660E">
        <w:t>тр</w:t>
      </w:r>
      <w:r w:rsidRPr="006F660E">
        <w:rPr>
          <w:spacing w:val="-2"/>
        </w:rPr>
        <w:t>о</w:t>
      </w:r>
      <w:r w:rsidRPr="006F660E">
        <w:rPr>
          <w:spacing w:val="1"/>
        </w:rPr>
        <w:t>и</w:t>
      </w:r>
      <w:r w:rsidRPr="006F660E">
        <w:t>т</w:t>
      </w:r>
      <w:r w:rsidRPr="006F660E">
        <w:rPr>
          <w:spacing w:val="-1"/>
        </w:rPr>
        <w:t>е</w:t>
      </w:r>
      <w:r w:rsidRPr="006F660E">
        <w:t>л</w:t>
      </w:r>
      <w:r w:rsidRPr="006F660E">
        <w:rPr>
          <w:spacing w:val="1"/>
        </w:rPr>
        <w:t>ь</w:t>
      </w:r>
      <w:r w:rsidRPr="006F660E">
        <w:rPr>
          <w:spacing w:val="-1"/>
        </w:rPr>
        <w:t>с</w:t>
      </w:r>
      <w:r w:rsidRPr="006F660E">
        <w:t xml:space="preserve">тва </w:t>
      </w:r>
      <w:r w:rsidRPr="006F660E">
        <w:rPr>
          <w:spacing w:val="1"/>
        </w:rPr>
        <w:t>п</w:t>
      </w:r>
      <w:r w:rsidRPr="006F660E">
        <w:t>р</w:t>
      </w:r>
      <w:r w:rsidRPr="006F660E">
        <w:rPr>
          <w:spacing w:val="-1"/>
        </w:rPr>
        <w:t>е</w:t>
      </w:r>
      <w:r w:rsidRPr="006F660E">
        <w:rPr>
          <w:spacing w:val="2"/>
        </w:rPr>
        <w:t>д</w:t>
      </w:r>
      <w:r w:rsidRPr="006F660E">
        <w:rPr>
          <w:spacing w:val="-5"/>
        </w:rPr>
        <w:t>у</w:t>
      </w:r>
      <w:r w:rsidRPr="006F660E">
        <w:rPr>
          <w:spacing w:val="-1"/>
        </w:rPr>
        <w:t>см</w:t>
      </w:r>
      <w:r w:rsidRPr="006F660E">
        <w:t>от</w:t>
      </w:r>
      <w:r w:rsidRPr="006F660E">
        <w:rPr>
          <w:spacing w:val="3"/>
        </w:rPr>
        <w:t>р</w:t>
      </w:r>
      <w:r w:rsidRPr="006F660E">
        <w:rPr>
          <w:spacing w:val="-1"/>
        </w:rPr>
        <w:t>е</w:t>
      </w:r>
      <w:r w:rsidRPr="006F660E">
        <w:rPr>
          <w:spacing w:val="1"/>
        </w:rPr>
        <w:t>н</w:t>
      </w:r>
      <w:r w:rsidRPr="006F660E">
        <w:t xml:space="preserve">а </w:t>
      </w:r>
      <w:r w:rsidRPr="006F660E">
        <w:rPr>
          <w:spacing w:val="1"/>
        </w:rPr>
        <w:t>п</w:t>
      </w:r>
      <w:r w:rsidRPr="006F660E">
        <w:t>ро</w:t>
      </w:r>
      <w:r w:rsidRPr="006F660E">
        <w:rPr>
          <w:spacing w:val="1"/>
        </w:rPr>
        <w:t>к</w:t>
      </w:r>
      <w:r w:rsidRPr="006F660E">
        <w:t>л</w:t>
      </w:r>
      <w:r w:rsidRPr="006F660E">
        <w:rPr>
          <w:spacing w:val="-1"/>
        </w:rPr>
        <w:t>а</w:t>
      </w:r>
      <w:r w:rsidRPr="006F660E">
        <w:t>д</w:t>
      </w:r>
      <w:r w:rsidRPr="006F660E">
        <w:rPr>
          <w:spacing w:val="1"/>
        </w:rPr>
        <w:t>к</w:t>
      </w:r>
      <w:r w:rsidRPr="006F660E">
        <w:t xml:space="preserve">а </w:t>
      </w:r>
      <w:r w:rsidRPr="006F660E">
        <w:rPr>
          <w:spacing w:val="1"/>
        </w:rPr>
        <w:t>н</w:t>
      </w:r>
      <w:r w:rsidRPr="006F660E">
        <w:t>ов</w:t>
      </w:r>
      <w:r w:rsidRPr="006F660E">
        <w:rPr>
          <w:spacing w:val="-1"/>
        </w:rPr>
        <w:t>ы</w:t>
      </w:r>
      <w:r w:rsidRPr="006F660E">
        <w:t>хводо</w:t>
      </w:r>
      <w:r w:rsidRPr="006F660E">
        <w:rPr>
          <w:spacing w:val="1"/>
        </w:rPr>
        <w:t>п</w:t>
      </w:r>
      <w:r w:rsidRPr="006F660E">
        <w:t>рово</w:t>
      </w:r>
      <w:r w:rsidRPr="006F660E">
        <w:rPr>
          <w:spacing w:val="-3"/>
        </w:rPr>
        <w:t>д</w:t>
      </w:r>
      <w:r w:rsidRPr="006F660E">
        <w:rPr>
          <w:spacing w:val="1"/>
        </w:rPr>
        <w:t>н</w:t>
      </w:r>
      <w:r w:rsidRPr="006F660E">
        <w:rPr>
          <w:spacing w:val="-3"/>
        </w:rPr>
        <w:t>ы</w:t>
      </w:r>
      <w:r w:rsidRPr="006F660E">
        <w:t xml:space="preserve">х </w:t>
      </w:r>
      <w:r w:rsidRPr="006F660E">
        <w:rPr>
          <w:spacing w:val="-1"/>
        </w:rPr>
        <w:t>се</w:t>
      </w:r>
      <w:r w:rsidRPr="006F660E">
        <w:t>т</w:t>
      </w:r>
      <w:r w:rsidRPr="006F660E">
        <w:rPr>
          <w:spacing w:val="-1"/>
        </w:rPr>
        <w:t>е</w:t>
      </w:r>
      <w:r w:rsidRPr="006F660E">
        <w:rPr>
          <w:spacing w:val="1"/>
        </w:rPr>
        <w:t>й</w:t>
      </w:r>
      <w:r w:rsidRPr="006F660E">
        <w:t>, с</w:t>
      </w:r>
      <w:r w:rsidRPr="006F660E">
        <w:rPr>
          <w:spacing w:val="1"/>
        </w:rPr>
        <w:t>п</w:t>
      </w:r>
      <w:r w:rsidRPr="006F660E">
        <w:t>од</w:t>
      </w:r>
      <w:r w:rsidRPr="006F660E">
        <w:rPr>
          <w:spacing w:val="1"/>
        </w:rPr>
        <w:t>к</w:t>
      </w:r>
      <w:r w:rsidRPr="006F660E">
        <w:t>л</w:t>
      </w:r>
      <w:r w:rsidRPr="006F660E">
        <w:rPr>
          <w:spacing w:val="1"/>
        </w:rPr>
        <w:t>ю</w:t>
      </w:r>
      <w:r w:rsidRPr="006F660E">
        <w:rPr>
          <w:spacing w:val="-1"/>
        </w:rPr>
        <w:t>че</w:t>
      </w:r>
      <w:r w:rsidRPr="006F660E">
        <w:rPr>
          <w:spacing w:val="1"/>
        </w:rPr>
        <w:t>ни</w:t>
      </w:r>
      <w:r w:rsidRPr="006F660E">
        <w:rPr>
          <w:spacing w:val="-1"/>
        </w:rPr>
        <w:t>е</w:t>
      </w:r>
      <w:r w:rsidRPr="006F660E">
        <w:t>мк</w:t>
      </w:r>
      <w:r w:rsidRPr="006F660E">
        <w:rPr>
          <w:spacing w:val="1"/>
        </w:rPr>
        <w:t xml:space="preserve"> с</w:t>
      </w:r>
      <w:r w:rsidRPr="006F660E">
        <w:rPr>
          <w:spacing w:val="-5"/>
        </w:rPr>
        <w:t>у</w:t>
      </w:r>
      <w:r w:rsidRPr="006F660E">
        <w:t>щ</w:t>
      </w:r>
      <w:r w:rsidRPr="006F660E">
        <w:rPr>
          <w:spacing w:val="1"/>
        </w:rPr>
        <w:t>е</w:t>
      </w:r>
      <w:r w:rsidRPr="006F660E">
        <w:rPr>
          <w:spacing w:val="-1"/>
        </w:rPr>
        <w:t>с</w:t>
      </w:r>
      <w:r w:rsidRPr="006F660E">
        <w:t>т</w:t>
      </w:r>
      <w:r w:rsidRPr="006F660E">
        <w:rPr>
          <w:spacing w:val="4"/>
        </w:rPr>
        <w:t>в</w:t>
      </w:r>
      <w:r w:rsidRPr="006F660E">
        <w:rPr>
          <w:spacing w:val="-7"/>
        </w:rPr>
        <w:t>у</w:t>
      </w:r>
      <w:r w:rsidRPr="006F660E">
        <w:t>ющ</w:t>
      </w:r>
      <w:r w:rsidRPr="006F660E">
        <w:rPr>
          <w:spacing w:val="1"/>
        </w:rPr>
        <w:t>и</w:t>
      </w:r>
      <w:r w:rsidRPr="006F660E">
        <w:t>м</w:t>
      </w:r>
      <w:r w:rsidRPr="006F660E">
        <w:rPr>
          <w:spacing w:val="1"/>
        </w:rPr>
        <w:t xml:space="preserve"> сетям водоснабжения и источникам водоснабжения.</w:t>
      </w:r>
    </w:p>
    <w:p w:rsidR="004D6E23" w:rsidRPr="006F660E" w:rsidRDefault="004D6E23" w:rsidP="004D6E23">
      <w:pPr>
        <w:pStyle w:val="Aff7"/>
      </w:pPr>
      <w:r w:rsidRPr="006F660E">
        <w:t>Питьевая вода, доведенная до нормативных требований по качеству на очистных сооружениях водопроводов должна дойти до потребителя через капитально отремонтированные или санированные водопроводные сети без ухудшения качества.</w:t>
      </w:r>
    </w:p>
    <w:p w:rsidR="004D6E23" w:rsidRPr="006F660E" w:rsidRDefault="004D6E23" w:rsidP="004D6E23">
      <w:pPr>
        <w:pStyle w:val="Aff7"/>
      </w:pPr>
      <w:r w:rsidRPr="006F660E">
        <w:t xml:space="preserve">Для обеспечения надежного и качественного водоснабжения потребителей рекомендуется рассмотреть варианты реализации следующих мероприятий: </w:t>
      </w:r>
    </w:p>
    <w:p w:rsidR="004D6E23" w:rsidRDefault="004D6E23" w:rsidP="004D6E23">
      <w:pPr>
        <w:pStyle w:val="Aff7"/>
      </w:pPr>
      <w:r w:rsidRPr="006F660E">
        <w:t>- Замена устаревшего оборудования водозаборныхсооружений;</w:t>
      </w:r>
    </w:p>
    <w:p w:rsidR="000F317C" w:rsidRPr="006F660E" w:rsidRDefault="000F317C" w:rsidP="004D6E23">
      <w:pPr>
        <w:pStyle w:val="Aff7"/>
      </w:pPr>
      <w:r>
        <w:t>- Установка станций водоподготовки;</w:t>
      </w:r>
    </w:p>
    <w:p w:rsidR="004D6E23" w:rsidRPr="006F660E" w:rsidRDefault="004D6E23" w:rsidP="004D6E23">
      <w:pPr>
        <w:pStyle w:val="Aff7"/>
      </w:pPr>
      <w:r w:rsidRPr="006F660E">
        <w:t>- Реконструкцию и замену устаревших участков водопроводных сетей;</w:t>
      </w:r>
    </w:p>
    <w:p w:rsidR="004D6E23" w:rsidRDefault="004D6E23" w:rsidP="004D6E23">
      <w:pPr>
        <w:pStyle w:val="Aff7"/>
      </w:pPr>
      <w:r w:rsidRPr="006F660E">
        <w:t>- Ежегодная очистка и дезинфекция резервуаров и водопроводных сетей;</w:t>
      </w:r>
    </w:p>
    <w:p w:rsidR="004D6E23" w:rsidRPr="006F660E" w:rsidRDefault="004D6E23" w:rsidP="004D6E23">
      <w:pPr>
        <w:pStyle w:val="Aff7"/>
      </w:pPr>
      <w:r w:rsidRPr="006F660E">
        <w:t>- Соблюдение ограничения хозяйственной деятельности в пределах водоохранных зон (ВЗ) и прибрежных защитных полос (ПЗП), соблюдение законодательного регламента в ВЗ и ПЗП в соответствии с требованиями Водного кодекса Российской Федерации.</w:t>
      </w:r>
    </w:p>
    <w:p w:rsidR="004D6E23" w:rsidRPr="006F660E" w:rsidRDefault="004D6E23" w:rsidP="004D6E23">
      <w:pPr>
        <w:pStyle w:val="Aff7"/>
        <w:rPr>
          <w:b/>
        </w:rPr>
      </w:pPr>
      <w:r w:rsidRPr="006F660E">
        <w:t>Своевременная замена неисправных и изношенных центробежных насосов на современные насосы, оснащенные средствами защиты и контроля, позволит повысить устойчивость и надежность работы водозаборных сооружений, снизить энергозатраты на подъем воды.</w:t>
      </w:r>
    </w:p>
    <w:p w:rsidR="004D6E23" w:rsidRPr="006F660E" w:rsidRDefault="004D6E23" w:rsidP="004D6E23">
      <w:pPr>
        <w:pStyle w:val="Aff7"/>
        <w:rPr>
          <w:b/>
        </w:rPr>
      </w:pPr>
      <w:r w:rsidRPr="006F660E">
        <w:t>Модернизация существующих магистральных и распределительных водопроводных сетей позволит повысить надежность системы водоснабжения, а также снизить потери воды.</w:t>
      </w:r>
    </w:p>
    <w:p w:rsidR="004D6E23" w:rsidRPr="006F660E" w:rsidRDefault="004D6E23" w:rsidP="004D6E23">
      <w:pPr>
        <w:pStyle w:val="Aff7"/>
      </w:pPr>
      <w:r w:rsidRPr="006F660E">
        <w:t>Для оценки состояния источников водоснабжения и качества воды забираемой, а также возможного развития систем водоснабжения рекомендуется регулярно проводить мероприятия по мониторингу подземных вод. Проведение периодического контроля позволяет организации, эксплуатирующей водозабор:</w:t>
      </w:r>
    </w:p>
    <w:p w:rsidR="004D6E23" w:rsidRPr="006F660E" w:rsidRDefault="004D6E23" w:rsidP="00AB21C9">
      <w:pPr>
        <w:pStyle w:val="Aff7"/>
        <w:numPr>
          <w:ilvl w:val="0"/>
          <w:numId w:val="17"/>
        </w:numPr>
      </w:pPr>
      <w:r w:rsidRPr="006F660E">
        <w:t>своевременно получать информацию о состоянии вод, а в случае изменения их качества предпринимать необходимые меры;</w:t>
      </w:r>
    </w:p>
    <w:p w:rsidR="004D6E23" w:rsidRPr="006F660E" w:rsidRDefault="004D6E23" w:rsidP="00AB21C9">
      <w:pPr>
        <w:pStyle w:val="Aff7"/>
        <w:numPr>
          <w:ilvl w:val="0"/>
          <w:numId w:val="17"/>
        </w:numPr>
      </w:pPr>
      <w:r w:rsidRPr="006F660E">
        <w:t>следить за уровнем вод и регулировать работу оборудования;</w:t>
      </w:r>
    </w:p>
    <w:p w:rsidR="004D6E23" w:rsidRPr="006F660E" w:rsidRDefault="004D6E23" w:rsidP="00AB21C9">
      <w:pPr>
        <w:pStyle w:val="Aff7"/>
        <w:numPr>
          <w:ilvl w:val="0"/>
          <w:numId w:val="17"/>
        </w:numPr>
      </w:pPr>
      <w:r w:rsidRPr="006F660E">
        <w:t>обеспечивать рациональное управление работой водозаборного сооружения.</w:t>
      </w:r>
    </w:p>
    <w:p w:rsidR="004D6E23" w:rsidRPr="006F660E" w:rsidRDefault="004D6E23" w:rsidP="004D6E23">
      <w:pPr>
        <w:pStyle w:val="Aff7"/>
      </w:pPr>
      <w:r w:rsidRPr="006F660E">
        <w:t>Перед проведением работ по реализации мероприятий по развитию системы водоснабжения необходимо разработать проектно-сметную документацию.</w:t>
      </w:r>
    </w:p>
    <w:p w:rsidR="00B31F9C" w:rsidRPr="008D663D" w:rsidRDefault="00B31F9C"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6"/>
        </w:rPr>
      </w:pPr>
    </w:p>
    <w:p w:rsidR="009C73B7" w:rsidRPr="008D663D" w:rsidRDefault="009C73B7"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9C73B7" w:rsidRPr="008D663D" w:rsidSect="00093CE7">
          <w:pgSz w:w="11906" w:h="16838"/>
          <w:pgMar w:top="1134" w:right="851" w:bottom="1134" w:left="1134" w:header="709" w:footer="709" w:gutter="0"/>
          <w:cols w:space="708"/>
          <w:docGrid w:linePitch="360"/>
        </w:sectPr>
      </w:pPr>
    </w:p>
    <w:p w:rsidR="00002F62" w:rsidRPr="008D663D" w:rsidRDefault="00002F62" w:rsidP="00CE148D">
      <w:pPr>
        <w:pStyle w:val="21"/>
        <w:spacing w:line="240" w:lineRule="auto"/>
      </w:pPr>
      <w:bookmarkStart w:id="10" w:name="_Toc138228653"/>
      <w:r w:rsidRPr="008D663D">
        <w:lastRenderedPageBreak/>
        <w:t>Раздел 3 "Баланс водоснабжения ипотреблениягорячей,питьевой,</w:t>
      </w:r>
      <w:r w:rsidR="00CB38D5" w:rsidRPr="008D663D">
        <w:t>технической воды"</w:t>
      </w:r>
      <w:bookmarkEnd w:id="10"/>
    </w:p>
    <w:p w:rsidR="00D21744" w:rsidRPr="008D663D" w:rsidRDefault="00002F62" w:rsidP="00CE148D">
      <w:pPr>
        <w:pStyle w:val="30"/>
        <w:rPr>
          <w:rFonts w:cs="Times New Roman"/>
        </w:rPr>
      </w:pPr>
      <w:r w:rsidRPr="008D663D">
        <w:rPr>
          <w:rFonts w:cs="Times New Roman"/>
        </w:rPr>
        <w:t xml:space="preserve">3.1 </w:t>
      </w:r>
      <w:r w:rsidR="00BE156F" w:rsidRPr="008D663D">
        <w:rPr>
          <w:rFonts w:cs="Times New Roman"/>
        </w:rPr>
        <w:t>О</w:t>
      </w:r>
      <w:r w:rsidRPr="008D663D">
        <w:rPr>
          <w:rFonts w:cs="Times New Roman"/>
        </w:rPr>
        <w:t>бщий баланс подачи и реали</w:t>
      </w:r>
      <w:r w:rsidR="0060027C" w:rsidRPr="008D663D">
        <w:rPr>
          <w:rFonts w:cs="Times New Roman"/>
        </w:rPr>
        <w:t xml:space="preserve">зации воды, включая анализ и </w:t>
      </w:r>
      <w:r w:rsidRPr="008D663D">
        <w:rPr>
          <w:rFonts w:cs="Times New Roman"/>
        </w:rPr>
        <w:t>оценкуструктурных составляющих потерь горяче</w:t>
      </w:r>
      <w:r w:rsidR="0060027C" w:rsidRPr="008D663D">
        <w:rPr>
          <w:rFonts w:cs="Times New Roman"/>
        </w:rPr>
        <w:t xml:space="preserve">й, питьевой, технической воды </w:t>
      </w:r>
      <w:r w:rsidRPr="008D663D">
        <w:rPr>
          <w:rFonts w:cs="Times New Roman"/>
        </w:rPr>
        <w:t>приее производстве и транспортировке</w:t>
      </w:r>
    </w:p>
    <w:p w:rsidR="00CD1519" w:rsidRPr="008D663D" w:rsidRDefault="00CD1519" w:rsidP="00CE148D">
      <w:pPr>
        <w:pStyle w:val="aff5"/>
        <w:ind w:right="0" w:firstLine="567"/>
        <w:contextualSpacing w:val="0"/>
        <w:rPr>
          <w:b w:val="0"/>
        </w:rPr>
      </w:pPr>
      <w:r w:rsidRPr="008D663D">
        <w:rPr>
          <w:b w:val="0"/>
        </w:rPr>
        <w:t>Общий баланс подачи и реализации воды представлен в таблице</w:t>
      </w:r>
      <w:r w:rsidR="00303C80">
        <w:rPr>
          <w:b w:val="0"/>
        </w:rPr>
        <w:t>8</w:t>
      </w:r>
      <w:r w:rsidRPr="008D663D">
        <w:rPr>
          <w:b w:val="0"/>
        </w:rPr>
        <w:t xml:space="preserve">. </w:t>
      </w:r>
    </w:p>
    <w:p w:rsidR="00CD1519" w:rsidRPr="008D663D" w:rsidRDefault="00CD1519" w:rsidP="00CE148D"/>
    <w:p w:rsidR="00CD1519" w:rsidRPr="008D663D" w:rsidRDefault="00CD1519" w:rsidP="00CE148D">
      <w:pPr>
        <w:pStyle w:val="afc"/>
        <w:rPr>
          <w:b/>
        </w:rPr>
      </w:pPr>
      <w:r w:rsidRPr="008D663D">
        <w:t xml:space="preserve">Таблица </w:t>
      </w:r>
      <w:r w:rsidR="00303C80">
        <w:t>8</w:t>
      </w:r>
      <w:r w:rsidR="002963E4">
        <w:rPr>
          <w:noProof/>
        </w:rPr>
        <w:t xml:space="preserve"> -</w:t>
      </w:r>
      <w:r w:rsidRPr="008D663D">
        <w:t xml:space="preserve"> Объем подачи и реализации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6265"/>
        <w:gridCol w:w="1356"/>
        <w:gridCol w:w="1796"/>
      </w:tblGrid>
      <w:tr w:rsidR="00E84EBE" w:rsidRPr="00720E68" w:rsidTr="00E84EBE">
        <w:trPr>
          <w:trHeight w:val="543"/>
          <w:tblHeader/>
        </w:trPr>
        <w:tc>
          <w:tcPr>
            <w:tcW w:w="355" w:type="pct"/>
            <w:shd w:val="clear" w:color="auto" w:fill="auto"/>
            <w:vAlign w:val="center"/>
          </w:tcPr>
          <w:p w:rsidR="00E84EBE" w:rsidRPr="00720E68" w:rsidRDefault="00E84EBE" w:rsidP="00E84EBE">
            <w:pPr>
              <w:jc w:val="center"/>
              <w:rPr>
                <w:b/>
              </w:rPr>
            </w:pPr>
            <w:r w:rsidRPr="00720E68">
              <w:rPr>
                <w:b/>
                <w:sz w:val="22"/>
                <w:szCs w:val="22"/>
              </w:rPr>
              <w:t>№ п/п</w:t>
            </w:r>
          </w:p>
        </w:tc>
        <w:tc>
          <w:tcPr>
            <w:tcW w:w="3090" w:type="pct"/>
            <w:shd w:val="clear" w:color="auto" w:fill="auto"/>
            <w:vAlign w:val="center"/>
            <w:hideMark/>
          </w:tcPr>
          <w:p w:rsidR="00E84EBE" w:rsidRPr="00720E68" w:rsidRDefault="00E84EBE" w:rsidP="00E84EBE">
            <w:pPr>
              <w:jc w:val="center"/>
              <w:rPr>
                <w:b/>
              </w:rPr>
            </w:pPr>
            <w:r w:rsidRPr="00720E68">
              <w:rPr>
                <w:b/>
                <w:sz w:val="22"/>
                <w:szCs w:val="22"/>
              </w:rPr>
              <w:t>Показатели</w:t>
            </w:r>
          </w:p>
        </w:tc>
        <w:tc>
          <w:tcPr>
            <w:tcW w:w="669" w:type="pct"/>
            <w:shd w:val="clear" w:color="auto" w:fill="auto"/>
            <w:vAlign w:val="center"/>
            <w:hideMark/>
          </w:tcPr>
          <w:p w:rsidR="00E84EBE" w:rsidRPr="00720E68" w:rsidRDefault="00E84EBE" w:rsidP="00E84EBE">
            <w:pPr>
              <w:jc w:val="center"/>
              <w:rPr>
                <w:b/>
              </w:rPr>
            </w:pPr>
            <w:r w:rsidRPr="00720E68">
              <w:rPr>
                <w:b/>
                <w:sz w:val="22"/>
                <w:szCs w:val="22"/>
              </w:rPr>
              <w:t>Ед. изм.</w:t>
            </w:r>
          </w:p>
        </w:tc>
        <w:tc>
          <w:tcPr>
            <w:tcW w:w="886" w:type="pct"/>
            <w:shd w:val="clear" w:color="auto" w:fill="auto"/>
            <w:vAlign w:val="center"/>
            <w:hideMark/>
          </w:tcPr>
          <w:p w:rsidR="00E84EBE" w:rsidRPr="00720E68" w:rsidRDefault="00D96D24" w:rsidP="00E84EBE">
            <w:pPr>
              <w:jc w:val="center"/>
              <w:rPr>
                <w:b/>
              </w:rPr>
            </w:pPr>
            <w:r>
              <w:rPr>
                <w:b/>
                <w:sz w:val="22"/>
                <w:szCs w:val="22"/>
              </w:rPr>
              <w:t>2023</w:t>
            </w:r>
            <w:r w:rsidR="00E84EBE" w:rsidRPr="00720E68">
              <w:rPr>
                <w:b/>
                <w:sz w:val="22"/>
                <w:szCs w:val="22"/>
              </w:rPr>
              <w:t xml:space="preserve"> г</w:t>
            </w:r>
          </w:p>
        </w:tc>
      </w:tr>
      <w:tr w:rsidR="00705D4C" w:rsidRPr="00720E68" w:rsidTr="00705D4C">
        <w:tc>
          <w:tcPr>
            <w:tcW w:w="355" w:type="pct"/>
            <w:shd w:val="clear" w:color="auto" w:fill="auto"/>
            <w:vAlign w:val="center"/>
          </w:tcPr>
          <w:p w:rsidR="00705D4C" w:rsidRPr="00720E68" w:rsidRDefault="00B3732C" w:rsidP="00705D4C">
            <w:pPr>
              <w:jc w:val="center"/>
            </w:pPr>
            <w:r w:rsidRPr="00720E68">
              <w:rPr>
                <w:sz w:val="22"/>
                <w:szCs w:val="22"/>
              </w:rPr>
              <w:t>1</w:t>
            </w:r>
          </w:p>
        </w:tc>
        <w:tc>
          <w:tcPr>
            <w:tcW w:w="3090" w:type="pct"/>
            <w:shd w:val="clear" w:color="auto" w:fill="auto"/>
            <w:noWrap/>
            <w:vAlign w:val="center"/>
          </w:tcPr>
          <w:p w:rsidR="00705D4C" w:rsidRPr="00720E68" w:rsidRDefault="00153677" w:rsidP="00D96D24">
            <w:pPr>
              <w:jc w:val="center"/>
              <w:rPr>
                <w:b/>
              </w:rPr>
            </w:pPr>
            <w:r>
              <w:rPr>
                <w:b/>
                <w:sz w:val="22"/>
                <w:szCs w:val="22"/>
              </w:rPr>
              <w:t>д. Кокшамары</w:t>
            </w:r>
          </w:p>
        </w:tc>
        <w:tc>
          <w:tcPr>
            <w:tcW w:w="669" w:type="pct"/>
            <w:shd w:val="clear" w:color="auto" w:fill="auto"/>
            <w:vAlign w:val="center"/>
          </w:tcPr>
          <w:p w:rsidR="00705D4C" w:rsidRPr="00720E68" w:rsidRDefault="00705D4C" w:rsidP="00705D4C">
            <w:pPr>
              <w:jc w:val="center"/>
              <w:rPr>
                <w:b/>
              </w:rPr>
            </w:pPr>
          </w:p>
        </w:tc>
        <w:tc>
          <w:tcPr>
            <w:tcW w:w="886" w:type="pct"/>
            <w:shd w:val="clear" w:color="auto" w:fill="auto"/>
            <w:vAlign w:val="center"/>
          </w:tcPr>
          <w:p w:rsidR="00705D4C" w:rsidRPr="00720E68" w:rsidRDefault="00705D4C" w:rsidP="00705D4C">
            <w:pPr>
              <w:jc w:val="center"/>
              <w:rPr>
                <w:b/>
              </w:rPr>
            </w:pPr>
          </w:p>
        </w:tc>
      </w:tr>
      <w:tr w:rsidR="00153677" w:rsidRPr="00720E68" w:rsidTr="00AA078D">
        <w:tc>
          <w:tcPr>
            <w:tcW w:w="355" w:type="pct"/>
            <w:shd w:val="clear" w:color="auto" w:fill="auto"/>
            <w:vAlign w:val="center"/>
          </w:tcPr>
          <w:p w:rsidR="00153677" w:rsidRPr="00720E68" w:rsidRDefault="00153677" w:rsidP="00705D4C">
            <w:pPr>
              <w:jc w:val="center"/>
            </w:pPr>
            <w:r w:rsidRPr="00720E68">
              <w:rPr>
                <w:sz w:val="22"/>
                <w:szCs w:val="22"/>
              </w:rPr>
              <w:t>1.1</w:t>
            </w:r>
          </w:p>
        </w:tc>
        <w:tc>
          <w:tcPr>
            <w:tcW w:w="3090" w:type="pct"/>
            <w:shd w:val="clear" w:color="auto" w:fill="auto"/>
            <w:noWrap/>
            <w:vAlign w:val="center"/>
          </w:tcPr>
          <w:p w:rsidR="00153677" w:rsidRPr="00720E68" w:rsidRDefault="00153677" w:rsidP="00705D4C">
            <w:pPr>
              <w:jc w:val="center"/>
            </w:pPr>
            <w:r w:rsidRPr="00720E68">
              <w:rPr>
                <w:sz w:val="22"/>
                <w:szCs w:val="22"/>
              </w:rPr>
              <w:t>Поднято воды</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10,225</w:t>
            </w:r>
          </w:p>
        </w:tc>
      </w:tr>
      <w:tr w:rsidR="00153677" w:rsidRPr="00720E68" w:rsidTr="00AA078D">
        <w:tc>
          <w:tcPr>
            <w:tcW w:w="355" w:type="pct"/>
            <w:shd w:val="clear" w:color="auto" w:fill="auto"/>
            <w:vAlign w:val="center"/>
          </w:tcPr>
          <w:p w:rsidR="00153677" w:rsidRPr="00720E68" w:rsidRDefault="00153677" w:rsidP="00705D4C">
            <w:pPr>
              <w:jc w:val="center"/>
            </w:pPr>
            <w:r w:rsidRPr="00720E68">
              <w:rPr>
                <w:sz w:val="22"/>
                <w:szCs w:val="22"/>
              </w:rPr>
              <w:t>1.2</w:t>
            </w:r>
          </w:p>
        </w:tc>
        <w:tc>
          <w:tcPr>
            <w:tcW w:w="3090" w:type="pct"/>
            <w:shd w:val="clear" w:color="auto" w:fill="auto"/>
            <w:noWrap/>
            <w:vAlign w:val="center"/>
          </w:tcPr>
          <w:p w:rsidR="00153677" w:rsidRPr="00720E68" w:rsidRDefault="00153677" w:rsidP="00705D4C">
            <w:pPr>
              <w:jc w:val="center"/>
            </w:pPr>
            <w:r w:rsidRPr="00720E68">
              <w:rPr>
                <w:sz w:val="22"/>
                <w:szCs w:val="22"/>
              </w:rPr>
              <w:t>Потери воды</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0,925</w:t>
            </w:r>
          </w:p>
        </w:tc>
      </w:tr>
      <w:tr w:rsidR="00153677" w:rsidRPr="00720E68" w:rsidTr="00AA078D">
        <w:tc>
          <w:tcPr>
            <w:tcW w:w="355" w:type="pct"/>
            <w:shd w:val="clear" w:color="auto" w:fill="auto"/>
            <w:vAlign w:val="center"/>
          </w:tcPr>
          <w:p w:rsidR="00153677" w:rsidRPr="00720E68" w:rsidRDefault="00153677" w:rsidP="00705D4C">
            <w:pPr>
              <w:jc w:val="center"/>
            </w:pPr>
            <w:r w:rsidRPr="00720E68">
              <w:rPr>
                <w:sz w:val="22"/>
                <w:szCs w:val="22"/>
              </w:rPr>
              <w:t>1.3</w:t>
            </w:r>
          </w:p>
        </w:tc>
        <w:tc>
          <w:tcPr>
            <w:tcW w:w="3090" w:type="pct"/>
            <w:shd w:val="clear" w:color="auto" w:fill="auto"/>
            <w:noWrap/>
            <w:vAlign w:val="center"/>
          </w:tcPr>
          <w:p w:rsidR="00153677" w:rsidRPr="00720E68" w:rsidRDefault="00153677" w:rsidP="00303C80">
            <w:pPr>
              <w:jc w:val="center"/>
            </w:pPr>
            <w:r w:rsidRPr="00720E68">
              <w:rPr>
                <w:sz w:val="22"/>
                <w:szCs w:val="22"/>
              </w:rPr>
              <w:t xml:space="preserve">Отпущено питьевой воды </w:t>
            </w:r>
            <w:r>
              <w:rPr>
                <w:sz w:val="22"/>
                <w:szCs w:val="22"/>
              </w:rPr>
              <w:t>всего, в том числе:</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9,300</w:t>
            </w:r>
          </w:p>
        </w:tc>
      </w:tr>
      <w:tr w:rsidR="00153677" w:rsidRPr="00720E68" w:rsidTr="00AA078D">
        <w:tc>
          <w:tcPr>
            <w:tcW w:w="355" w:type="pct"/>
            <w:shd w:val="clear" w:color="auto" w:fill="auto"/>
            <w:vAlign w:val="center"/>
          </w:tcPr>
          <w:p w:rsidR="00153677" w:rsidRPr="00720E68" w:rsidRDefault="00153677" w:rsidP="00705D4C">
            <w:pPr>
              <w:jc w:val="center"/>
            </w:pPr>
            <w:r>
              <w:rPr>
                <w:sz w:val="22"/>
                <w:szCs w:val="22"/>
              </w:rPr>
              <w:t>1.4</w:t>
            </w:r>
          </w:p>
        </w:tc>
        <w:tc>
          <w:tcPr>
            <w:tcW w:w="3090" w:type="pct"/>
            <w:shd w:val="clear" w:color="auto" w:fill="auto"/>
            <w:noWrap/>
            <w:vAlign w:val="center"/>
          </w:tcPr>
          <w:p w:rsidR="00153677" w:rsidRPr="00720E68" w:rsidRDefault="00153677" w:rsidP="00D96D24">
            <w:pPr>
              <w:jc w:val="right"/>
            </w:pPr>
            <w:r>
              <w:rPr>
                <w:sz w:val="22"/>
                <w:szCs w:val="22"/>
              </w:rPr>
              <w:t>Население:</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2,200</w:t>
            </w:r>
          </w:p>
        </w:tc>
      </w:tr>
      <w:tr w:rsidR="00153677" w:rsidRPr="00720E68" w:rsidTr="00AA078D">
        <w:tc>
          <w:tcPr>
            <w:tcW w:w="355" w:type="pct"/>
            <w:shd w:val="clear" w:color="auto" w:fill="auto"/>
            <w:vAlign w:val="center"/>
          </w:tcPr>
          <w:p w:rsidR="00153677" w:rsidRPr="00720E68" w:rsidRDefault="00153677" w:rsidP="00705D4C">
            <w:pPr>
              <w:jc w:val="center"/>
            </w:pPr>
            <w:r>
              <w:rPr>
                <w:sz w:val="22"/>
                <w:szCs w:val="22"/>
              </w:rPr>
              <w:t>1.5</w:t>
            </w:r>
          </w:p>
        </w:tc>
        <w:tc>
          <w:tcPr>
            <w:tcW w:w="3090" w:type="pct"/>
            <w:shd w:val="clear" w:color="auto" w:fill="auto"/>
            <w:noWrap/>
            <w:vAlign w:val="center"/>
          </w:tcPr>
          <w:p w:rsidR="00153677" w:rsidRPr="00720E68" w:rsidRDefault="00153677" w:rsidP="00D96D24">
            <w:pPr>
              <w:jc w:val="right"/>
            </w:pPr>
            <w:r>
              <w:rPr>
                <w:sz w:val="22"/>
                <w:szCs w:val="22"/>
              </w:rPr>
              <w:t>Бюджетные потребители:</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0,900</w:t>
            </w:r>
          </w:p>
        </w:tc>
      </w:tr>
      <w:tr w:rsidR="00153677" w:rsidRPr="00720E68" w:rsidTr="00AA078D">
        <w:tc>
          <w:tcPr>
            <w:tcW w:w="355" w:type="pct"/>
            <w:shd w:val="clear" w:color="auto" w:fill="auto"/>
            <w:vAlign w:val="center"/>
          </w:tcPr>
          <w:p w:rsidR="00153677" w:rsidRPr="00720E68" w:rsidRDefault="00153677" w:rsidP="00705D4C">
            <w:pPr>
              <w:jc w:val="center"/>
            </w:pPr>
            <w:r>
              <w:rPr>
                <w:sz w:val="22"/>
                <w:szCs w:val="22"/>
              </w:rPr>
              <w:t>1.6</w:t>
            </w:r>
          </w:p>
        </w:tc>
        <w:tc>
          <w:tcPr>
            <w:tcW w:w="3090" w:type="pct"/>
            <w:shd w:val="clear" w:color="auto" w:fill="auto"/>
            <w:noWrap/>
            <w:vAlign w:val="center"/>
          </w:tcPr>
          <w:p w:rsidR="00153677" w:rsidRPr="00720E68" w:rsidRDefault="00153677" w:rsidP="00D96D24">
            <w:pPr>
              <w:jc w:val="right"/>
            </w:pPr>
            <w:r>
              <w:rPr>
                <w:sz w:val="22"/>
                <w:szCs w:val="22"/>
              </w:rPr>
              <w:t>Промышленные предприятия:</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2,000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1.7</w:t>
            </w:r>
          </w:p>
        </w:tc>
        <w:tc>
          <w:tcPr>
            <w:tcW w:w="3090" w:type="pct"/>
            <w:shd w:val="clear" w:color="auto" w:fill="auto"/>
            <w:noWrap/>
            <w:vAlign w:val="center"/>
          </w:tcPr>
          <w:p w:rsidR="00153677" w:rsidRDefault="00153677" w:rsidP="00D96D24">
            <w:pPr>
              <w:jc w:val="right"/>
            </w:pPr>
            <w:r>
              <w:rPr>
                <w:sz w:val="22"/>
                <w:szCs w:val="22"/>
              </w:rPr>
              <w:t>Пожаротушение:</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1,100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1.8</w:t>
            </w:r>
          </w:p>
        </w:tc>
        <w:tc>
          <w:tcPr>
            <w:tcW w:w="3090" w:type="pct"/>
            <w:shd w:val="clear" w:color="auto" w:fill="auto"/>
            <w:noWrap/>
            <w:vAlign w:val="center"/>
          </w:tcPr>
          <w:p w:rsidR="00153677" w:rsidRDefault="00153677" w:rsidP="00D96D24">
            <w:pPr>
              <w:jc w:val="right"/>
            </w:pPr>
            <w:r>
              <w:rPr>
                <w:sz w:val="22"/>
                <w:szCs w:val="22"/>
              </w:rPr>
              <w:t>Полив:</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2,000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1.9</w:t>
            </w:r>
          </w:p>
        </w:tc>
        <w:tc>
          <w:tcPr>
            <w:tcW w:w="3090" w:type="pct"/>
            <w:shd w:val="clear" w:color="auto" w:fill="auto"/>
            <w:noWrap/>
            <w:vAlign w:val="center"/>
          </w:tcPr>
          <w:p w:rsidR="00153677" w:rsidRDefault="00153677" w:rsidP="00D96D24">
            <w:pPr>
              <w:jc w:val="right"/>
            </w:pPr>
            <w:r>
              <w:rPr>
                <w:sz w:val="22"/>
                <w:szCs w:val="22"/>
              </w:rPr>
              <w:t>Прочие потребители:</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1,100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2</w:t>
            </w:r>
          </w:p>
        </w:tc>
        <w:tc>
          <w:tcPr>
            <w:tcW w:w="3090" w:type="pct"/>
            <w:shd w:val="clear" w:color="auto" w:fill="auto"/>
            <w:noWrap/>
            <w:vAlign w:val="center"/>
          </w:tcPr>
          <w:p w:rsidR="00153677" w:rsidRPr="00153677" w:rsidRDefault="00153677" w:rsidP="00153677">
            <w:pPr>
              <w:jc w:val="center"/>
              <w:rPr>
                <w:b/>
              </w:rPr>
            </w:pPr>
            <w:r>
              <w:rPr>
                <w:b/>
                <w:sz w:val="22"/>
                <w:szCs w:val="22"/>
              </w:rPr>
              <w:t>с. Сидельниково</w:t>
            </w:r>
          </w:p>
        </w:tc>
        <w:tc>
          <w:tcPr>
            <w:tcW w:w="669" w:type="pct"/>
            <w:shd w:val="clear" w:color="auto" w:fill="auto"/>
            <w:vAlign w:val="center"/>
          </w:tcPr>
          <w:p w:rsidR="00153677" w:rsidRPr="00720E68" w:rsidRDefault="00153677" w:rsidP="00705D4C">
            <w:pPr>
              <w:jc w:val="center"/>
            </w:pPr>
          </w:p>
        </w:tc>
        <w:tc>
          <w:tcPr>
            <w:tcW w:w="886" w:type="pct"/>
            <w:shd w:val="clear" w:color="auto" w:fill="auto"/>
            <w:vAlign w:val="bottom"/>
          </w:tcPr>
          <w:p w:rsidR="00153677" w:rsidRPr="00153677" w:rsidRDefault="00153677" w:rsidP="00F2058B">
            <w:pPr>
              <w:jc w:val="center"/>
              <w:rPr>
                <w:color w:val="000000"/>
              </w:rPr>
            </w:pPr>
          </w:p>
        </w:tc>
      </w:tr>
      <w:tr w:rsidR="00153677" w:rsidRPr="00720E68" w:rsidTr="00AA078D">
        <w:tc>
          <w:tcPr>
            <w:tcW w:w="355" w:type="pct"/>
            <w:shd w:val="clear" w:color="auto" w:fill="auto"/>
            <w:vAlign w:val="center"/>
          </w:tcPr>
          <w:p w:rsidR="00153677" w:rsidRDefault="00153677" w:rsidP="00705D4C">
            <w:pPr>
              <w:jc w:val="center"/>
            </w:pPr>
            <w:r>
              <w:rPr>
                <w:sz w:val="22"/>
                <w:szCs w:val="22"/>
              </w:rPr>
              <w:t>2.1</w:t>
            </w:r>
          </w:p>
        </w:tc>
        <w:tc>
          <w:tcPr>
            <w:tcW w:w="3090" w:type="pct"/>
            <w:shd w:val="clear" w:color="auto" w:fill="auto"/>
            <w:noWrap/>
            <w:vAlign w:val="center"/>
          </w:tcPr>
          <w:p w:rsidR="00153677" w:rsidRDefault="00153677" w:rsidP="00153677">
            <w:pPr>
              <w:jc w:val="center"/>
            </w:pPr>
            <w:r w:rsidRPr="00720E68">
              <w:rPr>
                <w:sz w:val="22"/>
                <w:szCs w:val="22"/>
              </w:rPr>
              <w:t>Поднято воды</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24,629</w:t>
            </w:r>
          </w:p>
        </w:tc>
      </w:tr>
      <w:tr w:rsidR="00153677" w:rsidRPr="00720E68" w:rsidTr="00AA078D">
        <w:tc>
          <w:tcPr>
            <w:tcW w:w="355" w:type="pct"/>
            <w:shd w:val="clear" w:color="auto" w:fill="auto"/>
            <w:vAlign w:val="center"/>
          </w:tcPr>
          <w:p w:rsidR="00153677" w:rsidRDefault="00153677" w:rsidP="00705D4C">
            <w:pPr>
              <w:jc w:val="center"/>
            </w:pPr>
            <w:r>
              <w:rPr>
                <w:sz w:val="22"/>
                <w:szCs w:val="22"/>
              </w:rPr>
              <w:t>2.2</w:t>
            </w:r>
          </w:p>
        </w:tc>
        <w:tc>
          <w:tcPr>
            <w:tcW w:w="3090" w:type="pct"/>
            <w:shd w:val="clear" w:color="auto" w:fill="auto"/>
            <w:noWrap/>
            <w:vAlign w:val="center"/>
          </w:tcPr>
          <w:p w:rsidR="00153677" w:rsidRDefault="00153677" w:rsidP="00153677">
            <w:pPr>
              <w:jc w:val="center"/>
            </w:pPr>
            <w:r w:rsidRPr="00720E68">
              <w:rPr>
                <w:sz w:val="22"/>
                <w:szCs w:val="22"/>
              </w:rPr>
              <w:t>Потери воды</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2,229</w:t>
            </w:r>
          </w:p>
        </w:tc>
      </w:tr>
      <w:tr w:rsidR="00153677" w:rsidRPr="00720E68" w:rsidTr="00AA078D">
        <w:tc>
          <w:tcPr>
            <w:tcW w:w="355" w:type="pct"/>
            <w:shd w:val="clear" w:color="auto" w:fill="auto"/>
            <w:vAlign w:val="center"/>
          </w:tcPr>
          <w:p w:rsidR="00153677" w:rsidRDefault="00153677" w:rsidP="00705D4C">
            <w:pPr>
              <w:jc w:val="center"/>
            </w:pPr>
            <w:r>
              <w:rPr>
                <w:sz w:val="22"/>
                <w:szCs w:val="22"/>
              </w:rPr>
              <w:t>2.3</w:t>
            </w:r>
          </w:p>
        </w:tc>
        <w:tc>
          <w:tcPr>
            <w:tcW w:w="3090" w:type="pct"/>
            <w:shd w:val="clear" w:color="auto" w:fill="auto"/>
            <w:noWrap/>
            <w:vAlign w:val="center"/>
          </w:tcPr>
          <w:p w:rsidR="00153677" w:rsidRDefault="00153677" w:rsidP="00153677">
            <w:pPr>
              <w:jc w:val="center"/>
            </w:pPr>
            <w:r w:rsidRPr="00720E68">
              <w:rPr>
                <w:sz w:val="22"/>
                <w:szCs w:val="22"/>
              </w:rPr>
              <w:t xml:space="preserve">Отпущено питьевой воды </w:t>
            </w:r>
            <w:r>
              <w:rPr>
                <w:sz w:val="22"/>
                <w:szCs w:val="22"/>
              </w:rPr>
              <w:t>всего, в том числе:</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22,400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2.4</w:t>
            </w:r>
          </w:p>
        </w:tc>
        <w:tc>
          <w:tcPr>
            <w:tcW w:w="3090" w:type="pct"/>
            <w:shd w:val="clear" w:color="auto" w:fill="auto"/>
            <w:noWrap/>
            <w:vAlign w:val="center"/>
          </w:tcPr>
          <w:p w:rsidR="00153677" w:rsidRDefault="00153677" w:rsidP="00D96D24">
            <w:pPr>
              <w:jc w:val="right"/>
            </w:pPr>
            <w:r>
              <w:rPr>
                <w:sz w:val="22"/>
                <w:szCs w:val="22"/>
              </w:rPr>
              <w:t>Население:</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10,700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2.5</w:t>
            </w:r>
          </w:p>
        </w:tc>
        <w:tc>
          <w:tcPr>
            <w:tcW w:w="3090" w:type="pct"/>
            <w:shd w:val="clear" w:color="auto" w:fill="auto"/>
            <w:noWrap/>
            <w:vAlign w:val="center"/>
          </w:tcPr>
          <w:p w:rsidR="00153677" w:rsidRDefault="00153677" w:rsidP="00D96D24">
            <w:pPr>
              <w:jc w:val="right"/>
            </w:pPr>
            <w:r>
              <w:rPr>
                <w:sz w:val="22"/>
                <w:szCs w:val="22"/>
              </w:rPr>
              <w:t>Бюджетные потребители:</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0,300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2.6</w:t>
            </w:r>
          </w:p>
        </w:tc>
        <w:tc>
          <w:tcPr>
            <w:tcW w:w="3090" w:type="pct"/>
            <w:shd w:val="clear" w:color="auto" w:fill="auto"/>
            <w:noWrap/>
            <w:vAlign w:val="center"/>
          </w:tcPr>
          <w:p w:rsidR="00153677" w:rsidRDefault="00153677" w:rsidP="00D96D24">
            <w:pPr>
              <w:jc w:val="right"/>
            </w:pPr>
            <w:r>
              <w:rPr>
                <w:sz w:val="22"/>
                <w:szCs w:val="22"/>
              </w:rPr>
              <w:t>Пожаротушение:</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1,100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2.7</w:t>
            </w:r>
          </w:p>
        </w:tc>
        <w:tc>
          <w:tcPr>
            <w:tcW w:w="3090" w:type="pct"/>
            <w:shd w:val="clear" w:color="auto" w:fill="auto"/>
            <w:noWrap/>
            <w:vAlign w:val="center"/>
          </w:tcPr>
          <w:p w:rsidR="00153677" w:rsidRDefault="00153677" w:rsidP="00D96D24">
            <w:pPr>
              <w:jc w:val="right"/>
            </w:pPr>
            <w:r>
              <w:rPr>
                <w:sz w:val="22"/>
                <w:szCs w:val="22"/>
              </w:rPr>
              <w:t>Полив:</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6,000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2.8</w:t>
            </w:r>
          </w:p>
        </w:tc>
        <w:tc>
          <w:tcPr>
            <w:tcW w:w="3090" w:type="pct"/>
            <w:shd w:val="clear" w:color="auto" w:fill="auto"/>
            <w:noWrap/>
            <w:vAlign w:val="center"/>
          </w:tcPr>
          <w:p w:rsidR="00153677" w:rsidRDefault="00153677" w:rsidP="00D96D24">
            <w:pPr>
              <w:jc w:val="right"/>
            </w:pPr>
            <w:r>
              <w:rPr>
                <w:sz w:val="22"/>
                <w:szCs w:val="22"/>
              </w:rPr>
              <w:t>Прочие потребители:</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4,300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3</w:t>
            </w:r>
          </w:p>
        </w:tc>
        <w:tc>
          <w:tcPr>
            <w:tcW w:w="3090" w:type="pct"/>
            <w:shd w:val="clear" w:color="auto" w:fill="auto"/>
            <w:noWrap/>
            <w:vAlign w:val="center"/>
          </w:tcPr>
          <w:p w:rsidR="00153677" w:rsidRPr="00153677" w:rsidRDefault="00153677" w:rsidP="00153677">
            <w:pPr>
              <w:jc w:val="center"/>
              <w:rPr>
                <w:b/>
              </w:rPr>
            </w:pPr>
            <w:r>
              <w:rPr>
                <w:b/>
                <w:sz w:val="22"/>
                <w:szCs w:val="22"/>
              </w:rPr>
              <w:t>д. Иванбеляк</w:t>
            </w:r>
          </w:p>
        </w:tc>
        <w:tc>
          <w:tcPr>
            <w:tcW w:w="669" w:type="pct"/>
            <w:shd w:val="clear" w:color="auto" w:fill="auto"/>
            <w:vAlign w:val="center"/>
          </w:tcPr>
          <w:p w:rsidR="00153677" w:rsidRPr="00720E68" w:rsidRDefault="00153677" w:rsidP="00705D4C">
            <w:pPr>
              <w:jc w:val="center"/>
            </w:pPr>
          </w:p>
        </w:tc>
        <w:tc>
          <w:tcPr>
            <w:tcW w:w="886" w:type="pct"/>
            <w:shd w:val="clear" w:color="auto" w:fill="auto"/>
            <w:vAlign w:val="bottom"/>
          </w:tcPr>
          <w:p w:rsidR="00153677" w:rsidRPr="00153677" w:rsidRDefault="00153677" w:rsidP="00F2058B">
            <w:pPr>
              <w:jc w:val="center"/>
              <w:rPr>
                <w:color w:val="000000"/>
              </w:rPr>
            </w:pPr>
          </w:p>
        </w:tc>
      </w:tr>
      <w:tr w:rsidR="00153677" w:rsidRPr="00720E68" w:rsidTr="00AA078D">
        <w:tc>
          <w:tcPr>
            <w:tcW w:w="355" w:type="pct"/>
            <w:shd w:val="clear" w:color="auto" w:fill="auto"/>
            <w:vAlign w:val="center"/>
          </w:tcPr>
          <w:p w:rsidR="00153677" w:rsidRDefault="00153677" w:rsidP="00705D4C">
            <w:pPr>
              <w:jc w:val="center"/>
            </w:pPr>
            <w:r>
              <w:rPr>
                <w:sz w:val="22"/>
                <w:szCs w:val="22"/>
              </w:rPr>
              <w:t>3.1</w:t>
            </w:r>
          </w:p>
        </w:tc>
        <w:tc>
          <w:tcPr>
            <w:tcW w:w="3090" w:type="pct"/>
            <w:shd w:val="clear" w:color="auto" w:fill="auto"/>
            <w:noWrap/>
            <w:vAlign w:val="center"/>
          </w:tcPr>
          <w:p w:rsidR="00153677" w:rsidRDefault="00153677" w:rsidP="00153677">
            <w:pPr>
              <w:jc w:val="center"/>
            </w:pPr>
            <w:r w:rsidRPr="00720E68">
              <w:rPr>
                <w:sz w:val="22"/>
                <w:szCs w:val="22"/>
              </w:rPr>
              <w:t>Поднято воды</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5,717</w:t>
            </w:r>
          </w:p>
        </w:tc>
      </w:tr>
      <w:tr w:rsidR="00153677" w:rsidRPr="00720E68" w:rsidTr="00AA078D">
        <w:tc>
          <w:tcPr>
            <w:tcW w:w="355" w:type="pct"/>
            <w:shd w:val="clear" w:color="auto" w:fill="auto"/>
            <w:vAlign w:val="center"/>
          </w:tcPr>
          <w:p w:rsidR="00153677" w:rsidRDefault="00153677" w:rsidP="00705D4C">
            <w:pPr>
              <w:jc w:val="center"/>
            </w:pPr>
            <w:r>
              <w:rPr>
                <w:sz w:val="22"/>
                <w:szCs w:val="22"/>
              </w:rPr>
              <w:t>3.2</w:t>
            </w:r>
          </w:p>
        </w:tc>
        <w:tc>
          <w:tcPr>
            <w:tcW w:w="3090" w:type="pct"/>
            <w:shd w:val="clear" w:color="auto" w:fill="auto"/>
            <w:noWrap/>
            <w:vAlign w:val="center"/>
          </w:tcPr>
          <w:p w:rsidR="00153677" w:rsidRDefault="00153677" w:rsidP="00153677">
            <w:pPr>
              <w:jc w:val="center"/>
            </w:pPr>
            <w:r w:rsidRPr="00720E68">
              <w:rPr>
                <w:sz w:val="22"/>
                <w:szCs w:val="22"/>
              </w:rPr>
              <w:t>Потери воды</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0,517</w:t>
            </w:r>
          </w:p>
        </w:tc>
      </w:tr>
      <w:tr w:rsidR="00153677" w:rsidRPr="00720E68" w:rsidTr="00AA078D">
        <w:tc>
          <w:tcPr>
            <w:tcW w:w="355" w:type="pct"/>
            <w:shd w:val="clear" w:color="auto" w:fill="auto"/>
            <w:vAlign w:val="center"/>
          </w:tcPr>
          <w:p w:rsidR="00153677" w:rsidRDefault="00153677" w:rsidP="00705D4C">
            <w:pPr>
              <w:jc w:val="center"/>
            </w:pPr>
            <w:r>
              <w:rPr>
                <w:sz w:val="22"/>
                <w:szCs w:val="22"/>
              </w:rPr>
              <w:t>3.3</w:t>
            </w:r>
          </w:p>
        </w:tc>
        <w:tc>
          <w:tcPr>
            <w:tcW w:w="3090" w:type="pct"/>
            <w:shd w:val="clear" w:color="auto" w:fill="auto"/>
            <w:noWrap/>
            <w:vAlign w:val="center"/>
          </w:tcPr>
          <w:p w:rsidR="00153677" w:rsidRDefault="00153677" w:rsidP="00153677">
            <w:pPr>
              <w:jc w:val="center"/>
            </w:pPr>
            <w:r w:rsidRPr="00720E68">
              <w:rPr>
                <w:sz w:val="22"/>
                <w:szCs w:val="22"/>
              </w:rPr>
              <w:t xml:space="preserve">Отпущено питьевой воды </w:t>
            </w:r>
            <w:r>
              <w:rPr>
                <w:sz w:val="22"/>
                <w:szCs w:val="22"/>
              </w:rPr>
              <w:t>всего, в том числе:</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5,200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3.4</w:t>
            </w:r>
          </w:p>
        </w:tc>
        <w:tc>
          <w:tcPr>
            <w:tcW w:w="3090" w:type="pct"/>
            <w:shd w:val="clear" w:color="auto" w:fill="auto"/>
            <w:noWrap/>
            <w:vAlign w:val="center"/>
          </w:tcPr>
          <w:p w:rsidR="00153677" w:rsidRDefault="00153677" w:rsidP="00D96D24">
            <w:pPr>
              <w:jc w:val="right"/>
            </w:pPr>
            <w:r>
              <w:rPr>
                <w:sz w:val="22"/>
                <w:szCs w:val="22"/>
              </w:rPr>
              <w:t>Население:</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2,600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3.5</w:t>
            </w:r>
          </w:p>
        </w:tc>
        <w:tc>
          <w:tcPr>
            <w:tcW w:w="3090" w:type="pct"/>
            <w:shd w:val="clear" w:color="auto" w:fill="auto"/>
            <w:noWrap/>
            <w:vAlign w:val="center"/>
          </w:tcPr>
          <w:p w:rsidR="00153677" w:rsidRDefault="00153677" w:rsidP="00D96D24">
            <w:pPr>
              <w:jc w:val="right"/>
            </w:pPr>
            <w:r>
              <w:rPr>
                <w:sz w:val="22"/>
                <w:szCs w:val="22"/>
              </w:rPr>
              <w:t>Полив:</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1,000</w:t>
            </w:r>
          </w:p>
        </w:tc>
      </w:tr>
      <w:tr w:rsidR="00153677" w:rsidRPr="00720E68" w:rsidTr="00AA078D">
        <w:tc>
          <w:tcPr>
            <w:tcW w:w="355" w:type="pct"/>
            <w:shd w:val="clear" w:color="auto" w:fill="auto"/>
            <w:vAlign w:val="center"/>
          </w:tcPr>
          <w:p w:rsidR="00153677" w:rsidRDefault="00153677" w:rsidP="00705D4C">
            <w:pPr>
              <w:jc w:val="center"/>
            </w:pPr>
            <w:r>
              <w:rPr>
                <w:sz w:val="22"/>
                <w:szCs w:val="22"/>
              </w:rPr>
              <w:t>3.6</w:t>
            </w:r>
          </w:p>
        </w:tc>
        <w:tc>
          <w:tcPr>
            <w:tcW w:w="3090" w:type="pct"/>
            <w:shd w:val="clear" w:color="auto" w:fill="auto"/>
            <w:noWrap/>
            <w:vAlign w:val="center"/>
          </w:tcPr>
          <w:p w:rsidR="00153677" w:rsidRDefault="00153677" w:rsidP="00D96D24">
            <w:pPr>
              <w:jc w:val="right"/>
            </w:pPr>
            <w:r>
              <w:rPr>
                <w:sz w:val="22"/>
                <w:szCs w:val="22"/>
              </w:rPr>
              <w:t>Прочие потребители:</w:t>
            </w:r>
          </w:p>
        </w:tc>
        <w:tc>
          <w:tcPr>
            <w:tcW w:w="669" w:type="pct"/>
            <w:shd w:val="clear" w:color="auto" w:fill="auto"/>
            <w:vAlign w:val="center"/>
          </w:tcPr>
          <w:p w:rsidR="00153677" w:rsidRPr="00720E68" w:rsidRDefault="00153677" w:rsidP="00705D4C">
            <w:pPr>
              <w:jc w:val="center"/>
            </w:pPr>
            <w:r w:rsidRPr="00720E68">
              <w:rPr>
                <w:sz w:val="22"/>
                <w:szCs w:val="22"/>
              </w:rPr>
              <w:t>тыс. куб.м</w:t>
            </w:r>
          </w:p>
        </w:tc>
        <w:tc>
          <w:tcPr>
            <w:tcW w:w="886" w:type="pct"/>
            <w:shd w:val="clear" w:color="auto" w:fill="auto"/>
            <w:vAlign w:val="bottom"/>
          </w:tcPr>
          <w:p w:rsidR="00153677" w:rsidRPr="00153677" w:rsidRDefault="00153677" w:rsidP="00F2058B">
            <w:pPr>
              <w:jc w:val="center"/>
              <w:rPr>
                <w:color w:val="000000"/>
              </w:rPr>
            </w:pPr>
            <w:r w:rsidRPr="00153677">
              <w:rPr>
                <w:color w:val="000000"/>
                <w:sz w:val="22"/>
                <w:szCs w:val="22"/>
              </w:rPr>
              <w:t>1,600</w:t>
            </w:r>
          </w:p>
        </w:tc>
      </w:tr>
    </w:tbl>
    <w:p w:rsidR="00C5024D" w:rsidRDefault="00C5024D" w:rsidP="00465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jc w:val="right"/>
        <w:rPr>
          <w:szCs w:val="26"/>
        </w:rPr>
      </w:pPr>
    </w:p>
    <w:p w:rsidR="00002F62" w:rsidRPr="008D663D" w:rsidRDefault="00002F62" w:rsidP="00CE148D">
      <w:pPr>
        <w:pStyle w:val="30"/>
        <w:rPr>
          <w:rFonts w:cs="Times New Roman"/>
        </w:rPr>
      </w:pPr>
      <w:r w:rsidRPr="008D663D">
        <w:rPr>
          <w:rFonts w:cs="Times New Roman"/>
        </w:rPr>
        <w:t xml:space="preserve">3.2 </w:t>
      </w:r>
      <w:r w:rsidR="00BE156F" w:rsidRPr="008D663D">
        <w:rPr>
          <w:rFonts w:cs="Times New Roman"/>
        </w:rPr>
        <w:t>Т</w:t>
      </w:r>
      <w:r w:rsidRPr="008D663D">
        <w:rPr>
          <w:rFonts w:cs="Times New Roman"/>
        </w:rPr>
        <w:t>ерриториальный баланс подачи горячей, питьевой, технической водыпо технологическим зонам водоснабжения (годовой и в суткимаксимальноговодопотребления)</w:t>
      </w:r>
    </w:p>
    <w:p w:rsidR="00B3732C" w:rsidRDefault="00CD1519" w:rsidP="00AA078D">
      <w:pPr>
        <w:pStyle w:val="aff5"/>
        <w:ind w:right="0" w:firstLine="567"/>
        <w:contextualSpacing w:val="0"/>
        <w:rPr>
          <w:b w:val="0"/>
        </w:rPr>
      </w:pPr>
      <w:r w:rsidRPr="008D663D">
        <w:rPr>
          <w:b w:val="0"/>
        </w:rPr>
        <w:t>Территориальные балансы подачи воды по технологическим зонам водоснабжения пред</w:t>
      </w:r>
      <w:r w:rsidR="00C5024D">
        <w:rPr>
          <w:b w:val="0"/>
        </w:rPr>
        <w:t>ставлены в та</w:t>
      </w:r>
      <w:r w:rsidR="00303C80">
        <w:rPr>
          <w:b w:val="0"/>
        </w:rPr>
        <w:t>блице 9</w:t>
      </w:r>
      <w:r w:rsidRPr="008D663D">
        <w:rPr>
          <w:b w:val="0"/>
        </w:rPr>
        <w:t>.</w:t>
      </w:r>
    </w:p>
    <w:p w:rsidR="00AA078D" w:rsidRPr="008D663D" w:rsidRDefault="00AA078D" w:rsidP="00AA078D">
      <w:pPr>
        <w:pStyle w:val="aff5"/>
        <w:ind w:right="0" w:firstLine="567"/>
        <w:contextualSpacing w:val="0"/>
        <w:rPr>
          <w:b w:val="0"/>
        </w:rPr>
      </w:pPr>
    </w:p>
    <w:p w:rsidR="00CD1519" w:rsidRPr="008D663D" w:rsidRDefault="00CD1519" w:rsidP="00CE148D">
      <w:pPr>
        <w:pStyle w:val="afc"/>
        <w:rPr>
          <w:b/>
        </w:rPr>
      </w:pPr>
      <w:r w:rsidRPr="008D663D">
        <w:t xml:space="preserve">Таблица </w:t>
      </w:r>
      <w:r w:rsidR="00303C80">
        <w:t>9</w:t>
      </w:r>
      <w:r w:rsidR="002963E4">
        <w:t xml:space="preserve"> -</w:t>
      </w:r>
      <w:r w:rsidRPr="008D663D">
        <w:t xml:space="preserve"> Территориальный баланс подачи воды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347"/>
        <w:gridCol w:w="2449"/>
        <w:gridCol w:w="2382"/>
      </w:tblGrid>
      <w:tr w:rsidR="00CD1519" w:rsidRPr="008D663D" w:rsidTr="00E84EBE">
        <w:trPr>
          <w:tblHeader/>
          <w:jc w:val="center"/>
        </w:trPr>
        <w:tc>
          <w:tcPr>
            <w:tcW w:w="473" w:type="pct"/>
            <w:vMerge w:val="restart"/>
            <w:vAlign w:val="center"/>
          </w:tcPr>
          <w:p w:rsidR="00CD1519" w:rsidRPr="008D663D" w:rsidRDefault="002F3608" w:rsidP="00CE148D">
            <w:pPr>
              <w:pStyle w:val="aff5"/>
              <w:ind w:right="0" w:firstLine="0"/>
              <w:contextualSpacing w:val="0"/>
              <w:jc w:val="center"/>
              <w:rPr>
                <w:b w:val="0"/>
                <w:szCs w:val="24"/>
              </w:rPr>
            </w:pPr>
            <w:r w:rsidRPr="008D663D">
              <w:rPr>
                <w:b w:val="0"/>
                <w:szCs w:val="24"/>
              </w:rPr>
              <w:t>№ п/п</w:t>
            </w:r>
          </w:p>
        </w:tc>
        <w:tc>
          <w:tcPr>
            <w:tcW w:w="2144" w:type="pct"/>
            <w:vMerge w:val="restart"/>
            <w:vAlign w:val="center"/>
          </w:tcPr>
          <w:p w:rsidR="00CD1519" w:rsidRPr="008D663D" w:rsidRDefault="002F3608" w:rsidP="00CE148D">
            <w:pPr>
              <w:pStyle w:val="aff5"/>
              <w:ind w:right="0" w:firstLine="0"/>
              <w:contextualSpacing w:val="0"/>
              <w:jc w:val="center"/>
              <w:rPr>
                <w:b w:val="0"/>
                <w:szCs w:val="24"/>
              </w:rPr>
            </w:pPr>
            <w:r w:rsidRPr="008D663D">
              <w:rPr>
                <w:b w:val="0"/>
                <w:szCs w:val="24"/>
              </w:rPr>
              <w:t>Наименование</w:t>
            </w:r>
          </w:p>
        </w:tc>
        <w:tc>
          <w:tcPr>
            <w:tcW w:w="2383" w:type="pct"/>
            <w:gridSpan w:val="2"/>
            <w:tcBorders>
              <w:bottom w:val="single" w:sz="4" w:space="0" w:color="auto"/>
            </w:tcBorders>
          </w:tcPr>
          <w:p w:rsidR="00CD1519" w:rsidRPr="008D663D" w:rsidRDefault="00CD1519" w:rsidP="00CE148D">
            <w:pPr>
              <w:pStyle w:val="aff5"/>
              <w:ind w:right="0" w:firstLine="0"/>
              <w:contextualSpacing w:val="0"/>
              <w:jc w:val="center"/>
              <w:rPr>
                <w:b w:val="0"/>
                <w:sz w:val="20"/>
              </w:rPr>
            </w:pPr>
            <w:r w:rsidRPr="008D663D">
              <w:rPr>
                <w:b w:val="0"/>
                <w:sz w:val="20"/>
              </w:rPr>
              <w:t>Фактическое водопотреб.</w:t>
            </w:r>
          </w:p>
        </w:tc>
      </w:tr>
      <w:tr w:rsidR="00CD1519" w:rsidRPr="008D663D" w:rsidTr="00E84EBE">
        <w:trPr>
          <w:tblHeader/>
          <w:jc w:val="center"/>
        </w:trPr>
        <w:tc>
          <w:tcPr>
            <w:tcW w:w="473" w:type="pct"/>
            <w:vMerge/>
            <w:vAlign w:val="center"/>
          </w:tcPr>
          <w:p w:rsidR="00CD1519" w:rsidRPr="008D663D" w:rsidRDefault="00CD1519" w:rsidP="00CE148D">
            <w:pPr>
              <w:pStyle w:val="aff5"/>
              <w:ind w:right="0" w:firstLine="0"/>
              <w:contextualSpacing w:val="0"/>
              <w:jc w:val="center"/>
              <w:rPr>
                <w:b w:val="0"/>
                <w:szCs w:val="24"/>
              </w:rPr>
            </w:pPr>
          </w:p>
        </w:tc>
        <w:tc>
          <w:tcPr>
            <w:tcW w:w="2144" w:type="pct"/>
            <w:vMerge/>
            <w:vAlign w:val="center"/>
          </w:tcPr>
          <w:p w:rsidR="00CD1519" w:rsidRPr="008D663D" w:rsidRDefault="00CD1519" w:rsidP="00CE148D">
            <w:pPr>
              <w:pStyle w:val="aff5"/>
              <w:ind w:right="0" w:firstLine="0"/>
              <w:contextualSpacing w:val="0"/>
              <w:jc w:val="center"/>
              <w:rPr>
                <w:b w:val="0"/>
                <w:szCs w:val="24"/>
              </w:rPr>
            </w:pPr>
          </w:p>
        </w:tc>
        <w:tc>
          <w:tcPr>
            <w:tcW w:w="1208" w:type="pct"/>
            <w:tcBorders>
              <w:top w:val="single" w:sz="4" w:space="0" w:color="auto"/>
              <w:left w:val="single" w:sz="4" w:space="0" w:color="auto"/>
              <w:right w:val="single" w:sz="4" w:space="0" w:color="auto"/>
            </w:tcBorders>
            <w:vAlign w:val="center"/>
          </w:tcPr>
          <w:p w:rsidR="00CD1519" w:rsidRPr="008D663D" w:rsidRDefault="00CD1519" w:rsidP="00CE148D">
            <w:pPr>
              <w:pStyle w:val="aff5"/>
              <w:ind w:right="0" w:firstLine="0"/>
              <w:contextualSpacing w:val="0"/>
              <w:jc w:val="center"/>
              <w:rPr>
                <w:b w:val="0"/>
                <w:sz w:val="20"/>
              </w:rPr>
            </w:pPr>
            <w:r w:rsidRPr="008D663D">
              <w:rPr>
                <w:b w:val="0"/>
                <w:sz w:val="20"/>
              </w:rPr>
              <w:t>куб.м/сут</w:t>
            </w:r>
          </w:p>
        </w:tc>
        <w:tc>
          <w:tcPr>
            <w:tcW w:w="1175" w:type="pct"/>
            <w:tcBorders>
              <w:top w:val="single" w:sz="4" w:space="0" w:color="auto"/>
              <w:left w:val="single" w:sz="4" w:space="0" w:color="auto"/>
            </w:tcBorders>
            <w:vAlign w:val="center"/>
          </w:tcPr>
          <w:p w:rsidR="00CD1519" w:rsidRPr="008D663D" w:rsidRDefault="00CD1519" w:rsidP="00CE148D">
            <w:pPr>
              <w:pStyle w:val="aff5"/>
              <w:ind w:right="0" w:firstLine="0"/>
              <w:contextualSpacing w:val="0"/>
              <w:jc w:val="center"/>
              <w:rPr>
                <w:b w:val="0"/>
                <w:sz w:val="20"/>
              </w:rPr>
            </w:pPr>
            <w:r w:rsidRPr="008D663D">
              <w:rPr>
                <w:b w:val="0"/>
                <w:sz w:val="20"/>
              </w:rPr>
              <w:t>тыс.куб.м/год</w:t>
            </w:r>
          </w:p>
        </w:tc>
      </w:tr>
      <w:tr w:rsidR="00153677" w:rsidRPr="008D663D" w:rsidTr="00F57AEA">
        <w:trPr>
          <w:trHeight w:val="237"/>
          <w:jc w:val="center"/>
        </w:trPr>
        <w:tc>
          <w:tcPr>
            <w:tcW w:w="473" w:type="pct"/>
            <w:vAlign w:val="center"/>
          </w:tcPr>
          <w:p w:rsidR="00153677" w:rsidRPr="008D663D" w:rsidRDefault="00153677" w:rsidP="00E84EBE">
            <w:pPr>
              <w:pStyle w:val="aff5"/>
              <w:ind w:right="0" w:firstLine="0"/>
              <w:contextualSpacing w:val="0"/>
              <w:jc w:val="center"/>
              <w:rPr>
                <w:b w:val="0"/>
                <w:szCs w:val="24"/>
              </w:rPr>
            </w:pPr>
            <w:r>
              <w:rPr>
                <w:b w:val="0"/>
                <w:szCs w:val="24"/>
              </w:rPr>
              <w:t>1</w:t>
            </w:r>
          </w:p>
        </w:tc>
        <w:tc>
          <w:tcPr>
            <w:tcW w:w="2144" w:type="pct"/>
            <w:vAlign w:val="center"/>
          </w:tcPr>
          <w:p w:rsidR="00153677" w:rsidRDefault="00153677" w:rsidP="00F409C3">
            <w:pPr>
              <w:jc w:val="center"/>
            </w:pPr>
            <w:r>
              <w:rPr>
                <w:sz w:val="22"/>
              </w:rPr>
              <w:t>д. Кокшамары</w:t>
            </w:r>
          </w:p>
        </w:tc>
        <w:tc>
          <w:tcPr>
            <w:tcW w:w="1208" w:type="pct"/>
            <w:tcBorders>
              <w:left w:val="single" w:sz="4" w:space="0" w:color="auto"/>
              <w:right w:val="single" w:sz="4" w:space="0" w:color="auto"/>
            </w:tcBorders>
            <w:vAlign w:val="bottom"/>
          </w:tcPr>
          <w:p w:rsidR="00153677" w:rsidRPr="00153677" w:rsidRDefault="00153677" w:rsidP="00303C80">
            <w:pPr>
              <w:jc w:val="center"/>
              <w:rPr>
                <w:color w:val="000000"/>
              </w:rPr>
            </w:pPr>
            <w:r w:rsidRPr="00153677">
              <w:rPr>
                <w:color w:val="000000"/>
                <w:sz w:val="22"/>
                <w:szCs w:val="22"/>
              </w:rPr>
              <w:t>25,479</w:t>
            </w:r>
          </w:p>
        </w:tc>
        <w:tc>
          <w:tcPr>
            <w:tcW w:w="1175" w:type="pct"/>
            <w:tcBorders>
              <w:left w:val="single" w:sz="4" w:space="0" w:color="auto"/>
            </w:tcBorders>
            <w:vAlign w:val="bottom"/>
          </w:tcPr>
          <w:p w:rsidR="00153677" w:rsidRPr="00153677" w:rsidRDefault="00153677" w:rsidP="00303C80">
            <w:pPr>
              <w:jc w:val="center"/>
            </w:pPr>
            <w:r w:rsidRPr="00153677">
              <w:rPr>
                <w:color w:val="000000"/>
                <w:sz w:val="22"/>
                <w:szCs w:val="22"/>
              </w:rPr>
              <w:t>9,300</w:t>
            </w:r>
          </w:p>
        </w:tc>
      </w:tr>
      <w:tr w:rsidR="00153677" w:rsidRPr="008D663D" w:rsidTr="00507141">
        <w:trPr>
          <w:jc w:val="center"/>
        </w:trPr>
        <w:tc>
          <w:tcPr>
            <w:tcW w:w="473" w:type="pct"/>
            <w:vAlign w:val="center"/>
          </w:tcPr>
          <w:p w:rsidR="00153677" w:rsidRDefault="00153677" w:rsidP="00E84EBE">
            <w:pPr>
              <w:pStyle w:val="aff5"/>
              <w:ind w:right="0" w:firstLine="0"/>
              <w:contextualSpacing w:val="0"/>
              <w:jc w:val="center"/>
              <w:rPr>
                <w:b w:val="0"/>
                <w:szCs w:val="24"/>
              </w:rPr>
            </w:pPr>
            <w:r>
              <w:rPr>
                <w:b w:val="0"/>
                <w:szCs w:val="24"/>
              </w:rPr>
              <w:t>2</w:t>
            </w:r>
          </w:p>
        </w:tc>
        <w:tc>
          <w:tcPr>
            <w:tcW w:w="2144" w:type="pct"/>
            <w:vAlign w:val="center"/>
          </w:tcPr>
          <w:p w:rsidR="00153677" w:rsidRDefault="00153677" w:rsidP="00F409C3">
            <w:pPr>
              <w:jc w:val="center"/>
            </w:pPr>
            <w:r>
              <w:rPr>
                <w:sz w:val="22"/>
              </w:rPr>
              <w:t>с. Сидельниково</w:t>
            </w:r>
          </w:p>
        </w:tc>
        <w:tc>
          <w:tcPr>
            <w:tcW w:w="1208" w:type="pct"/>
            <w:tcBorders>
              <w:left w:val="single" w:sz="4" w:space="0" w:color="auto"/>
              <w:right w:val="single" w:sz="4" w:space="0" w:color="auto"/>
            </w:tcBorders>
            <w:vAlign w:val="bottom"/>
          </w:tcPr>
          <w:p w:rsidR="00153677" w:rsidRPr="00153677" w:rsidRDefault="00153677" w:rsidP="00303C80">
            <w:pPr>
              <w:jc w:val="center"/>
              <w:rPr>
                <w:color w:val="000000"/>
              </w:rPr>
            </w:pPr>
            <w:r w:rsidRPr="00153677">
              <w:rPr>
                <w:color w:val="000000"/>
                <w:sz w:val="22"/>
                <w:szCs w:val="22"/>
              </w:rPr>
              <w:t>61,370</w:t>
            </w:r>
          </w:p>
        </w:tc>
        <w:tc>
          <w:tcPr>
            <w:tcW w:w="1175" w:type="pct"/>
            <w:tcBorders>
              <w:left w:val="single" w:sz="4" w:space="0" w:color="auto"/>
            </w:tcBorders>
            <w:vAlign w:val="bottom"/>
          </w:tcPr>
          <w:p w:rsidR="00153677" w:rsidRPr="00153677" w:rsidRDefault="00153677" w:rsidP="00303C80">
            <w:pPr>
              <w:jc w:val="center"/>
            </w:pPr>
            <w:r w:rsidRPr="00153677">
              <w:rPr>
                <w:color w:val="000000"/>
                <w:sz w:val="22"/>
                <w:szCs w:val="22"/>
              </w:rPr>
              <w:t>22,400</w:t>
            </w:r>
          </w:p>
        </w:tc>
      </w:tr>
      <w:tr w:rsidR="00153677" w:rsidRPr="008D663D" w:rsidTr="00507141">
        <w:trPr>
          <w:jc w:val="center"/>
        </w:trPr>
        <w:tc>
          <w:tcPr>
            <w:tcW w:w="473" w:type="pct"/>
            <w:vAlign w:val="center"/>
          </w:tcPr>
          <w:p w:rsidR="00153677" w:rsidRDefault="00153677" w:rsidP="00E84EBE">
            <w:pPr>
              <w:pStyle w:val="aff5"/>
              <w:ind w:right="0" w:firstLine="0"/>
              <w:contextualSpacing w:val="0"/>
              <w:jc w:val="center"/>
              <w:rPr>
                <w:b w:val="0"/>
                <w:szCs w:val="24"/>
              </w:rPr>
            </w:pPr>
            <w:r>
              <w:rPr>
                <w:b w:val="0"/>
                <w:szCs w:val="24"/>
              </w:rPr>
              <w:t>3</w:t>
            </w:r>
          </w:p>
        </w:tc>
        <w:tc>
          <w:tcPr>
            <w:tcW w:w="2144" w:type="pct"/>
            <w:vAlign w:val="center"/>
          </w:tcPr>
          <w:p w:rsidR="00153677" w:rsidRDefault="00153677" w:rsidP="00F409C3">
            <w:pPr>
              <w:jc w:val="center"/>
            </w:pPr>
            <w:r>
              <w:rPr>
                <w:sz w:val="22"/>
              </w:rPr>
              <w:t>д. Иванбеляк</w:t>
            </w:r>
          </w:p>
        </w:tc>
        <w:tc>
          <w:tcPr>
            <w:tcW w:w="1208" w:type="pct"/>
            <w:tcBorders>
              <w:left w:val="single" w:sz="4" w:space="0" w:color="auto"/>
              <w:right w:val="single" w:sz="4" w:space="0" w:color="auto"/>
            </w:tcBorders>
            <w:vAlign w:val="bottom"/>
          </w:tcPr>
          <w:p w:rsidR="00153677" w:rsidRPr="00153677" w:rsidRDefault="00153677" w:rsidP="00303C80">
            <w:pPr>
              <w:jc w:val="center"/>
              <w:rPr>
                <w:color w:val="000000"/>
              </w:rPr>
            </w:pPr>
            <w:r w:rsidRPr="00153677">
              <w:rPr>
                <w:color w:val="000000"/>
                <w:sz w:val="22"/>
                <w:szCs w:val="22"/>
              </w:rPr>
              <w:t>14,247</w:t>
            </w:r>
          </w:p>
        </w:tc>
        <w:tc>
          <w:tcPr>
            <w:tcW w:w="1175" w:type="pct"/>
            <w:tcBorders>
              <w:left w:val="single" w:sz="4" w:space="0" w:color="auto"/>
            </w:tcBorders>
            <w:vAlign w:val="bottom"/>
          </w:tcPr>
          <w:p w:rsidR="00153677" w:rsidRPr="00153677" w:rsidRDefault="00153677" w:rsidP="00303C80">
            <w:pPr>
              <w:jc w:val="center"/>
            </w:pPr>
            <w:r w:rsidRPr="00153677">
              <w:rPr>
                <w:color w:val="000000"/>
                <w:sz w:val="22"/>
                <w:szCs w:val="22"/>
              </w:rPr>
              <w:t>5,200</w:t>
            </w:r>
          </w:p>
        </w:tc>
      </w:tr>
    </w:tbl>
    <w:p w:rsidR="00C70DD2" w:rsidRPr="008D663D" w:rsidRDefault="00C70DD2" w:rsidP="00CE148D">
      <w:pPr>
        <w:rPr>
          <w:i/>
          <w:szCs w:val="26"/>
        </w:rPr>
      </w:pPr>
    </w:p>
    <w:p w:rsidR="002963E4" w:rsidRPr="008D663D" w:rsidRDefault="002963E4" w:rsidP="002963E4">
      <w:pPr>
        <w:pStyle w:val="30"/>
        <w:rPr>
          <w:rFonts w:cs="Times New Roman"/>
        </w:rPr>
      </w:pPr>
      <w:r w:rsidRPr="008D663D">
        <w:rPr>
          <w:rFonts w:cs="Times New Roman"/>
        </w:rPr>
        <w:lastRenderedPageBreak/>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p w:rsidR="002963E4" w:rsidRPr="008D663D" w:rsidRDefault="002963E4" w:rsidP="002963E4">
      <w:pPr>
        <w:pStyle w:val="aff5"/>
        <w:ind w:right="0" w:firstLine="567"/>
        <w:contextualSpacing w:val="0"/>
        <w:rPr>
          <w:b w:val="0"/>
        </w:rPr>
      </w:pPr>
      <w:r w:rsidRPr="008D663D">
        <w:rPr>
          <w:b w:val="0"/>
        </w:rPr>
        <w:t>Структурный баланс реализациипитьевой воды по группам абонентов представлен в таб</w:t>
      </w:r>
      <w:r w:rsidR="00ED0E0C">
        <w:rPr>
          <w:b w:val="0"/>
        </w:rPr>
        <w:t xml:space="preserve">лице </w:t>
      </w:r>
      <w:r w:rsidR="00303C80">
        <w:rPr>
          <w:b w:val="0"/>
        </w:rPr>
        <w:t>10</w:t>
      </w:r>
      <w:r w:rsidRPr="008D663D">
        <w:rPr>
          <w:b w:val="0"/>
        </w:rPr>
        <w:t>.</w:t>
      </w:r>
    </w:p>
    <w:p w:rsidR="002963E4" w:rsidRPr="008D663D" w:rsidRDefault="002963E4" w:rsidP="002963E4">
      <w:pPr>
        <w:pStyle w:val="aff5"/>
        <w:ind w:right="0" w:firstLine="567"/>
        <w:contextualSpacing w:val="0"/>
        <w:rPr>
          <w:b w:val="0"/>
        </w:rPr>
      </w:pPr>
    </w:p>
    <w:p w:rsidR="002963E4" w:rsidRPr="008D663D" w:rsidRDefault="002963E4" w:rsidP="002963E4">
      <w:pPr>
        <w:pStyle w:val="afc"/>
        <w:keepNext/>
      </w:pPr>
      <w:r w:rsidRPr="008D663D">
        <w:t xml:space="preserve">Таблица </w:t>
      </w:r>
      <w:r w:rsidR="00303C80">
        <w:t>10</w:t>
      </w:r>
      <w:r w:rsidRPr="008D663D">
        <w:t xml:space="preserve">- Структурный баланс водопотребления питьевой воды по группам абонентов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1"/>
        <w:gridCol w:w="1784"/>
        <w:gridCol w:w="3572"/>
      </w:tblGrid>
      <w:tr w:rsidR="00D224D7" w:rsidRPr="006F660E" w:rsidTr="006931A2">
        <w:trPr>
          <w:tblHeader/>
          <w:jc w:val="center"/>
        </w:trPr>
        <w:tc>
          <w:tcPr>
            <w:tcW w:w="2358" w:type="pct"/>
            <w:vAlign w:val="center"/>
          </w:tcPr>
          <w:p w:rsidR="00D224D7" w:rsidRPr="008D663D" w:rsidRDefault="00ED0E0C" w:rsidP="006A1FB0">
            <w:pPr>
              <w:pStyle w:val="aff5"/>
              <w:ind w:right="0" w:firstLine="0"/>
              <w:contextualSpacing w:val="0"/>
              <w:jc w:val="center"/>
              <w:rPr>
                <w:b w:val="0"/>
                <w:szCs w:val="24"/>
              </w:rPr>
            </w:pPr>
            <w:r>
              <w:rPr>
                <w:b w:val="0"/>
                <w:szCs w:val="24"/>
              </w:rPr>
              <w:t>Потребители</w:t>
            </w:r>
          </w:p>
        </w:tc>
        <w:tc>
          <w:tcPr>
            <w:tcW w:w="880" w:type="pct"/>
            <w:tcBorders>
              <w:right w:val="single" w:sz="4" w:space="0" w:color="auto"/>
            </w:tcBorders>
            <w:vAlign w:val="center"/>
          </w:tcPr>
          <w:p w:rsidR="00D224D7" w:rsidRPr="008D663D" w:rsidRDefault="00D224D7" w:rsidP="006A1FB0">
            <w:pPr>
              <w:pStyle w:val="aff5"/>
              <w:ind w:right="0" w:firstLine="0"/>
              <w:contextualSpacing w:val="0"/>
              <w:jc w:val="center"/>
              <w:rPr>
                <w:b w:val="0"/>
                <w:szCs w:val="24"/>
              </w:rPr>
            </w:pPr>
            <w:r w:rsidRPr="008D663D">
              <w:rPr>
                <w:b w:val="0"/>
                <w:szCs w:val="24"/>
              </w:rPr>
              <w:t>Ед. изм.</w:t>
            </w:r>
          </w:p>
        </w:tc>
        <w:tc>
          <w:tcPr>
            <w:tcW w:w="1762" w:type="pct"/>
            <w:tcBorders>
              <w:left w:val="single" w:sz="4" w:space="0" w:color="auto"/>
              <w:right w:val="single" w:sz="4" w:space="0" w:color="auto"/>
            </w:tcBorders>
          </w:tcPr>
          <w:p w:rsidR="00D224D7" w:rsidRPr="008D663D" w:rsidRDefault="0056389C" w:rsidP="006A1FB0">
            <w:pPr>
              <w:pStyle w:val="aff5"/>
              <w:ind w:right="0" w:firstLine="0"/>
              <w:contextualSpacing w:val="0"/>
              <w:jc w:val="center"/>
              <w:rPr>
                <w:b w:val="0"/>
                <w:szCs w:val="24"/>
              </w:rPr>
            </w:pPr>
            <w:r>
              <w:rPr>
                <w:b w:val="0"/>
                <w:szCs w:val="24"/>
              </w:rPr>
              <w:t>Водопотребление</w:t>
            </w:r>
          </w:p>
        </w:tc>
      </w:tr>
      <w:tr w:rsidR="0056389C" w:rsidRPr="006F660E" w:rsidTr="0056389C">
        <w:trPr>
          <w:jc w:val="center"/>
        </w:trPr>
        <w:tc>
          <w:tcPr>
            <w:tcW w:w="5000" w:type="pct"/>
            <w:gridSpan w:val="3"/>
            <w:tcBorders>
              <w:right w:val="single" w:sz="4" w:space="0" w:color="auto"/>
            </w:tcBorders>
            <w:vAlign w:val="center"/>
          </w:tcPr>
          <w:p w:rsidR="0056389C" w:rsidRPr="0056389C" w:rsidRDefault="00153677" w:rsidP="00F409C3">
            <w:pPr>
              <w:jc w:val="center"/>
              <w:rPr>
                <w:b/>
                <w:color w:val="000000"/>
              </w:rPr>
            </w:pPr>
            <w:r>
              <w:rPr>
                <w:b/>
                <w:color w:val="000000"/>
                <w:sz w:val="22"/>
                <w:szCs w:val="22"/>
              </w:rPr>
              <w:t>д. Кокшамары</w:t>
            </w:r>
          </w:p>
        </w:tc>
      </w:tr>
      <w:tr w:rsidR="00153677" w:rsidRPr="006F660E" w:rsidTr="00AA078D">
        <w:trPr>
          <w:jc w:val="center"/>
        </w:trPr>
        <w:tc>
          <w:tcPr>
            <w:tcW w:w="2358" w:type="pct"/>
            <w:vAlign w:val="center"/>
          </w:tcPr>
          <w:p w:rsidR="00153677" w:rsidRPr="00B3732C" w:rsidRDefault="00153677" w:rsidP="00E84C77">
            <w:pPr>
              <w:jc w:val="center"/>
            </w:pPr>
            <w:r>
              <w:rPr>
                <w:sz w:val="22"/>
              </w:rPr>
              <w:t>Принято потребителями всего, в том числе</w:t>
            </w:r>
            <w:r w:rsidRPr="00B3732C">
              <w:rPr>
                <w:sz w:val="22"/>
              </w:rPr>
              <w:t>:</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vertAlign w:val="superscript"/>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9,300</w:t>
            </w:r>
          </w:p>
        </w:tc>
      </w:tr>
      <w:tr w:rsidR="00153677" w:rsidRPr="006F660E" w:rsidTr="00AA078D">
        <w:trPr>
          <w:jc w:val="center"/>
        </w:trPr>
        <w:tc>
          <w:tcPr>
            <w:tcW w:w="2358" w:type="pct"/>
            <w:vAlign w:val="center"/>
          </w:tcPr>
          <w:p w:rsidR="00153677" w:rsidRDefault="00153677" w:rsidP="00B1769B">
            <w:pPr>
              <w:jc w:val="right"/>
            </w:pPr>
            <w:r>
              <w:rPr>
                <w:sz w:val="22"/>
              </w:rPr>
              <w:t>Население:</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2,200</w:t>
            </w:r>
          </w:p>
        </w:tc>
      </w:tr>
      <w:tr w:rsidR="00153677" w:rsidRPr="006F660E" w:rsidTr="00AA078D">
        <w:trPr>
          <w:jc w:val="center"/>
        </w:trPr>
        <w:tc>
          <w:tcPr>
            <w:tcW w:w="2358" w:type="pct"/>
            <w:vAlign w:val="center"/>
          </w:tcPr>
          <w:p w:rsidR="00153677" w:rsidRDefault="00153677" w:rsidP="00B1769B">
            <w:pPr>
              <w:jc w:val="right"/>
            </w:pPr>
            <w:r>
              <w:rPr>
                <w:sz w:val="22"/>
              </w:rPr>
              <w:t>Бюджетные потребители:</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0,900</w:t>
            </w:r>
          </w:p>
        </w:tc>
      </w:tr>
      <w:tr w:rsidR="00153677" w:rsidRPr="006F660E" w:rsidTr="00AA078D">
        <w:trPr>
          <w:jc w:val="center"/>
        </w:trPr>
        <w:tc>
          <w:tcPr>
            <w:tcW w:w="2358" w:type="pct"/>
            <w:vAlign w:val="center"/>
          </w:tcPr>
          <w:p w:rsidR="00153677" w:rsidRDefault="00153677" w:rsidP="00B1769B">
            <w:pPr>
              <w:jc w:val="right"/>
            </w:pPr>
            <w:r>
              <w:rPr>
                <w:sz w:val="22"/>
              </w:rPr>
              <w:t>Промышленные предприятия:</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2,000</w:t>
            </w:r>
          </w:p>
        </w:tc>
      </w:tr>
      <w:tr w:rsidR="00153677" w:rsidRPr="006F660E" w:rsidTr="00AA078D">
        <w:trPr>
          <w:jc w:val="center"/>
        </w:trPr>
        <w:tc>
          <w:tcPr>
            <w:tcW w:w="2358" w:type="pct"/>
            <w:vAlign w:val="center"/>
          </w:tcPr>
          <w:p w:rsidR="00153677" w:rsidRDefault="00153677" w:rsidP="00B1769B">
            <w:pPr>
              <w:jc w:val="right"/>
            </w:pPr>
            <w:r>
              <w:rPr>
                <w:sz w:val="22"/>
              </w:rPr>
              <w:t>Пожаротушение:</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1,100</w:t>
            </w:r>
          </w:p>
        </w:tc>
      </w:tr>
      <w:tr w:rsidR="00153677" w:rsidRPr="006F660E" w:rsidTr="00AA078D">
        <w:trPr>
          <w:jc w:val="center"/>
        </w:trPr>
        <w:tc>
          <w:tcPr>
            <w:tcW w:w="2358" w:type="pct"/>
            <w:vAlign w:val="center"/>
          </w:tcPr>
          <w:p w:rsidR="00153677" w:rsidRDefault="00153677" w:rsidP="00B1769B">
            <w:pPr>
              <w:jc w:val="right"/>
            </w:pPr>
            <w:r>
              <w:rPr>
                <w:sz w:val="22"/>
              </w:rPr>
              <w:t>Полив:</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2,000</w:t>
            </w:r>
          </w:p>
        </w:tc>
      </w:tr>
      <w:tr w:rsidR="00153677" w:rsidRPr="006F660E" w:rsidTr="00AA078D">
        <w:trPr>
          <w:jc w:val="center"/>
        </w:trPr>
        <w:tc>
          <w:tcPr>
            <w:tcW w:w="2358" w:type="pct"/>
            <w:vAlign w:val="center"/>
          </w:tcPr>
          <w:p w:rsidR="00153677" w:rsidRDefault="00153677" w:rsidP="00B1769B">
            <w:pPr>
              <w:jc w:val="right"/>
            </w:pPr>
            <w:r>
              <w:rPr>
                <w:sz w:val="22"/>
              </w:rPr>
              <w:t>Прочие потребители:</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1,100</w:t>
            </w:r>
          </w:p>
        </w:tc>
      </w:tr>
      <w:tr w:rsidR="00153677" w:rsidRPr="006F660E" w:rsidTr="00153677">
        <w:trPr>
          <w:jc w:val="center"/>
        </w:trPr>
        <w:tc>
          <w:tcPr>
            <w:tcW w:w="5000" w:type="pct"/>
            <w:gridSpan w:val="3"/>
            <w:tcBorders>
              <w:right w:val="single" w:sz="4" w:space="0" w:color="auto"/>
            </w:tcBorders>
            <w:vAlign w:val="center"/>
          </w:tcPr>
          <w:p w:rsidR="00153677" w:rsidRPr="00153677" w:rsidRDefault="00153677" w:rsidP="00C8496E">
            <w:pPr>
              <w:jc w:val="center"/>
              <w:rPr>
                <w:b/>
                <w:color w:val="000000"/>
              </w:rPr>
            </w:pPr>
            <w:r w:rsidRPr="00153677">
              <w:rPr>
                <w:b/>
                <w:color w:val="000000"/>
                <w:sz w:val="22"/>
                <w:szCs w:val="22"/>
              </w:rPr>
              <w:t>с. Сидельниково</w:t>
            </w:r>
          </w:p>
        </w:tc>
      </w:tr>
      <w:tr w:rsidR="00153677" w:rsidRPr="006F660E" w:rsidTr="00AA078D">
        <w:trPr>
          <w:jc w:val="center"/>
        </w:trPr>
        <w:tc>
          <w:tcPr>
            <w:tcW w:w="2358" w:type="pct"/>
            <w:vAlign w:val="center"/>
          </w:tcPr>
          <w:p w:rsidR="00153677" w:rsidRDefault="00153677" w:rsidP="00153677">
            <w:pPr>
              <w:jc w:val="center"/>
            </w:pPr>
            <w:r>
              <w:rPr>
                <w:sz w:val="22"/>
              </w:rPr>
              <w:t>Принято потребителями всего, в том числе</w:t>
            </w:r>
            <w:r w:rsidRPr="00B3732C">
              <w:rPr>
                <w:sz w:val="22"/>
              </w:rPr>
              <w:t>:</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22,400</w:t>
            </w:r>
          </w:p>
        </w:tc>
      </w:tr>
      <w:tr w:rsidR="00153677" w:rsidRPr="006F660E" w:rsidTr="00AA078D">
        <w:trPr>
          <w:jc w:val="center"/>
        </w:trPr>
        <w:tc>
          <w:tcPr>
            <w:tcW w:w="2358" w:type="pct"/>
            <w:vAlign w:val="center"/>
          </w:tcPr>
          <w:p w:rsidR="00153677" w:rsidRDefault="00153677" w:rsidP="00B1769B">
            <w:pPr>
              <w:jc w:val="right"/>
            </w:pPr>
            <w:r>
              <w:rPr>
                <w:sz w:val="22"/>
              </w:rPr>
              <w:t>Население:</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10,700</w:t>
            </w:r>
          </w:p>
        </w:tc>
      </w:tr>
      <w:tr w:rsidR="00153677" w:rsidRPr="006F660E" w:rsidTr="00AA078D">
        <w:trPr>
          <w:jc w:val="center"/>
        </w:trPr>
        <w:tc>
          <w:tcPr>
            <w:tcW w:w="2358" w:type="pct"/>
            <w:vAlign w:val="center"/>
          </w:tcPr>
          <w:p w:rsidR="00153677" w:rsidRDefault="00153677" w:rsidP="00B1769B">
            <w:pPr>
              <w:jc w:val="right"/>
            </w:pPr>
            <w:r>
              <w:rPr>
                <w:sz w:val="22"/>
              </w:rPr>
              <w:t>Бюджетные потребители:</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0,300</w:t>
            </w:r>
          </w:p>
        </w:tc>
      </w:tr>
      <w:tr w:rsidR="00153677" w:rsidRPr="006F660E" w:rsidTr="00AA078D">
        <w:trPr>
          <w:jc w:val="center"/>
        </w:trPr>
        <w:tc>
          <w:tcPr>
            <w:tcW w:w="2358" w:type="pct"/>
            <w:vAlign w:val="center"/>
          </w:tcPr>
          <w:p w:rsidR="00153677" w:rsidRDefault="00153677" w:rsidP="00B1769B">
            <w:pPr>
              <w:jc w:val="right"/>
            </w:pPr>
            <w:r>
              <w:rPr>
                <w:sz w:val="22"/>
              </w:rPr>
              <w:t>Пожаротушение:</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1,100</w:t>
            </w:r>
          </w:p>
        </w:tc>
      </w:tr>
      <w:tr w:rsidR="00153677" w:rsidRPr="006F660E" w:rsidTr="00AA078D">
        <w:trPr>
          <w:jc w:val="center"/>
        </w:trPr>
        <w:tc>
          <w:tcPr>
            <w:tcW w:w="2358" w:type="pct"/>
            <w:vAlign w:val="center"/>
          </w:tcPr>
          <w:p w:rsidR="00153677" w:rsidRDefault="00153677" w:rsidP="00B1769B">
            <w:pPr>
              <w:jc w:val="right"/>
            </w:pPr>
            <w:r>
              <w:rPr>
                <w:sz w:val="22"/>
              </w:rPr>
              <w:t>Полив:</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6,000</w:t>
            </w:r>
          </w:p>
        </w:tc>
      </w:tr>
      <w:tr w:rsidR="00153677" w:rsidRPr="006F660E" w:rsidTr="00AA078D">
        <w:trPr>
          <w:jc w:val="center"/>
        </w:trPr>
        <w:tc>
          <w:tcPr>
            <w:tcW w:w="2358" w:type="pct"/>
            <w:vAlign w:val="center"/>
          </w:tcPr>
          <w:p w:rsidR="00153677" w:rsidRDefault="00153677" w:rsidP="00B1769B">
            <w:pPr>
              <w:jc w:val="right"/>
            </w:pPr>
            <w:r>
              <w:rPr>
                <w:sz w:val="22"/>
              </w:rPr>
              <w:t>Прочие потребители:</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4,300</w:t>
            </w:r>
          </w:p>
        </w:tc>
      </w:tr>
      <w:tr w:rsidR="00153677" w:rsidRPr="006F660E" w:rsidTr="00153677">
        <w:trPr>
          <w:jc w:val="center"/>
        </w:trPr>
        <w:tc>
          <w:tcPr>
            <w:tcW w:w="5000" w:type="pct"/>
            <w:gridSpan w:val="3"/>
            <w:tcBorders>
              <w:right w:val="single" w:sz="4" w:space="0" w:color="auto"/>
            </w:tcBorders>
            <w:vAlign w:val="center"/>
          </w:tcPr>
          <w:p w:rsidR="00153677" w:rsidRPr="00153677" w:rsidRDefault="00153677" w:rsidP="00C8496E">
            <w:pPr>
              <w:jc w:val="center"/>
              <w:rPr>
                <w:b/>
                <w:color w:val="000000"/>
              </w:rPr>
            </w:pPr>
            <w:r w:rsidRPr="00153677">
              <w:rPr>
                <w:b/>
                <w:color w:val="000000"/>
                <w:sz w:val="22"/>
                <w:szCs w:val="22"/>
              </w:rPr>
              <w:t>д. Иванбеляк</w:t>
            </w:r>
          </w:p>
        </w:tc>
      </w:tr>
      <w:tr w:rsidR="00153677" w:rsidRPr="006F660E" w:rsidTr="00AA078D">
        <w:trPr>
          <w:jc w:val="center"/>
        </w:trPr>
        <w:tc>
          <w:tcPr>
            <w:tcW w:w="2358" w:type="pct"/>
            <w:vAlign w:val="center"/>
          </w:tcPr>
          <w:p w:rsidR="00153677" w:rsidRDefault="00153677" w:rsidP="00153677">
            <w:pPr>
              <w:jc w:val="center"/>
            </w:pPr>
            <w:r>
              <w:rPr>
                <w:sz w:val="22"/>
              </w:rPr>
              <w:t>Принято потребителями всего, в том числе</w:t>
            </w:r>
            <w:r w:rsidRPr="00B3732C">
              <w:rPr>
                <w:sz w:val="22"/>
              </w:rPr>
              <w:t>:</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5,200</w:t>
            </w:r>
          </w:p>
        </w:tc>
      </w:tr>
      <w:tr w:rsidR="00153677" w:rsidRPr="006F660E" w:rsidTr="00AA078D">
        <w:trPr>
          <w:jc w:val="center"/>
        </w:trPr>
        <w:tc>
          <w:tcPr>
            <w:tcW w:w="2358" w:type="pct"/>
            <w:vAlign w:val="center"/>
          </w:tcPr>
          <w:p w:rsidR="00153677" w:rsidRDefault="00153677" w:rsidP="00B1769B">
            <w:pPr>
              <w:jc w:val="right"/>
            </w:pPr>
            <w:r>
              <w:rPr>
                <w:sz w:val="22"/>
              </w:rPr>
              <w:t>Население:</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2,600</w:t>
            </w:r>
          </w:p>
        </w:tc>
      </w:tr>
      <w:tr w:rsidR="00153677" w:rsidRPr="006F660E" w:rsidTr="00AA078D">
        <w:trPr>
          <w:jc w:val="center"/>
        </w:trPr>
        <w:tc>
          <w:tcPr>
            <w:tcW w:w="2358" w:type="pct"/>
            <w:vAlign w:val="center"/>
          </w:tcPr>
          <w:p w:rsidR="00153677" w:rsidRDefault="00153677" w:rsidP="00B1769B">
            <w:pPr>
              <w:jc w:val="right"/>
            </w:pPr>
            <w:r>
              <w:rPr>
                <w:sz w:val="22"/>
              </w:rPr>
              <w:t>Полив:</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1,000</w:t>
            </w:r>
          </w:p>
        </w:tc>
      </w:tr>
      <w:tr w:rsidR="00153677" w:rsidRPr="006F660E" w:rsidTr="00AA078D">
        <w:trPr>
          <w:jc w:val="center"/>
        </w:trPr>
        <w:tc>
          <w:tcPr>
            <w:tcW w:w="2358" w:type="pct"/>
            <w:vAlign w:val="center"/>
          </w:tcPr>
          <w:p w:rsidR="00153677" w:rsidRDefault="00153677" w:rsidP="00B1769B">
            <w:pPr>
              <w:jc w:val="right"/>
            </w:pPr>
            <w:r>
              <w:rPr>
                <w:sz w:val="22"/>
              </w:rPr>
              <w:t>Прочие потребители:</w:t>
            </w:r>
          </w:p>
        </w:tc>
        <w:tc>
          <w:tcPr>
            <w:tcW w:w="880" w:type="pct"/>
            <w:tcBorders>
              <w:right w:val="single" w:sz="4" w:space="0" w:color="auto"/>
            </w:tcBorders>
            <w:vAlign w:val="center"/>
          </w:tcPr>
          <w:p w:rsidR="00153677" w:rsidRPr="006F660E" w:rsidRDefault="00153677" w:rsidP="006931A2">
            <w:pPr>
              <w:pStyle w:val="aff5"/>
              <w:ind w:right="0" w:firstLine="0"/>
              <w:contextualSpacing w:val="0"/>
              <w:jc w:val="center"/>
              <w:rPr>
                <w:b w:val="0"/>
                <w:szCs w:val="24"/>
              </w:rPr>
            </w:pPr>
            <w:r w:rsidRPr="006F660E">
              <w:rPr>
                <w:b w:val="0"/>
                <w:szCs w:val="24"/>
              </w:rPr>
              <w:t>тыс. куб.м</w:t>
            </w:r>
          </w:p>
        </w:tc>
        <w:tc>
          <w:tcPr>
            <w:tcW w:w="1762" w:type="pct"/>
            <w:tcBorders>
              <w:left w:val="single" w:sz="4" w:space="0" w:color="auto"/>
              <w:right w:val="single" w:sz="4" w:space="0" w:color="auto"/>
            </w:tcBorders>
            <w:vAlign w:val="bottom"/>
          </w:tcPr>
          <w:p w:rsidR="00153677" w:rsidRPr="00153677" w:rsidRDefault="00153677" w:rsidP="00C8496E">
            <w:pPr>
              <w:jc w:val="center"/>
              <w:rPr>
                <w:color w:val="000000"/>
              </w:rPr>
            </w:pPr>
            <w:r w:rsidRPr="00153677">
              <w:rPr>
                <w:color w:val="000000"/>
                <w:sz w:val="22"/>
                <w:szCs w:val="22"/>
              </w:rPr>
              <w:t>1,600</w:t>
            </w:r>
          </w:p>
        </w:tc>
      </w:tr>
    </w:tbl>
    <w:p w:rsidR="00CD1519" w:rsidRDefault="00CD1519" w:rsidP="00CE148D"/>
    <w:p w:rsidR="003A10DD" w:rsidRPr="008D663D" w:rsidRDefault="00034FD9" w:rsidP="00CE148D">
      <w:pPr>
        <w:pStyle w:val="30"/>
        <w:rPr>
          <w:rFonts w:cs="Times New Roman"/>
        </w:rPr>
      </w:pPr>
      <w:r>
        <w:rPr>
          <w:rFonts w:cs="Times New Roman"/>
        </w:rPr>
        <w:t>3.4</w:t>
      </w:r>
      <w:r w:rsidR="00032811" w:rsidRPr="008D663D">
        <w:rPr>
          <w:rFonts w:cs="Times New Roman"/>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ED0E0C" w:rsidRDefault="00BE147D" w:rsidP="006302DE">
      <w:pPr>
        <w:pStyle w:val="aff5"/>
        <w:ind w:right="0" w:firstLine="567"/>
        <w:contextualSpacing w:val="0"/>
        <w:rPr>
          <w:b w:val="0"/>
        </w:rPr>
      </w:pPr>
      <w:r w:rsidRPr="008D663D">
        <w:rPr>
          <w:b w:val="0"/>
        </w:rPr>
        <w:t xml:space="preserve">Сведения о потреблении населением воды представлены в таблицах </w:t>
      </w:r>
      <w:r w:rsidR="00303C80">
        <w:rPr>
          <w:b w:val="0"/>
        </w:rPr>
        <w:t>11-12</w:t>
      </w:r>
      <w:r w:rsidR="00905186">
        <w:rPr>
          <w:b w:val="0"/>
        </w:rPr>
        <w:t xml:space="preserve">. </w:t>
      </w:r>
    </w:p>
    <w:p w:rsidR="00303C80" w:rsidRDefault="00303C80" w:rsidP="00CE148D">
      <w:pPr>
        <w:pStyle w:val="afc"/>
      </w:pPr>
    </w:p>
    <w:p w:rsidR="00BE147D" w:rsidRPr="008D663D" w:rsidRDefault="00BE147D" w:rsidP="00CE148D">
      <w:pPr>
        <w:pStyle w:val="afc"/>
      </w:pPr>
      <w:r w:rsidRPr="008D663D">
        <w:t xml:space="preserve">Таблица </w:t>
      </w:r>
      <w:r w:rsidR="00303C80">
        <w:t>11</w:t>
      </w:r>
      <w:r w:rsidR="00957E3A">
        <w:t xml:space="preserve"> - </w:t>
      </w:r>
      <w:r w:rsidRPr="008D663D">
        <w:t xml:space="preserve">Сведения о фактическом потреблении населением питьевой воды </w:t>
      </w:r>
    </w:p>
    <w:tbl>
      <w:tblPr>
        <w:tblW w:w="4948" w:type="pct"/>
        <w:tblLayout w:type="fixed"/>
        <w:tblLook w:val="00A0"/>
      </w:tblPr>
      <w:tblGrid>
        <w:gridCol w:w="3258"/>
        <w:gridCol w:w="3152"/>
        <w:gridCol w:w="1210"/>
        <w:gridCol w:w="1136"/>
        <w:gridCol w:w="1276"/>
      </w:tblGrid>
      <w:tr w:rsidR="00905186" w:rsidRPr="006F660E" w:rsidTr="006931A2">
        <w:trPr>
          <w:tblHeader/>
        </w:trPr>
        <w:tc>
          <w:tcPr>
            <w:tcW w:w="1624" w:type="pct"/>
            <w:vMerge w:val="restart"/>
            <w:tcBorders>
              <w:top w:val="single" w:sz="4" w:space="0" w:color="auto"/>
              <w:left w:val="single" w:sz="4" w:space="0" w:color="auto"/>
              <w:bottom w:val="single" w:sz="4" w:space="0" w:color="auto"/>
              <w:right w:val="single" w:sz="4" w:space="0" w:color="auto"/>
            </w:tcBorders>
            <w:noWrap/>
            <w:vAlign w:val="center"/>
          </w:tcPr>
          <w:p w:rsidR="00905186" w:rsidRPr="006F660E" w:rsidRDefault="00905186" w:rsidP="006931A2">
            <w:pPr>
              <w:jc w:val="center"/>
              <w:rPr>
                <w:bCs/>
              </w:rPr>
            </w:pPr>
            <w:r w:rsidRPr="006F660E">
              <w:rPr>
                <w:bCs/>
                <w:sz w:val="22"/>
                <w:szCs w:val="22"/>
              </w:rPr>
              <w:t>Потребитель с разбивкой по обслуж. организац.</w:t>
            </w:r>
          </w:p>
        </w:tc>
        <w:tc>
          <w:tcPr>
            <w:tcW w:w="1571" w:type="pct"/>
            <w:vMerge w:val="restart"/>
            <w:tcBorders>
              <w:top w:val="single" w:sz="4" w:space="0" w:color="auto"/>
              <w:left w:val="single" w:sz="4" w:space="0" w:color="auto"/>
              <w:bottom w:val="single" w:sz="4" w:space="0" w:color="auto"/>
              <w:right w:val="single" w:sz="4" w:space="0" w:color="auto"/>
            </w:tcBorders>
            <w:vAlign w:val="center"/>
          </w:tcPr>
          <w:p w:rsidR="00905186" w:rsidRPr="006F660E" w:rsidRDefault="00905186" w:rsidP="006931A2">
            <w:pPr>
              <w:jc w:val="center"/>
              <w:rPr>
                <w:bCs/>
              </w:rPr>
            </w:pPr>
            <w:r w:rsidRPr="006F660E">
              <w:rPr>
                <w:bCs/>
                <w:sz w:val="22"/>
                <w:szCs w:val="22"/>
              </w:rPr>
              <w:t>Назначение водопотребления</w:t>
            </w:r>
          </w:p>
        </w:tc>
        <w:tc>
          <w:tcPr>
            <w:tcW w:w="1805" w:type="pct"/>
            <w:gridSpan w:val="3"/>
            <w:tcBorders>
              <w:top w:val="single" w:sz="4" w:space="0" w:color="auto"/>
              <w:left w:val="nil"/>
              <w:bottom w:val="single" w:sz="4" w:space="0" w:color="auto"/>
              <w:right w:val="single" w:sz="4" w:space="0" w:color="auto"/>
            </w:tcBorders>
            <w:noWrap/>
            <w:vAlign w:val="center"/>
          </w:tcPr>
          <w:p w:rsidR="00905186" w:rsidRPr="006F660E" w:rsidRDefault="00905186" w:rsidP="006931A2">
            <w:pPr>
              <w:jc w:val="center"/>
            </w:pPr>
            <w:r w:rsidRPr="006F660E">
              <w:rPr>
                <w:sz w:val="22"/>
                <w:szCs w:val="22"/>
              </w:rPr>
              <w:t>Водопотребление</w:t>
            </w:r>
          </w:p>
        </w:tc>
      </w:tr>
      <w:tr w:rsidR="00905186" w:rsidRPr="006F660E" w:rsidTr="006931A2">
        <w:trPr>
          <w:tblHeader/>
        </w:trPr>
        <w:tc>
          <w:tcPr>
            <w:tcW w:w="1624" w:type="pct"/>
            <w:vMerge/>
            <w:tcBorders>
              <w:top w:val="single" w:sz="4" w:space="0" w:color="auto"/>
              <w:left w:val="single" w:sz="4" w:space="0" w:color="auto"/>
              <w:bottom w:val="single" w:sz="4" w:space="0" w:color="auto"/>
              <w:right w:val="single" w:sz="4" w:space="0" w:color="auto"/>
            </w:tcBorders>
            <w:vAlign w:val="center"/>
          </w:tcPr>
          <w:p w:rsidR="00905186" w:rsidRPr="006F660E" w:rsidRDefault="00905186" w:rsidP="006931A2">
            <w:pPr>
              <w:jc w:val="center"/>
              <w:rPr>
                <w:bCs/>
              </w:rPr>
            </w:pPr>
          </w:p>
        </w:tc>
        <w:tc>
          <w:tcPr>
            <w:tcW w:w="1571" w:type="pct"/>
            <w:vMerge/>
            <w:tcBorders>
              <w:top w:val="single" w:sz="4" w:space="0" w:color="auto"/>
              <w:left w:val="single" w:sz="4" w:space="0" w:color="auto"/>
              <w:bottom w:val="single" w:sz="4" w:space="0" w:color="auto"/>
              <w:right w:val="single" w:sz="4" w:space="0" w:color="auto"/>
            </w:tcBorders>
            <w:vAlign w:val="center"/>
          </w:tcPr>
          <w:p w:rsidR="00905186" w:rsidRPr="006F660E" w:rsidRDefault="00905186" w:rsidP="006931A2">
            <w:pPr>
              <w:jc w:val="center"/>
              <w:rPr>
                <w:bCs/>
              </w:rPr>
            </w:pPr>
          </w:p>
        </w:tc>
        <w:tc>
          <w:tcPr>
            <w:tcW w:w="603" w:type="pct"/>
            <w:tcBorders>
              <w:top w:val="nil"/>
              <w:left w:val="nil"/>
              <w:bottom w:val="single" w:sz="4" w:space="0" w:color="auto"/>
              <w:right w:val="single" w:sz="4" w:space="0" w:color="auto"/>
            </w:tcBorders>
            <w:vAlign w:val="center"/>
          </w:tcPr>
          <w:p w:rsidR="00905186" w:rsidRPr="006F660E" w:rsidRDefault="00905186" w:rsidP="006931A2">
            <w:pPr>
              <w:jc w:val="center"/>
            </w:pPr>
            <w:r w:rsidRPr="006F660E">
              <w:rPr>
                <w:sz w:val="22"/>
                <w:szCs w:val="22"/>
              </w:rPr>
              <w:t>Сред. сут.</w:t>
            </w:r>
            <w:r w:rsidRPr="006F660E">
              <w:rPr>
                <w:sz w:val="22"/>
                <w:szCs w:val="22"/>
              </w:rPr>
              <w:br/>
              <w:t>м³/сут</w:t>
            </w:r>
          </w:p>
        </w:tc>
        <w:tc>
          <w:tcPr>
            <w:tcW w:w="566" w:type="pct"/>
            <w:tcBorders>
              <w:top w:val="nil"/>
              <w:left w:val="nil"/>
              <w:bottom w:val="single" w:sz="4" w:space="0" w:color="auto"/>
              <w:right w:val="single" w:sz="4" w:space="0" w:color="auto"/>
            </w:tcBorders>
            <w:vAlign w:val="center"/>
          </w:tcPr>
          <w:p w:rsidR="00905186" w:rsidRPr="006F660E" w:rsidRDefault="00905186" w:rsidP="006931A2">
            <w:pPr>
              <w:jc w:val="center"/>
            </w:pPr>
            <w:r w:rsidRPr="006F660E">
              <w:rPr>
                <w:sz w:val="22"/>
                <w:szCs w:val="22"/>
              </w:rPr>
              <w:t>Годовое</w:t>
            </w:r>
            <w:r w:rsidRPr="006F660E">
              <w:rPr>
                <w:sz w:val="22"/>
                <w:szCs w:val="22"/>
              </w:rPr>
              <w:br/>
              <w:t>т.м³/год</w:t>
            </w:r>
          </w:p>
        </w:tc>
        <w:tc>
          <w:tcPr>
            <w:tcW w:w="636" w:type="pct"/>
            <w:tcBorders>
              <w:top w:val="nil"/>
              <w:left w:val="nil"/>
              <w:bottom w:val="single" w:sz="4" w:space="0" w:color="auto"/>
              <w:right w:val="single" w:sz="4" w:space="0" w:color="auto"/>
            </w:tcBorders>
            <w:vAlign w:val="center"/>
          </w:tcPr>
          <w:p w:rsidR="00905186" w:rsidRPr="006F660E" w:rsidRDefault="00905186" w:rsidP="006931A2">
            <w:pPr>
              <w:jc w:val="center"/>
            </w:pPr>
            <w:r w:rsidRPr="006F660E">
              <w:rPr>
                <w:sz w:val="22"/>
                <w:szCs w:val="22"/>
              </w:rPr>
              <w:t>Макс. сут.</w:t>
            </w:r>
            <w:r w:rsidRPr="006F660E">
              <w:rPr>
                <w:sz w:val="22"/>
                <w:szCs w:val="22"/>
              </w:rPr>
              <w:br/>
              <w:t>м³/сут</w:t>
            </w:r>
          </w:p>
        </w:tc>
      </w:tr>
      <w:tr w:rsidR="00905186" w:rsidRPr="006F660E" w:rsidTr="006931A2">
        <w:tc>
          <w:tcPr>
            <w:tcW w:w="5000" w:type="pct"/>
            <w:gridSpan w:val="5"/>
            <w:tcBorders>
              <w:top w:val="single" w:sz="4" w:space="0" w:color="auto"/>
              <w:left w:val="single" w:sz="4" w:space="0" w:color="auto"/>
              <w:bottom w:val="single" w:sz="4" w:space="0" w:color="auto"/>
              <w:right w:val="single" w:sz="4" w:space="0" w:color="auto"/>
            </w:tcBorders>
            <w:vAlign w:val="center"/>
          </w:tcPr>
          <w:p w:rsidR="00905186" w:rsidRPr="008F20A9" w:rsidRDefault="00153677" w:rsidP="003D517C">
            <w:pPr>
              <w:jc w:val="center"/>
              <w:rPr>
                <w:b/>
              </w:rPr>
            </w:pPr>
            <w:r>
              <w:rPr>
                <w:b/>
                <w:sz w:val="22"/>
                <w:szCs w:val="22"/>
              </w:rPr>
              <w:t>д. Кокшамары</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right"/>
            </w:pPr>
            <w:r>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25,479</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9,300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30,575</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6,027</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2,200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7,233</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Бюджетные 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2,466</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0,900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2,959</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Промышленные предприятия:</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5,479</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2,000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6,575</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Пожаротушение:</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3,014</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1,100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3,616</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Полив:</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5,479</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2,000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6,575</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Прочие 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3,014</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1,100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3,616</w:t>
            </w:r>
          </w:p>
        </w:tc>
      </w:tr>
      <w:tr w:rsidR="00153677" w:rsidRPr="0047035D" w:rsidTr="00153677">
        <w:tc>
          <w:tcPr>
            <w:tcW w:w="5000" w:type="pct"/>
            <w:gridSpan w:val="5"/>
            <w:tcBorders>
              <w:top w:val="single" w:sz="4" w:space="0" w:color="auto"/>
              <w:left w:val="single" w:sz="4" w:space="0" w:color="auto"/>
              <w:bottom w:val="single" w:sz="4" w:space="0" w:color="auto"/>
              <w:right w:val="single" w:sz="4" w:space="0" w:color="auto"/>
            </w:tcBorders>
            <w:vAlign w:val="center"/>
          </w:tcPr>
          <w:p w:rsidR="00153677" w:rsidRPr="0054628F" w:rsidRDefault="00153677" w:rsidP="00C8496E">
            <w:pPr>
              <w:jc w:val="center"/>
              <w:rPr>
                <w:b/>
                <w:color w:val="000000"/>
              </w:rPr>
            </w:pPr>
            <w:r w:rsidRPr="0054628F">
              <w:rPr>
                <w:b/>
                <w:color w:val="000000"/>
                <w:sz w:val="22"/>
                <w:szCs w:val="22"/>
              </w:rPr>
              <w:t>с. Сидельниково</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153677">
            <w:pPr>
              <w:jc w:val="center"/>
            </w:pPr>
            <w:r>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61,370</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22,400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73,644</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29,315</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10,700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35,178</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Бюджетные 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0,822</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0,300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0,986</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Пожаротушение:</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3,014</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1,100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3,616</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Полив:</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16,438</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6,000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19,726</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lastRenderedPageBreak/>
              <w:t>Прочие 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11,781</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4,300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14,137</w:t>
            </w:r>
          </w:p>
        </w:tc>
      </w:tr>
      <w:tr w:rsidR="00153677" w:rsidRPr="0047035D" w:rsidTr="00153677">
        <w:tc>
          <w:tcPr>
            <w:tcW w:w="5000" w:type="pct"/>
            <w:gridSpan w:val="5"/>
            <w:tcBorders>
              <w:top w:val="single" w:sz="4" w:space="0" w:color="auto"/>
              <w:left w:val="single" w:sz="4" w:space="0" w:color="auto"/>
              <w:bottom w:val="single" w:sz="4" w:space="0" w:color="auto"/>
              <w:right w:val="single" w:sz="4" w:space="0" w:color="auto"/>
            </w:tcBorders>
            <w:vAlign w:val="center"/>
          </w:tcPr>
          <w:p w:rsidR="00153677" w:rsidRPr="0054628F" w:rsidRDefault="00153677" w:rsidP="00C8496E">
            <w:pPr>
              <w:jc w:val="center"/>
              <w:rPr>
                <w:b/>
                <w:color w:val="000000"/>
              </w:rPr>
            </w:pPr>
            <w:r w:rsidRPr="0054628F">
              <w:rPr>
                <w:b/>
                <w:color w:val="000000"/>
                <w:sz w:val="22"/>
                <w:szCs w:val="22"/>
              </w:rPr>
              <w:t>д. Иванбеляк</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153677">
            <w:pPr>
              <w:jc w:val="center"/>
            </w:pPr>
            <w:r>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14,247</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5,200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17,096</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7,123</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2,600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8,548</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Полив:</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2,740</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1,000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3,288</w:t>
            </w:r>
          </w:p>
        </w:tc>
      </w:tr>
      <w:tr w:rsidR="0054628F" w:rsidRPr="0047035D" w:rsidTr="00C1191D">
        <w:tc>
          <w:tcPr>
            <w:tcW w:w="1624" w:type="pct"/>
            <w:tcBorders>
              <w:top w:val="single" w:sz="4" w:space="0" w:color="auto"/>
              <w:left w:val="single" w:sz="4" w:space="0" w:color="auto"/>
              <w:bottom w:val="single" w:sz="4" w:space="0" w:color="auto"/>
              <w:right w:val="single" w:sz="4" w:space="0" w:color="auto"/>
            </w:tcBorders>
            <w:vAlign w:val="center"/>
          </w:tcPr>
          <w:p w:rsidR="0054628F" w:rsidRDefault="0054628F" w:rsidP="006931A2">
            <w:pPr>
              <w:jc w:val="right"/>
            </w:pPr>
            <w:r>
              <w:rPr>
                <w:sz w:val="22"/>
              </w:rPr>
              <w:t>Прочие 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rsidR="0054628F" w:rsidRPr="005232A1" w:rsidRDefault="0054628F" w:rsidP="006931A2">
            <w:pPr>
              <w:jc w:val="center"/>
              <w:rPr>
                <w:bCs/>
              </w:rPr>
            </w:pPr>
            <w:r w:rsidRPr="005232A1">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4,384</w:t>
            </w:r>
          </w:p>
        </w:tc>
        <w:tc>
          <w:tcPr>
            <w:tcW w:w="56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1,600</w:t>
            </w:r>
          </w:p>
        </w:tc>
        <w:tc>
          <w:tcPr>
            <w:tcW w:w="636" w:type="pct"/>
            <w:tcBorders>
              <w:top w:val="single" w:sz="4" w:space="0" w:color="auto"/>
              <w:left w:val="nil"/>
              <w:bottom w:val="single" w:sz="4" w:space="0" w:color="auto"/>
              <w:right w:val="single" w:sz="4" w:space="0" w:color="auto"/>
            </w:tcBorders>
            <w:vAlign w:val="bottom"/>
          </w:tcPr>
          <w:p w:rsidR="0054628F" w:rsidRPr="0054628F" w:rsidRDefault="0054628F" w:rsidP="00C8496E">
            <w:pPr>
              <w:jc w:val="center"/>
              <w:rPr>
                <w:color w:val="000000"/>
              </w:rPr>
            </w:pPr>
            <w:r w:rsidRPr="0054628F">
              <w:rPr>
                <w:color w:val="000000"/>
                <w:sz w:val="22"/>
                <w:szCs w:val="22"/>
              </w:rPr>
              <w:t>5,260</w:t>
            </w:r>
          </w:p>
        </w:tc>
      </w:tr>
    </w:tbl>
    <w:p w:rsidR="00A40BE3" w:rsidRPr="00396BF2" w:rsidRDefault="00BE147D" w:rsidP="00396BF2">
      <w:pPr>
        <w:rPr>
          <w:sz w:val="22"/>
          <w:szCs w:val="26"/>
        </w:rPr>
      </w:pPr>
      <w:r w:rsidRPr="00396BF2">
        <w:rPr>
          <w:sz w:val="22"/>
          <w:szCs w:val="26"/>
        </w:rPr>
        <w:t>Суточный коэффи</w:t>
      </w:r>
      <w:r w:rsidR="00E976E4" w:rsidRPr="00396BF2">
        <w:rPr>
          <w:sz w:val="22"/>
          <w:szCs w:val="26"/>
        </w:rPr>
        <w:t>циент неравномерности принят 1,2</w:t>
      </w:r>
      <w:r w:rsidRPr="00396BF2">
        <w:rPr>
          <w:sz w:val="22"/>
          <w:szCs w:val="26"/>
        </w:rPr>
        <w:t xml:space="preserve"> в соответствии с </w:t>
      </w:r>
      <w:r w:rsidR="0089681C" w:rsidRPr="00396BF2">
        <w:rPr>
          <w:sz w:val="22"/>
          <w:szCs w:val="26"/>
        </w:rPr>
        <w:t>СП 31.13330.2021</w:t>
      </w:r>
      <w:r w:rsidRPr="00396BF2">
        <w:rPr>
          <w:sz w:val="22"/>
          <w:szCs w:val="26"/>
        </w:rPr>
        <w:t xml:space="preserve"> «Водоснабжени</w:t>
      </w:r>
      <w:r w:rsidR="00034FD9" w:rsidRPr="00396BF2">
        <w:rPr>
          <w:sz w:val="22"/>
          <w:szCs w:val="26"/>
        </w:rPr>
        <w:t>е. Наружные сети и сооружения».</w:t>
      </w:r>
    </w:p>
    <w:p w:rsidR="00A01772" w:rsidRDefault="00A01772" w:rsidP="00CE148D">
      <w:pPr>
        <w:pStyle w:val="afc"/>
      </w:pPr>
    </w:p>
    <w:p w:rsidR="00BE147D" w:rsidRDefault="00BE147D" w:rsidP="00CE148D">
      <w:pPr>
        <w:pStyle w:val="afc"/>
      </w:pPr>
      <w:r w:rsidRPr="008D663D">
        <w:t xml:space="preserve">Таблица </w:t>
      </w:r>
      <w:r w:rsidR="00303C80">
        <w:t>12</w:t>
      </w:r>
      <w:r w:rsidRPr="008D663D">
        <w:t xml:space="preserve"> - Сведения о расчетном потреблении населением питьевой воды </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4"/>
        <w:gridCol w:w="2307"/>
        <w:gridCol w:w="1325"/>
        <w:gridCol w:w="1347"/>
        <w:gridCol w:w="1130"/>
        <w:gridCol w:w="1136"/>
        <w:gridCol w:w="1160"/>
      </w:tblGrid>
      <w:tr w:rsidR="00E976E4" w:rsidRPr="006F660E" w:rsidTr="006931A2">
        <w:trPr>
          <w:tblHeader/>
          <w:jc w:val="center"/>
        </w:trPr>
        <w:tc>
          <w:tcPr>
            <w:tcW w:w="789" w:type="pct"/>
            <w:vMerge w:val="restart"/>
            <w:noWrap/>
            <w:vAlign w:val="center"/>
          </w:tcPr>
          <w:p w:rsidR="00E976E4" w:rsidRPr="006F660E" w:rsidRDefault="00E976E4" w:rsidP="006931A2">
            <w:pPr>
              <w:jc w:val="left"/>
              <w:rPr>
                <w:bCs/>
                <w:sz w:val="20"/>
                <w:szCs w:val="20"/>
              </w:rPr>
            </w:pPr>
            <w:r w:rsidRPr="006F660E">
              <w:rPr>
                <w:bCs/>
                <w:sz w:val="20"/>
                <w:szCs w:val="20"/>
              </w:rPr>
              <w:t>Потребитель.</w:t>
            </w:r>
          </w:p>
        </w:tc>
        <w:tc>
          <w:tcPr>
            <w:tcW w:w="1156" w:type="pct"/>
            <w:vMerge w:val="restart"/>
            <w:vAlign w:val="center"/>
          </w:tcPr>
          <w:p w:rsidR="00E976E4" w:rsidRPr="006F660E" w:rsidRDefault="00E976E4" w:rsidP="006931A2">
            <w:pPr>
              <w:jc w:val="center"/>
              <w:rPr>
                <w:bCs/>
                <w:sz w:val="20"/>
                <w:szCs w:val="20"/>
              </w:rPr>
            </w:pPr>
            <w:r w:rsidRPr="006F660E">
              <w:rPr>
                <w:bCs/>
                <w:sz w:val="20"/>
                <w:szCs w:val="20"/>
              </w:rPr>
              <w:t>Назначение водопотребления</w:t>
            </w:r>
          </w:p>
        </w:tc>
        <w:tc>
          <w:tcPr>
            <w:tcW w:w="664" w:type="pct"/>
            <w:vMerge w:val="restart"/>
            <w:vAlign w:val="center"/>
          </w:tcPr>
          <w:p w:rsidR="00E976E4" w:rsidRPr="006F660E" w:rsidRDefault="00E976E4" w:rsidP="006931A2">
            <w:pPr>
              <w:jc w:val="center"/>
              <w:rPr>
                <w:bCs/>
                <w:sz w:val="20"/>
                <w:szCs w:val="20"/>
              </w:rPr>
            </w:pPr>
            <w:r w:rsidRPr="006F660E">
              <w:rPr>
                <w:bCs/>
                <w:sz w:val="20"/>
                <w:szCs w:val="20"/>
              </w:rPr>
              <w:t>Численность населения, чел.</w:t>
            </w:r>
          </w:p>
        </w:tc>
        <w:tc>
          <w:tcPr>
            <w:tcW w:w="675" w:type="pct"/>
            <w:vMerge w:val="restart"/>
            <w:vAlign w:val="center"/>
          </w:tcPr>
          <w:p w:rsidR="00E976E4" w:rsidRPr="006F660E" w:rsidRDefault="00E976E4" w:rsidP="006931A2">
            <w:pPr>
              <w:jc w:val="center"/>
              <w:rPr>
                <w:bCs/>
                <w:sz w:val="20"/>
                <w:szCs w:val="20"/>
              </w:rPr>
            </w:pPr>
            <w:r w:rsidRPr="006F660E">
              <w:rPr>
                <w:bCs/>
                <w:sz w:val="20"/>
                <w:szCs w:val="20"/>
              </w:rPr>
              <w:t>Удельное водопотребление на 1 чел., л/сут.</w:t>
            </w:r>
          </w:p>
        </w:tc>
        <w:tc>
          <w:tcPr>
            <w:tcW w:w="1717" w:type="pct"/>
            <w:gridSpan w:val="3"/>
            <w:noWrap/>
            <w:vAlign w:val="center"/>
          </w:tcPr>
          <w:p w:rsidR="00E976E4" w:rsidRPr="006F660E" w:rsidRDefault="00E976E4" w:rsidP="006931A2">
            <w:pPr>
              <w:jc w:val="center"/>
              <w:rPr>
                <w:bCs/>
                <w:sz w:val="20"/>
                <w:szCs w:val="20"/>
              </w:rPr>
            </w:pPr>
            <w:r w:rsidRPr="006F660E">
              <w:rPr>
                <w:bCs/>
                <w:sz w:val="20"/>
                <w:szCs w:val="20"/>
              </w:rPr>
              <w:t>Водопотребление</w:t>
            </w:r>
          </w:p>
        </w:tc>
      </w:tr>
      <w:tr w:rsidR="00E976E4" w:rsidRPr="006F660E" w:rsidTr="006931A2">
        <w:trPr>
          <w:tblHeader/>
          <w:jc w:val="center"/>
        </w:trPr>
        <w:tc>
          <w:tcPr>
            <w:tcW w:w="789" w:type="pct"/>
            <w:vMerge/>
            <w:vAlign w:val="center"/>
          </w:tcPr>
          <w:p w:rsidR="00E976E4" w:rsidRPr="006F660E" w:rsidRDefault="00E976E4" w:rsidP="006931A2">
            <w:pPr>
              <w:jc w:val="left"/>
              <w:rPr>
                <w:bCs/>
                <w:sz w:val="20"/>
                <w:szCs w:val="20"/>
              </w:rPr>
            </w:pPr>
          </w:p>
        </w:tc>
        <w:tc>
          <w:tcPr>
            <w:tcW w:w="1156" w:type="pct"/>
            <w:vMerge/>
            <w:vAlign w:val="center"/>
          </w:tcPr>
          <w:p w:rsidR="00E976E4" w:rsidRPr="006F660E" w:rsidRDefault="00E976E4" w:rsidP="006931A2">
            <w:pPr>
              <w:jc w:val="center"/>
              <w:rPr>
                <w:bCs/>
                <w:sz w:val="20"/>
                <w:szCs w:val="20"/>
              </w:rPr>
            </w:pPr>
          </w:p>
        </w:tc>
        <w:tc>
          <w:tcPr>
            <w:tcW w:w="664" w:type="pct"/>
            <w:vMerge/>
            <w:vAlign w:val="center"/>
          </w:tcPr>
          <w:p w:rsidR="00E976E4" w:rsidRPr="006F660E" w:rsidRDefault="00E976E4" w:rsidP="006931A2">
            <w:pPr>
              <w:jc w:val="center"/>
              <w:rPr>
                <w:bCs/>
                <w:sz w:val="20"/>
                <w:szCs w:val="20"/>
              </w:rPr>
            </w:pPr>
          </w:p>
        </w:tc>
        <w:tc>
          <w:tcPr>
            <w:tcW w:w="675" w:type="pct"/>
            <w:vMerge/>
            <w:vAlign w:val="center"/>
          </w:tcPr>
          <w:p w:rsidR="00E976E4" w:rsidRPr="006F660E" w:rsidRDefault="00E976E4" w:rsidP="006931A2">
            <w:pPr>
              <w:jc w:val="center"/>
              <w:rPr>
                <w:bCs/>
                <w:sz w:val="20"/>
                <w:szCs w:val="20"/>
              </w:rPr>
            </w:pPr>
          </w:p>
        </w:tc>
        <w:tc>
          <w:tcPr>
            <w:tcW w:w="566" w:type="pct"/>
            <w:vAlign w:val="center"/>
          </w:tcPr>
          <w:p w:rsidR="00E976E4" w:rsidRPr="006F660E" w:rsidRDefault="00E976E4" w:rsidP="006931A2">
            <w:pPr>
              <w:jc w:val="center"/>
              <w:rPr>
                <w:bCs/>
                <w:sz w:val="20"/>
                <w:szCs w:val="20"/>
              </w:rPr>
            </w:pPr>
            <w:r w:rsidRPr="006F660E">
              <w:rPr>
                <w:bCs/>
                <w:sz w:val="20"/>
                <w:szCs w:val="20"/>
              </w:rPr>
              <w:t>Сред.</w:t>
            </w:r>
            <w:r w:rsidRPr="006F660E">
              <w:rPr>
                <w:bCs/>
                <w:sz w:val="20"/>
                <w:szCs w:val="20"/>
              </w:rPr>
              <w:br/>
              <w:t>сут.</w:t>
            </w:r>
            <w:r w:rsidRPr="006F660E">
              <w:rPr>
                <w:bCs/>
                <w:sz w:val="20"/>
                <w:szCs w:val="20"/>
              </w:rPr>
              <w:br/>
              <w:t>м³/сут</w:t>
            </w:r>
          </w:p>
        </w:tc>
        <w:tc>
          <w:tcPr>
            <w:tcW w:w="569" w:type="pct"/>
            <w:vAlign w:val="center"/>
          </w:tcPr>
          <w:p w:rsidR="00E976E4" w:rsidRPr="006F660E" w:rsidRDefault="00E976E4" w:rsidP="006931A2">
            <w:pPr>
              <w:jc w:val="center"/>
              <w:rPr>
                <w:bCs/>
                <w:sz w:val="20"/>
                <w:szCs w:val="20"/>
              </w:rPr>
            </w:pPr>
            <w:r w:rsidRPr="006F660E">
              <w:rPr>
                <w:bCs/>
                <w:sz w:val="20"/>
                <w:szCs w:val="20"/>
              </w:rPr>
              <w:t>Годовое</w:t>
            </w:r>
            <w:r w:rsidRPr="006F660E">
              <w:rPr>
                <w:bCs/>
                <w:sz w:val="20"/>
                <w:szCs w:val="20"/>
              </w:rPr>
              <w:br/>
              <w:t>т.м³/год</w:t>
            </w:r>
          </w:p>
        </w:tc>
        <w:tc>
          <w:tcPr>
            <w:tcW w:w="581" w:type="pct"/>
            <w:vAlign w:val="center"/>
          </w:tcPr>
          <w:p w:rsidR="00E976E4" w:rsidRPr="006F660E" w:rsidRDefault="00E976E4" w:rsidP="006931A2">
            <w:pPr>
              <w:jc w:val="center"/>
              <w:rPr>
                <w:bCs/>
                <w:sz w:val="20"/>
                <w:szCs w:val="20"/>
              </w:rPr>
            </w:pPr>
            <w:r w:rsidRPr="006F660E">
              <w:rPr>
                <w:bCs/>
                <w:sz w:val="20"/>
                <w:szCs w:val="20"/>
              </w:rPr>
              <w:t>Макс. сут.</w:t>
            </w:r>
            <w:r w:rsidRPr="006F660E">
              <w:rPr>
                <w:bCs/>
                <w:sz w:val="20"/>
                <w:szCs w:val="20"/>
              </w:rPr>
              <w:br/>
              <w:t>м³/сут</w:t>
            </w:r>
          </w:p>
        </w:tc>
      </w:tr>
      <w:tr w:rsidR="00E976E4" w:rsidRPr="006F660E" w:rsidTr="006931A2">
        <w:trPr>
          <w:jc w:val="center"/>
        </w:trPr>
        <w:tc>
          <w:tcPr>
            <w:tcW w:w="1945" w:type="pct"/>
            <w:gridSpan w:val="2"/>
            <w:vAlign w:val="center"/>
          </w:tcPr>
          <w:p w:rsidR="00E976E4" w:rsidRPr="00A43F5F" w:rsidRDefault="0054628F" w:rsidP="00EE25EB">
            <w:pPr>
              <w:jc w:val="left"/>
              <w:rPr>
                <w:b/>
              </w:rPr>
            </w:pPr>
            <w:r>
              <w:rPr>
                <w:b/>
              </w:rPr>
              <w:t>д. Кокшамары</w:t>
            </w:r>
          </w:p>
        </w:tc>
        <w:tc>
          <w:tcPr>
            <w:tcW w:w="664" w:type="pct"/>
            <w:vAlign w:val="center"/>
          </w:tcPr>
          <w:p w:rsidR="00E976E4" w:rsidRPr="006F660E" w:rsidRDefault="00E976E4" w:rsidP="006931A2">
            <w:pPr>
              <w:jc w:val="center"/>
              <w:rPr>
                <w:b/>
                <w:sz w:val="20"/>
                <w:szCs w:val="20"/>
              </w:rPr>
            </w:pPr>
          </w:p>
        </w:tc>
        <w:tc>
          <w:tcPr>
            <w:tcW w:w="675" w:type="pct"/>
            <w:vAlign w:val="center"/>
          </w:tcPr>
          <w:p w:rsidR="00E976E4" w:rsidRPr="006F660E" w:rsidRDefault="00E976E4" w:rsidP="006931A2">
            <w:pPr>
              <w:jc w:val="center"/>
              <w:rPr>
                <w:b/>
                <w:sz w:val="20"/>
                <w:szCs w:val="20"/>
              </w:rPr>
            </w:pPr>
          </w:p>
        </w:tc>
        <w:tc>
          <w:tcPr>
            <w:tcW w:w="566" w:type="pct"/>
            <w:vAlign w:val="center"/>
          </w:tcPr>
          <w:p w:rsidR="00E976E4" w:rsidRPr="006F660E" w:rsidRDefault="00E976E4" w:rsidP="006931A2">
            <w:pPr>
              <w:jc w:val="center"/>
              <w:rPr>
                <w:b/>
                <w:sz w:val="20"/>
                <w:szCs w:val="20"/>
              </w:rPr>
            </w:pPr>
          </w:p>
        </w:tc>
        <w:tc>
          <w:tcPr>
            <w:tcW w:w="569" w:type="pct"/>
            <w:vAlign w:val="center"/>
          </w:tcPr>
          <w:p w:rsidR="00E976E4" w:rsidRPr="006F660E" w:rsidRDefault="00E976E4" w:rsidP="006931A2">
            <w:pPr>
              <w:jc w:val="center"/>
              <w:rPr>
                <w:b/>
                <w:sz w:val="20"/>
                <w:szCs w:val="20"/>
              </w:rPr>
            </w:pPr>
          </w:p>
        </w:tc>
        <w:tc>
          <w:tcPr>
            <w:tcW w:w="581" w:type="pct"/>
            <w:vAlign w:val="center"/>
          </w:tcPr>
          <w:p w:rsidR="00E976E4" w:rsidRPr="006F660E" w:rsidRDefault="00E976E4" w:rsidP="006931A2">
            <w:pPr>
              <w:jc w:val="center"/>
              <w:rPr>
                <w:b/>
                <w:sz w:val="20"/>
                <w:szCs w:val="20"/>
              </w:rPr>
            </w:pPr>
          </w:p>
        </w:tc>
      </w:tr>
      <w:tr w:rsidR="0054628F" w:rsidRPr="00020387" w:rsidTr="0054628F">
        <w:trPr>
          <w:jc w:val="center"/>
        </w:trPr>
        <w:tc>
          <w:tcPr>
            <w:tcW w:w="789" w:type="pct"/>
            <w:vAlign w:val="center"/>
          </w:tcPr>
          <w:p w:rsidR="0054628F" w:rsidRPr="006F660E" w:rsidRDefault="0054628F" w:rsidP="006931A2">
            <w:pPr>
              <w:jc w:val="left"/>
              <w:rPr>
                <w:sz w:val="20"/>
                <w:szCs w:val="20"/>
              </w:rPr>
            </w:pPr>
            <w:r w:rsidRPr="006F660E">
              <w:rPr>
                <w:sz w:val="20"/>
                <w:szCs w:val="20"/>
              </w:rPr>
              <w:t>Население</w:t>
            </w:r>
          </w:p>
        </w:tc>
        <w:tc>
          <w:tcPr>
            <w:tcW w:w="1156" w:type="pct"/>
            <w:vAlign w:val="center"/>
          </w:tcPr>
          <w:p w:rsidR="0054628F" w:rsidRPr="006F660E" w:rsidRDefault="0054628F" w:rsidP="006931A2">
            <w:pPr>
              <w:jc w:val="center"/>
              <w:rPr>
                <w:sz w:val="20"/>
                <w:szCs w:val="20"/>
              </w:rPr>
            </w:pPr>
            <w:r w:rsidRPr="006F660E">
              <w:rPr>
                <w:sz w:val="20"/>
                <w:szCs w:val="20"/>
              </w:rPr>
              <w:t>хоз-питьевые нужды</w:t>
            </w:r>
          </w:p>
        </w:tc>
        <w:tc>
          <w:tcPr>
            <w:tcW w:w="664" w:type="pct"/>
            <w:vAlign w:val="center"/>
          </w:tcPr>
          <w:p w:rsidR="0054628F" w:rsidRPr="00020387" w:rsidRDefault="0054628F" w:rsidP="00AA078D">
            <w:pPr>
              <w:jc w:val="center"/>
              <w:rPr>
                <w:color w:val="000000"/>
              </w:rPr>
            </w:pPr>
            <w:r>
              <w:rPr>
                <w:color w:val="000000"/>
              </w:rPr>
              <w:t>887</w:t>
            </w:r>
          </w:p>
        </w:tc>
        <w:tc>
          <w:tcPr>
            <w:tcW w:w="675" w:type="pct"/>
            <w:vAlign w:val="center"/>
          </w:tcPr>
          <w:p w:rsidR="0054628F" w:rsidRPr="00020387" w:rsidRDefault="0054628F" w:rsidP="006931A2">
            <w:pPr>
              <w:jc w:val="center"/>
              <w:rPr>
                <w:color w:val="000000"/>
              </w:rPr>
            </w:pPr>
            <w:r>
              <w:rPr>
                <w:color w:val="000000"/>
              </w:rPr>
              <w:t>140</w:t>
            </w:r>
          </w:p>
        </w:tc>
        <w:tc>
          <w:tcPr>
            <w:tcW w:w="566" w:type="pct"/>
            <w:vAlign w:val="center"/>
          </w:tcPr>
          <w:p w:rsidR="0054628F" w:rsidRPr="0054628F" w:rsidRDefault="0054628F" w:rsidP="0054628F">
            <w:pPr>
              <w:jc w:val="center"/>
              <w:rPr>
                <w:color w:val="000000"/>
              </w:rPr>
            </w:pPr>
            <w:r w:rsidRPr="0054628F">
              <w:rPr>
                <w:color w:val="000000"/>
                <w:sz w:val="22"/>
                <w:szCs w:val="22"/>
              </w:rPr>
              <w:t>124,180</w:t>
            </w:r>
          </w:p>
        </w:tc>
        <w:tc>
          <w:tcPr>
            <w:tcW w:w="569" w:type="pct"/>
            <w:vAlign w:val="center"/>
          </w:tcPr>
          <w:p w:rsidR="0054628F" w:rsidRPr="0054628F" w:rsidRDefault="0054628F" w:rsidP="0054628F">
            <w:pPr>
              <w:jc w:val="center"/>
              <w:rPr>
                <w:color w:val="000000"/>
              </w:rPr>
            </w:pPr>
            <w:r w:rsidRPr="0054628F">
              <w:rPr>
                <w:color w:val="000000"/>
                <w:sz w:val="22"/>
                <w:szCs w:val="22"/>
              </w:rPr>
              <w:t>45,326</w:t>
            </w:r>
          </w:p>
        </w:tc>
        <w:tc>
          <w:tcPr>
            <w:tcW w:w="581" w:type="pct"/>
            <w:vAlign w:val="center"/>
          </w:tcPr>
          <w:p w:rsidR="0054628F" w:rsidRPr="0054628F" w:rsidRDefault="0054628F" w:rsidP="0054628F">
            <w:pPr>
              <w:jc w:val="center"/>
              <w:rPr>
                <w:color w:val="000000"/>
              </w:rPr>
            </w:pPr>
            <w:r w:rsidRPr="0054628F">
              <w:rPr>
                <w:color w:val="000000"/>
                <w:sz w:val="22"/>
                <w:szCs w:val="22"/>
              </w:rPr>
              <w:t>149,016</w:t>
            </w:r>
          </w:p>
        </w:tc>
      </w:tr>
      <w:tr w:rsidR="0054628F" w:rsidRPr="00020387" w:rsidTr="0054628F">
        <w:trPr>
          <w:jc w:val="center"/>
        </w:trPr>
        <w:tc>
          <w:tcPr>
            <w:tcW w:w="789" w:type="pct"/>
            <w:vAlign w:val="center"/>
          </w:tcPr>
          <w:p w:rsidR="0054628F" w:rsidRPr="006F660E" w:rsidRDefault="0054628F" w:rsidP="006931A2">
            <w:pPr>
              <w:jc w:val="left"/>
              <w:rPr>
                <w:sz w:val="20"/>
                <w:szCs w:val="20"/>
              </w:rPr>
            </w:pPr>
            <w:r w:rsidRPr="006F660E">
              <w:rPr>
                <w:sz w:val="20"/>
                <w:szCs w:val="20"/>
              </w:rPr>
              <w:t>Население</w:t>
            </w:r>
          </w:p>
        </w:tc>
        <w:tc>
          <w:tcPr>
            <w:tcW w:w="1156" w:type="pct"/>
            <w:vAlign w:val="center"/>
          </w:tcPr>
          <w:p w:rsidR="0054628F" w:rsidRPr="006F660E" w:rsidRDefault="0054628F" w:rsidP="006931A2">
            <w:pPr>
              <w:jc w:val="center"/>
              <w:rPr>
                <w:sz w:val="20"/>
                <w:szCs w:val="20"/>
              </w:rPr>
            </w:pPr>
            <w:r w:rsidRPr="006F660E">
              <w:rPr>
                <w:sz w:val="20"/>
                <w:szCs w:val="20"/>
              </w:rPr>
              <w:t>Полив земельных участков</w:t>
            </w:r>
          </w:p>
        </w:tc>
        <w:tc>
          <w:tcPr>
            <w:tcW w:w="664" w:type="pct"/>
            <w:vAlign w:val="center"/>
          </w:tcPr>
          <w:p w:rsidR="0054628F" w:rsidRPr="00020387" w:rsidRDefault="0054628F" w:rsidP="006931A2">
            <w:pPr>
              <w:jc w:val="center"/>
              <w:rPr>
                <w:color w:val="000000"/>
              </w:rPr>
            </w:pPr>
          </w:p>
        </w:tc>
        <w:tc>
          <w:tcPr>
            <w:tcW w:w="675" w:type="pct"/>
            <w:vAlign w:val="center"/>
          </w:tcPr>
          <w:p w:rsidR="0054628F" w:rsidRPr="00020387" w:rsidRDefault="0054628F" w:rsidP="006931A2">
            <w:pPr>
              <w:jc w:val="center"/>
              <w:rPr>
                <w:color w:val="000000"/>
              </w:rPr>
            </w:pPr>
            <w:r>
              <w:rPr>
                <w:color w:val="000000"/>
              </w:rPr>
              <w:t>50</w:t>
            </w:r>
          </w:p>
        </w:tc>
        <w:tc>
          <w:tcPr>
            <w:tcW w:w="566" w:type="pct"/>
            <w:vAlign w:val="center"/>
          </w:tcPr>
          <w:p w:rsidR="0054628F" w:rsidRPr="0054628F" w:rsidRDefault="0054628F" w:rsidP="0054628F">
            <w:pPr>
              <w:jc w:val="center"/>
              <w:rPr>
                <w:color w:val="000000"/>
              </w:rPr>
            </w:pPr>
            <w:r w:rsidRPr="0054628F">
              <w:rPr>
                <w:color w:val="000000"/>
                <w:sz w:val="22"/>
                <w:szCs w:val="22"/>
              </w:rPr>
              <w:t>44,350</w:t>
            </w:r>
          </w:p>
        </w:tc>
        <w:tc>
          <w:tcPr>
            <w:tcW w:w="569" w:type="pct"/>
            <w:vAlign w:val="center"/>
          </w:tcPr>
          <w:p w:rsidR="0054628F" w:rsidRPr="0054628F" w:rsidRDefault="0054628F" w:rsidP="0054628F">
            <w:pPr>
              <w:jc w:val="center"/>
              <w:rPr>
                <w:color w:val="000000"/>
              </w:rPr>
            </w:pPr>
            <w:r w:rsidRPr="0054628F">
              <w:rPr>
                <w:color w:val="000000"/>
                <w:sz w:val="22"/>
                <w:szCs w:val="22"/>
              </w:rPr>
              <w:t>5,322</w:t>
            </w:r>
          </w:p>
        </w:tc>
        <w:tc>
          <w:tcPr>
            <w:tcW w:w="581" w:type="pct"/>
            <w:vAlign w:val="center"/>
          </w:tcPr>
          <w:p w:rsidR="0054628F" w:rsidRPr="0054628F" w:rsidRDefault="0054628F" w:rsidP="0054628F">
            <w:pPr>
              <w:jc w:val="center"/>
              <w:rPr>
                <w:color w:val="000000"/>
              </w:rPr>
            </w:pPr>
            <w:r w:rsidRPr="0054628F">
              <w:rPr>
                <w:color w:val="000000"/>
                <w:sz w:val="22"/>
                <w:szCs w:val="22"/>
              </w:rPr>
              <w:t>53,220</w:t>
            </w:r>
          </w:p>
        </w:tc>
      </w:tr>
      <w:tr w:rsidR="0054628F" w:rsidRPr="00020387" w:rsidTr="0054628F">
        <w:trPr>
          <w:jc w:val="center"/>
        </w:trPr>
        <w:tc>
          <w:tcPr>
            <w:tcW w:w="789" w:type="pct"/>
            <w:vAlign w:val="center"/>
          </w:tcPr>
          <w:p w:rsidR="0054628F" w:rsidRPr="006F660E" w:rsidRDefault="0054628F" w:rsidP="006931A2">
            <w:pPr>
              <w:jc w:val="left"/>
              <w:rPr>
                <w:sz w:val="20"/>
                <w:szCs w:val="20"/>
              </w:rPr>
            </w:pPr>
            <w:r w:rsidRPr="006F660E">
              <w:rPr>
                <w:sz w:val="20"/>
                <w:szCs w:val="20"/>
              </w:rPr>
              <w:t>Неучтенные расходы</w:t>
            </w:r>
          </w:p>
        </w:tc>
        <w:tc>
          <w:tcPr>
            <w:tcW w:w="1156" w:type="pct"/>
            <w:vAlign w:val="center"/>
          </w:tcPr>
          <w:p w:rsidR="0054628F" w:rsidRPr="006F660E" w:rsidRDefault="0054628F" w:rsidP="006931A2">
            <w:pPr>
              <w:jc w:val="center"/>
              <w:rPr>
                <w:sz w:val="20"/>
                <w:szCs w:val="20"/>
              </w:rPr>
            </w:pPr>
            <w:r w:rsidRPr="006F660E">
              <w:rPr>
                <w:sz w:val="20"/>
                <w:szCs w:val="20"/>
              </w:rPr>
              <w:t>-</w:t>
            </w:r>
          </w:p>
        </w:tc>
        <w:tc>
          <w:tcPr>
            <w:tcW w:w="664" w:type="pct"/>
            <w:vAlign w:val="center"/>
          </w:tcPr>
          <w:p w:rsidR="0054628F" w:rsidRPr="00020387" w:rsidRDefault="0054628F" w:rsidP="006931A2">
            <w:pPr>
              <w:jc w:val="center"/>
              <w:rPr>
                <w:color w:val="000000"/>
              </w:rPr>
            </w:pPr>
          </w:p>
        </w:tc>
        <w:tc>
          <w:tcPr>
            <w:tcW w:w="675" w:type="pct"/>
            <w:vAlign w:val="center"/>
          </w:tcPr>
          <w:p w:rsidR="0054628F" w:rsidRPr="00020387" w:rsidRDefault="0054628F" w:rsidP="006931A2">
            <w:pPr>
              <w:jc w:val="center"/>
              <w:rPr>
                <w:color w:val="000000"/>
              </w:rPr>
            </w:pPr>
          </w:p>
        </w:tc>
        <w:tc>
          <w:tcPr>
            <w:tcW w:w="566" w:type="pct"/>
            <w:vAlign w:val="center"/>
          </w:tcPr>
          <w:p w:rsidR="0054628F" w:rsidRPr="0054628F" w:rsidRDefault="0054628F" w:rsidP="0054628F">
            <w:pPr>
              <w:jc w:val="center"/>
              <w:rPr>
                <w:color w:val="000000"/>
              </w:rPr>
            </w:pPr>
            <w:r w:rsidRPr="0054628F">
              <w:rPr>
                <w:color w:val="000000"/>
                <w:sz w:val="22"/>
                <w:szCs w:val="22"/>
              </w:rPr>
              <w:t>33,706</w:t>
            </w:r>
          </w:p>
        </w:tc>
        <w:tc>
          <w:tcPr>
            <w:tcW w:w="569" w:type="pct"/>
            <w:vAlign w:val="center"/>
          </w:tcPr>
          <w:p w:rsidR="0054628F" w:rsidRPr="0054628F" w:rsidRDefault="0054628F" w:rsidP="0054628F">
            <w:pPr>
              <w:jc w:val="center"/>
              <w:rPr>
                <w:color w:val="000000"/>
              </w:rPr>
            </w:pPr>
            <w:r w:rsidRPr="0054628F">
              <w:rPr>
                <w:color w:val="000000"/>
                <w:sz w:val="22"/>
                <w:szCs w:val="22"/>
              </w:rPr>
              <w:t>10,130</w:t>
            </w:r>
          </w:p>
        </w:tc>
        <w:tc>
          <w:tcPr>
            <w:tcW w:w="581" w:type="pct"/>
            <w:vAlign w:val="center"/>
          </w:tcPr>
          <w:p w:rsidR="0054628F" w:rsidRPr="0054628F" w:rsidRDefault="0054628F" w:rsidP="0054628F">
            <w:pPr>
              <w:jc w:val="center"/>
              <w:rPr>
                <w:color w:val="000000"/>
              </w:rPr>
            </w:pPr>
            <w:r w:rsidRPr="0054628F">
              <w:rPr>
                <w:color w:val="000000"/>
                <w:sz w:val="22"/>
                <w:szCs w:val="22"/>
              </w:rPr>
              <w:t>40,447</w:t>
            </w:r>
          </w:p>
        </w:tc>
      </w:tr>
      <w:tr w:rsidR="0054628F" w:rsidRPr="00020387" w:rsidTr="0054628F">
        <w:trPr>
          <w:jc w:val="center"/>
        </w:trPr>
        <w:tc>
          <w:tcPr>
            <w:tcW w:w="789" w:type="pct"/>
            <w:vAlign w:val="center"/>
          </w:tcPr>
          <w:p w:rsidR="0054628F" w:rsidRPr="006F660E" w:rsidRDefault="0054628F" w:rsidP="006931A2">
            <w:pPr>
              <w:jc w:val="left"/>
              <w:rPr>
                <w:sz w:val="20"/>
                <w:szCs w:val="20"/>
              </w:rPr>
            </w:pPr>
            <w:r w:rsidRPr="006F660E">
              <w:rPr>
                <w:sz w:val="20"/>
                <w:szCs w:val="20"/>
              </w:rPr>
              <w:t>Всего:</w:t>
            </w:r>
          </w:p>
        </w:tc>
        <w:tc>
          <w:tcPr>
            <w:tcW w:w="1156" w:type="pct"/>
            <w:vAlign w:val="center"/>
          </w:tcPr>
          <w:p w:rsidR="0054628F" w:rsidRPr="006F660E" w:rsidRDefault="0054628F" w:rsidP="006931A2">
            <w:pPr>
              <w:jc w:val="center"/>
              <w:rPr>
                <w:sz w:val="20"/>
                <w:szCs w:val="20"/>
              </w:rPr>
            </w:pPr>
          </w:p>
        </w:tc>
        <w:tc>
          <w:tcPr>
            <w:tcW w:w="664" w:type="pct"/>
            <w:vAlign w:val="center"/>
          </w:tcPr>
          <w:p w:rsidR="0054628F" w:rsidRPr="00020387" w:rsidRDefault="0054628F" w:rsidP="006931A2">
            <w:pPr>
              <w:jc w:val="center"/>
              <w:rPr>
                <w:color w:val="000000"/>
              </w:rPr>
            </w:pPr>
          </w:p>
        </w:tc>
        <w:tc>
          <w:tcPr>
            <w:tcW w:w="675" w:type="pct"/>
            <w:vAlign w:val="center"/>
          </w:tcPr>
          <w:p w:rsidR="0054628F" w:rsidRPr="00020387" w:rsidRDefault="0054628F" w:rsidP="006931A2">
            <w:pPr>
              <w:jc w:val="center"/>
              <w:rPr>
                <w:color w:val="000000"/>
              </w:rPr>
            </w:pPr>
          </w:p>
        </w:tc>
        <w:tc>
          <w:tcPr>
            <w:tcW w:w="566" w:type="pct"/>
            <w:vAlign w:val="center"/>
          </w:tcPr>
          <w:p w:rsidR="0054628F" w:rsidRPr="0054628F" w:rsidRDefault="0054628F" w:rsidP="0054628F">
            <w:pPr>
              <w:jc w:val="center"/>
              <w:rPr>
                <w:color w:val="000000"/>
              </w:rPr>
            </w:pPr>
            <w:r w:rsidRPr="0054628F">
              <w:rPr>
                <w:color w:val="000000"/>
                <w:sz w:val="22"/>
                <w:szCs w:val="22"/>
              </w:rPr>
              <w:t>202,236</w:t>
            </w:r>
          </w:p>
        </w:tc>
        <w:tc>
          <w:tcPr>
            <w:tcW w:w="569" w:type="pct"/>
            <w:vAlign w:val="center"/>
          </w:tcPr>
          <w:p w:rsidR="0054628F" w:rsidRPr="0054628F" w:rsidRDefault="0054628F" w:rsidP="0054628F">
            <w:pPr>
              <w:jc w:val="center"/>
              <w:rPr>
                <w:color w:val="000000"/>
              </w:rPr>
            </w:pPr>
            <w:r w:rsidRPr="0054628F">
              <w:rPr>
                <w:color w:val="000000"/>
                <w:sz w:val="22"/>
                <w:szCs w:val="22"/>
              </w:rPr>
              <w:t>60,777</w:t>
            </w:r>
          </w:p>
        </w:tc>
        <w:tc>
          <w:tcPr>
            <w:tcW w:w="581" w:type="pct"/>
            <w:vAlign w:val="center"/>
          </w:tcPr>
          <w:p w:rsidR="0054628F" w:rsidRPr="0054628F" w:rsidRDefault="0054628F" w:rsidP="0054628F">
            <w:pPr>
              <w:jc w:val="center"/>
              <w:rPr>
                <w:color w:val="000000"/>
              </w:rPr>
            </w:pPr>
            <w:r w:rsidRPr="0054628F">
              <w:rPr>
                <w:color w:val="000000"/>
                <w:sz w:val="22"/>
                <w:szCs w:val="22"/>
              </w:rPr>
              <w:t>242,683</w:t>
            </w:r>
          </w:p>
        </w:tc>
      </w:tr>
      <w:tr w:rsidR="00C8496E" w:rsidRPr="00020387" w:rsidTr="0054628F">
        <w:trPr>
          <w:jc w:val="center"/>
        </w:trPr>
        <w:tc>
          <w:tcPr>
            <w:tcW w:w="1945" w:type="pct"/>
            <w:gridSpan w:val="2"/>
            <w:vAlign w:val="center"/>
          </w:tcPr>
          <w:p w:rsidR="00C8496E" w:rsidRPr="00F04E22" w:rsidRDefault="0054628F" w:rsidP="007B7AAB">
            <w:pPr>
              <w:jc w:val="left"/>
              <w:rPr>
                <w:b/>
              </w:rPr>
            </w:pPr>
            <w:r>
              <w:rPr>
                <w:b/>
              </w:rPr>
              <w:t>с. Сидельниково</w:t>
            </w:r>
          </w:p>
        </w:tc>
        <w:tc>
          <w:tcPr>
            <w:tcW w:w="664" w:type="pct"/>
            <w:vAlign w:val="center"/>
          </w:tcPr>
          <w:p w:rsidR="00C8496E" w:rsidRPr="00020387" w:rsidRDefault="00C8496E" w:rsidP="006931A2">
            <w:pPr>
              <w:jc w:val="center"/>
              <w:rPr>
                <w:color w:val="000000"/>
              </w:rPr>
            </w:pPr>
          </w:p>
        </w:tc>
        <w:tc>
          <w:tcPr>
            <w:tcW w:w="675" w:type="pct"/>
            <w:vAlign w:val="center"/>
          </w:tcPr>
          <w:p w:rsidR="00C8496E" w:rsidRPr="00020387" w:rsidRDefault="00C8496E" w:rsidP="006931A2">
            <w:pPr>
              <w:jc w:val="center"/>
              <w:rPr>
                <w:color w:val="000000"/>
              </w:rPr>
            </w:pPr>
          </w:p>
        </w:tc>
        <w:tc>
          <w:tcPr>
            <w:tcW w:w="566" w:type="pct"/>
            <w:vAlign w:val="center"/>
          </w:tcPr>
          <w:p w:rsidR="00C8496E" w:rsidRPr="0054628F" w:rsidRDefault="00C8496E" w:rsidP="0054628F">
            <w:pPr>
              <w:jc w:val="center"/>
              <w:rPr>
                <w:color w:val="000000"/>
              </w:rPr>
            </w:pPr>
          </w:p>
        </w:tc>
        <w:tc>
          <w:tcPr>
            <w:tcW w:w="569" w:type="pct"/>
            <w:vAlign w:val="center"/>
          </w:tcPr>
          <w:p w:rsidR="00C8496E" w:rsidRPr="0054628F" w:rsidRDefault="00C8496E" w:rsidP="0054628F">
            <w:pPr>
              <w:jc w:val="center"/>
              <w:rPr>
                <w:color w:val="000000"/>
              </w:rPr>
            </w:pPr>
          </w:p>
        </w:tc>
        <w:tc>
          <w:tcPr>
            <w:tcW w:w="581" w:type="pct"/>
            <w:vAlign w:val="center"/>
          </w:tcPr>
          <w:p w:rsidR="00C8496E" w:rsidRPr="0054628F" w:rsidRDefault="00C8496E" w:rsidP="0054628F">
            <w:pPr>
              <w:jc w:val="center"/>
              <w:rPr>
                <w:color w:val="000000"/>
              </w:rPr>
            </w:pPr>
          </w:p>
        </w:tc>
      </w:tr>
      <w:tr w:rsidR="0054628F" w:rsidRPr="00020387" w:rsidTr="0054628F">
        <w:trPr>
          <w:jc w:val="center"/>
        </w:trPr>
        <w:tc>
          <w:tcPr>
            <w:tcW w:w="789" w:type="pct"/>
            <w:vAlign w:val="center"/>
          </w:tcPr>
          <w:p w:rsidR="0054628F" w:rsidRPr="006F660E" w:rsidRDefault="0054628F" w:rsidP="00583180">
            <w:pPr>
              <w:jc w:val="left"/>
              <w:rPr>
                <w:sz w:val="20"/>
                <w:szCs w:val="20"/>
              </w:rPr>
            </w:pPr>
            <w:r w:rsidRPr="006F660E">
              <w:rPr>
                <w:sz w:val="20"/>
                <w:szCs w:val="20"/>
              </w:rPr>
              <w:t>Население</w:t>
            </w:r>
          </w:p>
        </w:tc>
        <w:tc>
          <w:tcPr>
            <w:tcW w:w="1156" w:type="pct"/>
            <w:vAlign w:val="center"/>
          </w:tcPr>
          <w:p w:rsidR="0054628F" w:rsidRPr="006F660E" w:rsidRDefault="0054628F" w:rsidP="00583180">
            <w:pPr>
              <w:jc w:val="center"/>
              <w:rPr>
                <w:sz w:val="20"/>
                <w:szCs w:val="20"/>
              </w:rPr>
            </w:pPr>
            <w:r w:rsidRPr="006F660E">
              <w:rPr>
                <w:sz w:val="20"/>
                <w:szCs w:val="20"/>
              </w:rPr>
              <w:t>хоз-питьевые нужды</w:t>
            </w:r>
          </w:p>
        </w:tc>
        <w:tc>
          <w:tcPr>
            <w:tcW w:w="664" w:type="pct"/>
            <w:vAlign w:val="center"/>
          </w:tcPr>
          <w:p w:rsidR="0054628F" w:rsidRPr="00020387" w:rsidRDefault="0054628F" w:rsidP="00583180">
            <w:pPr>
              <w:jc w:val="center"/>
              <w:rPr>
                <w:color w:val="000000"/>
              </w:rPr>
            </w:pPr>
            <w:r>
              <w:rPr>
                <w:color w:val="000000"/>
              </w:rPr>
              <w:t>532</w:t>
            </w:r>
          </w:p>
        </w:tc>
        <w:tc>
          <w:tcPr>
            <w:tcW w:w="675" w:type="pct"/>
            <w:vAlign w:val="center"/>
          </w:tcPr>
          <w:p w:rsidR="0054628F" w:rsidRPr="00020387" w:rsidRDefault="0054628F" w:rsidP="00583180">
            <w:pPr>
              <w:jc w:val="center"/>
              <w:rPr>
                <w:color w:val="000000"/>
              </w:rPr>
            </w:pPr>
            <w:r>
              <w:rPr>
                <w:color w:val="000000"/>
              </w:rPr>
              <w:t>140</w:t>
            </w:r>
          </w:p>
        </w:tc>
        <w:tc>
          <w:tcPr>
            <w:tcW w:w="566" w:type="pct"/>
            <w:vAlign w:val="center"/>
          </w:tcPr>
          <w:p w:rsidR="0054628F" w:rsidRPr="0054628F" w:rsidRDefault="0054628F" w:rsidP="0054628F">
            <w:pPr>
              <w:jc w:val="center"/>
              <w:rPr>
                <w:color w:val="000000"/>
              </w:rPr>
            </w:pPr>
            <w:r w:rsidRPr="0054628F">
              <w:rPr>
                <w:color w:val="000000"/>
                <w:sz w:val="22"/>
                <w:szCs w:val="22"/>
              </w:rPr>
              <w:t>74,480</w:t>
            </w:r>
          </w:p>
        </w:tc>
        <w:tc>
          <w:tcPr>
            <w:tcW w:w="569" w:type="pct"/>
            <w:vAlign w:val="center"/>
          </w:tcPr>
          <w:p w:rsidR="0054628F" w:rsidRPr="0054628F" w:rsidRDefault="0054628F" w:rsidP="0054628F">
            <w:pPr>
              <w:jc w:val="center"/>
              <w:rPr>
                <w:color w:val="000000"/>
              </w:rPr>
            </w:pPr>
            <w:r w:rsidRPr="0054628F">
              <w:rPr>
                <w:color w:val="000000"/>
                <w:sz w:val="22"/>
                <w:szCs w:val="22"/>
              </w:rPr>
              <w:t>27,185</w:t>
            </w:r>
          </w:p>
        </w:tc>
        <w:tc>
          <w:tcPr>
            <w:tcW w:w="581" w:type="pct"/>
            <w:vAlign w:val="center"/>
          </w:tcPr>
          <w:p w:rsidR="0054628F" w:rsidRPr="0054628F" w:rsidRDefault="0054628F" w:rsidP="0054628F">
            <w:pPr>
              <w:jc w:val="center"/>
              <w:rPr>
                <w:color w:val="000000"/>
              </w:rPr>
            </w:pPr>
            <w:r w:rsidRPr="0054628F">
              <w:rPr>
                <w:color w:val="000000"/>
                <w:sz w:val="22"/>
                <w:szCs w:val="22"/>
              </w:rPr>
              <w:t>89,376</w:t>
            </w:r>
          </w:p>
        </w:tc>
      </w:tr>
      <w:tr w:rsidR="0054628F" w:rsidRPr="00020387" w:rsidTr="0054628F">
        <w:trPr>
          <w:jc w:val="center"/>
        </w:trPr>
        <w:tc>
          <w:tcPr>
            <w:tcW w:w="789" w:type="pct"/>
            <w:vAlign w:val="center"/>
          </w:tcPr>
          <w:p w:rsidR="0054628F" w:rsidRPr="006F660E" w:rsidRDefault="0054628F" w:rsidP="00583180">
            <w:pPr>
              <w:jc w:val="left"/>
              <w:rPr>
                <w:sz w:val="20"/>
                <w:szCs w:val="20"/>
              </w:rPr>
            </w:pPr>
            <w:r w:rsidRPr="006F660E">
              <w:rPr>
                <w:sz w:val="20"/>
                <w:szCs w:val="20"/>
              </w:rPr>
              <w:t>Население</w:t>
            </w:r>
          </w:p>
        </w:tc>
        <w:tc>
          <w:tcPr>
            <w:tcW w:w="1156" w:type="pct"/>
            <w:vAlign w:val="center"/>
          </w:tcPr>
          <w:p w:rsidR="0054628F" w:rsidRPr="006F660E" w:rsidRDefault="0054628F" w:rsidP="00583180">
            <w:pPr>
              <w:jc w:val="center"/>
              <w:rPr>
                <w:sz w:val="20"/>
                <w:szCs w:val="20"/>
              </w:rPr>
            </w:pPr>
            <w:r w:rsidRPr="006F660E">
              <w:rPr>
                <w:sz w:val="20"/>
                <w:szCs w:val="20"/>
              </w:rPr>
              <w:t>Полив земельных участков</w:t>
            </w:r>
          </w:p>
        </w:tc>
        <w:tc>
          <w:tcPr>
            <w:tcW w:w="664" w:type="pct"/>
            <w:vAlign w:val="center"/>
          </w:tcPr>
          <w:p w:rsidR="0054628F" w:rsidRPr="00020387" w:rsidRDefault="0054628F" w:rsidP="00583180">
            <w:pPr>
              <w:jc w:val="center"/>
              <w:rPr>
                <w:color w:val="000000"/>
              </w:rPr>
            </w:pPr>
          </w:p>
        </w:tc>
        <w:tc>
          <w:tcPr>
            <w:tcW w:w="675" w:type="pct"/>
            <w:vAlign w:val="center"/>
          </w:tcPr>
          <w:p w:rsidR="0054628F" w:rsidRPr="00020387" w:rsidRDefault="0054628F" w:rsidP="00583180">
            <w:pPr>
              <w:jc w:val="center"/>
              <w:rPr>
                <w:color w:val="000000"/>
              </w:rPr>
            </w:pPr>
            <w:r>
              <w:rPr>
                <w:color w:val="000000"/>
              </w:rPr>
              <w:t>50</w:t>
            </w:r>
          </w:p>
        </w:tc>
        <w:tc>
          <w:tcPr>
            <w:tcW w:w="566" w:type="pct"/>
            <w:vAlign w:val="center"/>
          </w:tcPr>
          <w:p w:rsidR="0054628F" w:rsidRPr="0054628F" w:rsidRDefault="0054628F" w:rsidP="0054628F">
            <w:pPr>
              <w:jc w:val="center"/>
              <w:rPr>
                <w:color w:val="000000"/>
              </w:rPr>
            </w:pPr>
            <w:r w:rsidRPr="0054628F">
              <w:rPr>
                <w:color w:val="000000"/>
                <w:sz w:val="22"/>
                <w:szCs w:val="22"/>
              </w:rPr>
              <w:t>26,600</w:t>
            </w:r>
          </w:p>
        </w:tc>
        <w:tc>
          <w:tcPr>
            <w:tcW w:w="569" w:type="pct"/>
            <w:vAlign w:val="center"/>
          </w:tcPr>
          <w:p w:rsidR="0054628F" w:rsidRPr="0054628F" w:rsidRDefault="0054628F" w:rsidP="0054628F">
            <w:pPr>
              <w:jc w:val="center"/>
              <w:rPr>
                <w:color w:val="000000"/>
              </w:rPr>
            </w:pPr>
            <w:r w:rsidRPr="0054628F">
              <w:rPr>
                <w:color w:val="000000"/>
                <w:sz w:val="22"/>
                <w:szCs w:val="22"/>
              </w:rPr>
              <w:t>3,192</w:t>
            </w:r>
          </w:p>
        </w:tc>
        <w:tc>
          <w:tcPr>
            <w:tcW w:w="581" w:type="pct"/>
            <w:vAlign w:val="center"/>
          </w:tcPr>
          <w:p w:rsidR="0054628F" w:rsidRPr="0054628F" w:rsidRDefault="0054628F" w:rsidP="0054628F">
            <w:pPr>
              <w:jc w:val="center"/>
              <w:rPr>
                <w:color w:val="000000"/>
              </w:rPr>
            </w:pPr>
            <w:r w:rsidRPr="0054628F">
              <w:rPr>
                <w:color w:val="000000"/>
                <w:sz w:val="22"/>
                <w:szCs w:val="22"/>
              </w:rPr>
              <w:t>31,920</w:t>
            </w:r>
          </w:p>
        </w:tc>
      </w:tr>
      <w:tr w:rsidR="0054628F" w:rsidRPr="00020387" w:rsidTr="0054628F">
        <w:trPr>
          <w:jc w:val="center"/>
        </w:trPr>
        <w:tc>
          <w:tcPr>
            <w:tcW w:w="789" w:type="pct"/>
            <w:vAlign w:val="center"/>
          </w:tcPr>
          <w:p w:rsidR="0054628F" w:rsidRPr="006F660E" w:rsidRDefault="0054628F" w:rsidP="00583180">
            <w:pPr>
              <w:jc w:val="left"/>
              <w:rPr>
                <w:sz w:val="20"/>
                <w:szCs w:val="20"/>
              </w:rPr>
            </w:pPr>
            <w:r w:rsidRPr="006F660E">
              <w:rPr>
                <w:sz w:val="20"/>
                <w:szCs w:val="20"/>
              </w:rPr>
              <w:t>Неучтенные расходы</w:t>
            </w:r>
          </w:p>
        </w:tc>
        <w:tc>
          <w:tcPr>
            <w:tcW w:w="1156" w:type="pct"/>
            <w:vAlign w:val="center"/>
          </w:tcPr>
          <w:p w:rsidR="0054628F" w:rsidRPr="006F660E" w:rsidRDefault="0054628F" w:rsidP="00583180">
            <w:pPr>
              <w:jc w:val="center"/>
              <w:rPr>
                <w:sz w:val="20"/>
                <w:szCs w:val="20"/>
              </w:rPr>
            </w:pPr>
            <w:r w:rsidRPr="006F660E">
              <w:rPr>
                <w:sz w:val="20"/>
                <w:szCs w:val="20"/>
              </w:rPr>
              <w:t>-</w:t>
            </w:r>
          </w:p>
        </w:tc>
        <w:tc>
          <w:tcPr>
            <w:tcW w:w="664" w:type="pct"/>
            <w:vAlign w:val="center"/>
          </w:tcPr>
          <w:p w:rsidR="0054628F" w:rsidRPr="00020387" w:rsidRDefault="0054628F" w:rsidP="00583180">
            <w:pPr>
              <w:jc w:val="center"/>
              <w:rPr>
                <w:color w:val="000000"/>
              </w:rPr>
            </w:pPr>
          </w:p>
        </w:tc>
        <w:tc>
          <w:tcPr>
            <w:tcW w:w="675" w:type="pct"/>
            <w:vAlign w:val="center"/>
          </w:tcPr>
          <w:p w:rsidR="0054628F" w:rsidRPr="00020387" w:rsidRDefault="0054628F" w:rsidP="00583180">
            <w:pPr>
              <w:jc w:val="center"/>
              <w:rPr>
                <w:color w:val="000000"/>
              </w:rPr>
            </w:pPr>
          </w:p>
        </w:tc>
        <w:tc>
          <w:tcPr>
            <w:tcW w:w="566" w:type="pct"/>
            <w:vAlign w:val="center"/>
          </w:tcPr>
          <w:p w:rsidR="0054628F" w:rsidRPr="0054628F" w:rsidRDefault="0054628F" w:rsidP="0054628F">
            <w:pPr>
              <w:jc w:val="center"/>
              <w:rPr>
                <w:color w:val="000000"/>
              </w:rPr>
            </w:pPr>
            <w:r w:rsidRPr="0054628F">
              <w:rPr>
                <w:color w:val="000000"/>
                <w:sz w:val="22"/>
                <w:szCs w:val="22"/>
              </w:rPr>
              <w:t>20,216</w:t>
            </w:r>
          </w:p>
        </w:tc>
        <w:tc>
          <w:tcPr>
            <w:tcW w:w="569" w:type="pct"/>
            <w:vAlign w:val="center"/>
          </w:tcPr>
          <w:p w:rsidR="0054628F" w:rsidRPr="0054628F" w:rsidRDefault="0054628F" w:rsidP="0054628F">
            <w:pPr>
              <w:jc w:val="center"/>
              <w:rPr>
                <w:color w:val="000000"/>
              </w:rPr>
            </w:pPr>
            <w:r w:rsidRPr="0054628F">
              <w:rPr>
                <w:color w:val="000000"/>
                <w:sz w:val="22"/>
                <w:szCs w:val="22"/>
              </w:rPr>
              <w:t>6,075</w:t>
            </w:r>
          </w:p>
        </w:tc>
        <w:tc>
          <w:tcPr>
            <w:tcW w:w="581" w:type="pct"/>
            <w:vAlign w:val="center"/>
          </w:tcPr>
          <w:p w:rsidR="0054628F" w:rsidRPr="0054628F" w:rsidRDefault="0054628F" w:rsidP="0054628F">
            <w:pPr>
              <w:jc w:val="center"/>
              <w:rPr>
                <w:color w:val="000000"/>
              </w:rPr>
            </w:pPr>
            <w:r w:rsidRPr="0054628F">
              <w:rPr>
                <w:color w:val="000000"/>
                <w:sz w:val="22"/>
                <w:szCs w:val="22"/>
              </w:rPr>
              <w:t>24,259</w:t>
            </w:r>
          </w:p>
        </w:tc>
      </w:tr>
      <w:tr w:rsidR="0054628F" w:rsidRPr="00020387" w:rsidTr="0054628F">
        <w:trPr>
          <w:jc w:val="center"/>
        </w:trPr>
        <w:tc>
          <w:tcPr>
            <w:tcW w:w="789" w:type="pct"/>
            <w:vAlign w:val="center"/>
          </w:tcPr>
          <w:p w:rsidR="0054628F" w:rsidRPr="006F660E" w:rsidRDefault="0054628F" w:rsidP="00583180">
            <w:pPr>
              <w:jc w:val="left"/>
              <w:rPr>
                <w:sz w:val="20"/>
                <w:szCs w:val="20"/>
              </w:rPr>
            </w:pPr>
            <w:r w:rsidRPr="006F660E">
              <w:rPr>
                <w:sz w:val="20"/>
                <w:szCs w:val="20"/>
              </w:rPr>
              <w:t>Всего:</w:t>
            </w:r>
          </w:p>
        </w:tc>
        <w:tc>
          <w:tcPr>
            <w:tcW w:w="1156" w:type="pct"/>
            <w:vAlign w:val="center"/>
          </w:tcPr>
          <w:p w:rsidR="0054628F" w:rsidRPr="006F660E" w:rsidRDefault="0054628F" w:rsidP="00583180">
            <w:pPr>
              <w:jc w:val="center"/>
              <w:rPr>
                <w:sz w:val="20"/>
                <w:szCs w:val="20"/>
              </w:rPr>
            </w:pPr>
          </w:p>
        </w:tc>
        <w:tc>
          <w:tcPr>
            <w:tcW w:w="664" w:type="pct"/>
            <w:vAlign w:val="center"/>
          </w:tcPr>
          <w:p w:rsidR="0054628F" w:rsidRPr="00020387" w:rsidRDefault="0054628F" w:rsidP="00583180">
            <w:pPr>
              <w:jc w:val="center"/>
              <w:rPr>
                <w:color w:val="000000"/>
              </w:rPr>
            </w:pPr>
          </w:p>
        </w:tc>
        <w:tc>
          <w:tcPr>
            <w:tcW w:w="675" w:type="pct"/>
            <w:vAlign w:val="center"/>
          </w:tcPr>
          <w:p w:rsidR="0054628F" w:rsidRPr="00020387" w:rsidRDefault="0054628F" w:rsidP="00583180">
            <w:pPr>
              <w:jc w:val="center"/>
              <w:rPr>
                <w:color w:val="000000"/>
              </w:rPr>
            </w:pPr>
          </w:p>
        </w:tc>
        <w:tc>
          <w:tcPr>
            <w:tcW w:w="566" w:type="pct"/>
            <w:vAlign w:val="center"/>
          </w:tcPr>
          <w:p w:rsidR="0054628F" w:rsidRPr="0054628F" w:rsidRDefault="0054628F" w:rsidP="0054628F">
            <w:pPr>
              <w:jc w:val="center"/>
              <w:rPr>
                <w:color w:val="000000"/>
              </w:rPr>
            </w:pPr>
            <w:r w:rsidRPr="0054628F">
              <w:rPr>
                <w:color w:val="000000"/>
                <w:sz w:val="22"/>
                <w:szCs w:val="22"/>
              </w:rPr>
              <w:t>121,296</w:t>
            </w:r>
          </w:p>
        </w:tc>
        <w:tc>
          <w:tcPr>
            <w:tcW w:w="569" w:type="pct"/>
            <w:vAlign w:val="center"/>
          </w:tcPr>
          <w:p w:rsidR="0054628F" w:rsidRPr="0054628F" w:rsidRDefault="0054628F" w:rsidP="0054628F">
            <w:pPr>
              <w:jc w:val="center"/>
              <w:rPr>
                <w:color w:val="000000"/>
              </w:rPr>
            </w:pPr>
            <w:r w:rsidRPr="0054628F">
              <w:rPr>
                <w:color w:val="000000"/>
                <w:sz w:val="22"/>
                <w:szCs w:val="22"/>
              </w:rPr>
              <w:t>36,453</w:t>
            </w:r>
          </w:p>
        </w:tc>
        <w:tc>
          <w:tcPr>
            <w:tcW w:w="581" w:type="pct"/>
            <w:vAlign w:val="center"/>
          </w:tcPr>
          <w:p w:rsidR="0054628F" w:rsidRPr="0054628F" w:rsidRDefault="0054628F" w:rsidP="0054628F">
            <w:pPr>
              <w:jc w:val="center"/>
              <w:rPr>
                <w:color w:val="000000"/>
              </w:rPr>
            </w:pPr>
            <w:r w:rsidRPr="0054628F">
              <w:rPr>
                <w:color w:val="000000"/>
                <w:sz w:val="22"/>
                <w:szCs w:val="22"/>
              </w:rPr>
              <w:t>145,555</w:t>
            </w:r>
          </w:p>
        </w:tc>
      </w:tr>
      <w:tr w:rsidR="008B1EAE" w:rsidRPr="00020387" w:rsidTr="0054628F">
        <w:trPr>
          <w:jc w:val="center"/>
        </w:trPr>
        <w:tc>
          <w:tcPr>
            <w:tcW w:w="1945" w:type="pct"/>
            <w:gridSpan w:val="2"/>
            <w:vAlign w:val="center"/>
          </w:tcPr>
          <w:p w:rsidR="008B1EAE" w:rsidRPr="008B1EAE" w:rsidRDefault="007B7AAB" w:rsidP="0054628F">
            <w:pPr>
              <w:jc w:val="left"/>
              <w:rPr>
                <w:b/>
              </w:rPr>
            </w:pPr>
            <w:r>
              <w:rPr>
                <w:b/>
              </w:rPr>
              <w:t xml:space="preserve">д. </w:t>
            </w:r>
            <w:r w:rsidR="0054628F">
              <w:rPr>
                <w:b/>
              </w:rPr>
              <w:t>Иванбеляк</w:t>
            </w:r>
          </w:p>
        </w:tc>
        <w:tc>
          <w:tcPr>
            <w:tcW w:w="664" w:type="pct"/>
            <w:vAlign w:val="center"/>
          </w:tcPr>
          <w:p w:rsidR="008B1EAE" w:rsidRPr="00020387" w:rsidRDefault="008B1EAE" w:rsidP="00583180">
            <w:pPr>
              <w:jc w:val="center"/>
              <w:rPr>
                <w:color w:val="000000"/>
              </w:rPr>
            </w:pPr>
          </w:p>
        </w:tc>
        <w:tc>
          <w:tcPr>
            <w:tcW w:w="675" w:type="pct"/>
            <w:vAlign w:val="center"/>
          </w:tcPr>
          <w:p w:rsidR="008B1EAE" w:rsidRPr="00020387" w:rsidRDefault="008B1EAE" w:rsidP="00583180">
            <w:pPr>
              <w:jc w:val="center"/>
              <w:rPr>
                <w:color w:val="000000"/>
              </w:rPr>
            </w:pPr>
          </w:p>
        </w:tc>
        <w:tc>
          <w:tcPr>
            <w:tcW w:w="566" w:type="pct"/>
            <w:vAlign w:val="center"/>
          </w:tcPr>
          <w:p w:rsidR="008B1EAE" w:rsidRPr="0054628F" w:rsidRDefault="008B1EAE" w:rsidP="0054628F">
            <w:pPr>
              <w:jc w:val="center"/>
              <w:rPr>
                <w:color w:val="000000"/>
              </w:rPr>
            </w:pPr>
          </w:p>
        </w:tc>
        <w:tc>
          <w:tcPr>
            <w:tcW w:w="569" w:type="pct"/>
            <w:vAlign w:val="center"/>
          </w:tcPr>
          <w:p w:rsidR="008B1EAE" w:rsidRPr="0054628F" w:rsidRDefault="008B1EAE" w:rsidP="0054628F">
            <w:pPr>
              <w:jc w:val="center"/>
              <w:rPr>
                <w:color w:val="000000"/>
              </w:rPr>
            </w:pPr>
          </w:p>
        </w:tc>
        <w:tc>
          <w:tcPr>
            <w:tcW w:w="581" w:type="pct"/>
            <w:vAlign w:val="center"/>
          </w:tcPr>
          <w:p w:rsidR="008B1EAE" w:rsidRPr="0054628F" w:rsidRDefault="008B1EAE" w:rsidP="0054628F">
            <w:pPr>
              <w:jc w:val="center"/>
              <w:rPr>
                <w:color w:val="000000"/>
              </w:rPr>
            </w:pPr>
          </w:p>
        </w:tc>
      </w:tr>
      <w:tr w:rsidR="0054628F" w:rsidRPr="00020387" w:rsidTr="0054628F">
        <w:trPr>
          <w:jc w:val="center"/>
        </w:trPr>
        <w:tc>
          <w:tcPr>
            <w:tcW w:w="789" w:type="pct"/>
            <w:vAlign w:val="center"/>
          </w:tcPr>
          <w:p w:rsidR="0054628F" w:rsidRPr="006F660E" w:rsidRDefault="0054628F" w:rsidP="00583180">
            <w:pPr>
              <w:jc w:val="left"/>
              <w:rPr>
                <w:sz w:val="20"/>
                <w:szCs w:val="20"/>
              </w:rPr>
            </w:pPr>
            <w:r w:rsidRPr="006F660E">
              <w:rPr>
                <w:sz w:val="20"/>
                <w:szCs w:val="20"/>
              </w:rPr>
              <w:t>Население</w:t>
            </w:r>
          </w:p>
        </w:tc>
        <w:tc>
          <w:tcPr>
            <w:tcW w:w="1156" w:type="pct"/>
            <w:vAlign w:val="center"/>
          </w:tcPr>
          <w:p w:rsidR="0054628F" w:rsidRPr="006F660E" w:rsidRDefault="0054628F" w:rsidP="00583180">
            <w:pPr>
              <w:jc w:val="center"/>
              <w:rPr>
                <w:sz w:val="20"/>
                <w:szCs w:val="20"/>
              </w:rPr>
            </w:pPr>
            <w:r w:rsidRPr="006F660E">
              <w:rPr>
                <w:sz w:val="20"/>
                <w:szCs w:val="20"/>
              </w:rPr>
              <w:t>хоз-питьевые нужды</w:t>
            </w:r>
          </w:p>
        </w:tc>
        <w:tc>
          <w:tcPr>
            <w:tcW w:w="664" w:type="pct"/>
            <w:vAlign w:val="center"/>
          </w:tcPr>
          <w:p w:rsidR="0054628F" w:rsidRPr="00020387" w:rsidRDefault="0054628F" w:rsidP="00583180">
            <w:pPr>
              <w:jc w:val="center"/>
              <w:rPr>
                <w:color w:val="000000"/>
              </w:rPr>
            </w:pPr>
            <w:r>
              <w:rPr>
                <w:color w:val="000000"/>
              </w:rPr>
              <w:t>80</w:t>
            </w:r>
          </w:p>
        </w:tc>
        <w:tc>
          <w:tcPr>
            <w:tcW w:w="675" w:type="pct"/>
            <w:vAlign w:val="center"/>
          </w:tcPr>
          <w:p w:rsidR="0054628F" w:rsidRPr="00020387" w:rsidRDefault="0054628F" w:rsidP="00583180">
            <w:pPr>
              <w:jc w:val="center"/>
              <w:rPr>
                <w:color w:val="000000"/>
              </w:rPr>
            </w:pPr>
            <w:r>
              <w:rPr>
                <w:color w:val="000000"/>
              </w:rPr>
              <w:t>140</w:t>
            </w:r>
          </w:p>
        </w:tc>
        <w:tc>
          <w:tcPr>
            <w:tcW w:w="566" w:type="pct"/>
            <w:vAlign w:val="center"/>
          </w:tcPr>
          <w:p w:rsidR="0054628F" w:rsidRPr="0054628F" w:rsidRDefault="0054628F" w:rsidP="0054628F">
            <w:pPr>
              <w:jc w:val="center"/>
              <w:rPr>
                <w:color w:val="000000"/>
              </w:rPr>
            </w:pPr>
            <w:r w:rsidRPr="0054628F">
              <w:rPr>
                <w:color w:val="000000"/>
                <w:sz w:val="22"/>
                <w:szCs w:val="22"/>
              </w:rPr>
              <w:t>11,200</w:t>
            </w:r>
          </w:p>
        </w:tc>
        <w:tc>
          <w:tcPr>
            <w:tcW w:w="569" w:type="pct"/>
            <w:vAlign w:val="center"/>
          </w:tcPr>
          <w:p w:rsidR="0054628F" w:rsidRPr="0054628F" w:rsidRDefault="0054628F" w:rsidP="0054628F">
            <w:pPr>
              <w:jc w:val="center"/>
              <w:rPr>
                <w:color w:val="000000"/>
              </w:rPr>
            </w:pPr>
            <w:r w:rsidRPr="0054628F">
              <w:rPr>
                <w:color w:val="000000"/>
                <w:sz w:val="22"/>
                <w:szCs w:val="22"/>
              </w:rPr>
              <w:t>4,088</w:t>
            </w:r>
          </w:p>
        </w:tc>
        <w:tc>
          <w:tcPr>
            <w:tcW w:w="581" w:type="pct"/>
            <w:vAlign w:val="center"/>
          </w:tcPr>
          <w:p w:rsidR="0054628F" w:rsidRPr="0054628F" w:rsidRDefault="0054628F" w:rsidP="0054628F">
            <w:pPr>
              <w:jc w:val="center"/>
              <w:rPr>
                <w:color w:val="000000"/>
              </w:rPr>
            </w:pPr>
            <w:r w:rsidRPr="0054628F">
              <w:rPr>
                <w:color w:val="000000"/>
                <w:sz w:val="22"/>
                <w:szCs w:val="22"/>
              </w:rPr>
              <w:t>13,440</w:t>
            </w:r>
          </w:p>
        </w:tc>
      </w:tr>
      <w:tr w:rsidR="0054628F" w:rsidRPr="00020387" w:rsidTr="0054628F">
        <w:trPr>
          <w:jc w:val="center"/>
        </w:trPr>
        <w:tc>
          <w:tcPr>
            <w:tcW w:w="789" w:type="pct"/>
            <w:vAlign w:val="center"/>
          </w:tcPr>
          <w:p w:rsidR="0054628F" w:rsidRPr="006F660E" w:rsidRDefault="0054628F" w:rsidP="00583180">
            <w:pPr>
              <w:jc w:val="left"/>
              <w:rPr>
                <w:sz w:val="20"/>
                <w:szCs w:val="20"/>
              </w:rPr>
            </w:pPr>
            <w:r w:rsidRPr="006F660E">
              <w:rPr>
                <w:sz w:val="20"/>
                <w:szCs w:val="20"/>
              </w:rPr>
              <w:t>Население</w:t>
            </w:r>
          </w:p>
        </w:tc>
        <w:tc>
          <w:tcPr>
            <w:tcW w:w="1156" w:type="pct"/>
            <w:vAlign w:val="center"/>
          </w:tcPr>
          <w:p w:rsidR="0054628F" w:rsidRPr="006F660E" w:rsidRDefault="0054628F" w:rsidP="00583180">
            <w:pPr>
              <w:jc w:val="center"/>
              <w:rPr>
                <w:sz w:val="20"/>
                <w:szCs w:val="20"/>
              </w:rPr>
            </w:pPr>
            <w:r w:rsidRPr="006F660E">
              <w:rPr>
                <w:sz w:val="20"/>
                <w:szCs w:val="20"/>
              </w:rPr>
              <w:t>Полив земельных участков</w:t>
            </w:r>
          </w:p>
        </w:tc>
        <w:tc>
          <w:tcPr>
            <w:tcW w:w="664" w:type="pct"/>
            <w:vAlign w:val="center"/>
          </w:tcPr>
          <w:p w:rsidR="0054628F" w:rsidRPr="00020387" w:rsidRDefault="0054628F" w:rsidP="00583180">
            <w:pPr>
              <w:jc w:val="center"/>
              <w:rPr>
                <w:color w:val="000000"/>
              </w:rPr>
            </w:pPr>
          </w:p>
        </w:tc>
        <w:tc>
          <w:tcPr>
            <w:tcW w:w="675" w:type="pct"/>
            <w:vAlign w:val="center"/>
          </w:tcPr>
          <w:p w:rsidR="0054628F" w:rsidRPr="00020387" w:rsidRDefault="0054628F" w:rsidP="00583180">
            <w:pPr>
              <w:jc w:val="center"/>
              <w:rPr>
                <w:color w:val="000000"/>
              </w:rPr>
            </w:pPr>
            <w:r>
              <w:rPr>
                <w:color w:val="000000"/>
              </w:rPr>
              <w:t>50</w:t>
            </w:r>
          </w:p>
        </w:tc>
        <w:tc>
          <w:tcPr>
            <w:tcW w:w="566" w:type="pct"/>
            <w:vAlign w:val="center"/>
          </w:tcPr>
          <w:p w:rsidR="0054628F" w:rsidRPr="0054628F" w:rsidRDefault="0054628F" w:rsidP="0054628F">
            <w:pPr>
              <w:jc w:val="center"/>
              <w:rPr>
                <w:color w:val="000000"/>
              </w:rPr>
            </w:pPr>
            <w:r w:rsidRPr="0054628F">
              <w:rPr>
                <w:color w:val="000000"/>
                <w:sz w:val="22"/>
                <w:szCs w:val="22"/>
              </w:rPr>
              <w:t>4,000</w:t>
            </w:r>
          </w:p>
        </w:tc>
        <w:tc>
          <w:tcPr>
            <w:tcW w:w="569" w:type="pct"/>
            <w:vAlign w:val="center"/>
          </w:tcPr>
          <w:p w:rsidR="0054628F" w:rsidRPr="0054628F" w:rsidRDefault="0054628F" w:rsidP="0054628F">
            <w:pPr>
              <w:jc w:val="center"/>
              <w:rPr>
                <w:color w:val="000000"/>
              </w:rPr>
            </w:pPr>
            <w:r w:rsidRPr="0054628F">
              <w:rPr>
                <w:color w:val="000000"/>
                <w:sz w:val="22"/>
                <w:szCs w:val="22"/>
              </w:rPr>
              <w:t>0,480</w:t>
            </w:r>
          </w:p>
        </w:tc>
        <w:tc>
          <w:tcPr>
            <w:tcW w:w="581" w:type="pct"/>
            <w:vAlign w:val="center"/>
          </w:tcPr>
          <w:p w:rsidR="0054628F" w:rsidRPr="0054628F" w:rsidRDefault="0054628F" w:rsidP="0054628F">
            <w:pPr>
              <w:jc w:val="center"/>
              <w:rPr>
                <w:color w:val="000000"/>
              </w:rPr>
            </w:pPr>
            <w:r w:rsidRPr="0054628F">
              <w:rPr>
                <w:color w:val="000000"/>
                <w:sz w:val="22"/>
                <w:szCs w:val="22"/>
              </w:rPr>
              <w:t>4,800</w:t>
            </w:r>
          </w:p>
        </w:tc>
      </w:tr>
      <w:tr w:rsidR="0054628F" w:rsidRPr="00020387" w:rsidTr="0054628F">
        <w:trPr>
          <w:jc w:val="center"/>
        </w:trPr>
        <w:tc>
          <w:tcPr>
            <w:tcW w:w="789" w:type="pct"/>
            <w:vAlign w:val="center"/>
          </w:tcPr>
          <w:p w:rsidR="0054628F" w:rsidRPr="006F660E" w:rsidRDefault="0054628F" w:rsidP="00583180">
            <w:pPr>
              <w:jc w:val="left"/>
              <w:rPr>
                <w:sz w:val="20"/>
                <w:szCs w:val="20"/>
              </w:rPr>
            </w:pPr>
            <w:r w:rsidRPr="006F660E">
              <w:rPr>
                <w:sz w:val="20"/>
                <w:szCs w:val="20"/>
              </w:rPr>
              <w:t>Неучтенные расходы</w:t>
            </w:r>
          </w:p>
        </w:tc>
        <w:tc>
          <w:tcPr>
            <w:tcW w:w="1156" w:type="pct"/>
            <w:vAlign w:val="center"/>
          </w:tcPr>
          <w:p w:rsidR="0054628F" w:rsidRPr="006F660E" w:rsidRDefault="0054628F" w:rsidP="00583180">
            <w:pPr>
              <w:jc w:val="center"/>
              <w:rPr>
                <w:sz w:val="20"/>
                <w:szCs w:val="20"/>
              </w:rPr>
            </w:pPr>
            <w:r w:rsidRPr="006F660E">
              <w:rPr>
                <w:sz w:val="20"/>
                <w:szCs w:val="20"/>
              </w:rPr>
              <w:t>-</w:t>
            </w:r>
          </w:p>
        </w:tc>
        <w:tc>
          <w:tcPr>
            <w:tcW w:w="664" w:type="pct"/>
            <w:vAlign w:val="center"/>
          </w:tcPr>
          <w:p w:rsidR="0054628F" w:rsidRPr="00020387" w:rsidRDefault="0054628F" w:rsidP="00583180">
            <w:pPr>
              <w:jc w:val="center"/>
              <w:rPr>
                <w:color w:val="000000"/>
              </w:rPr>
            </w:pPr>
          </w:p>
        </w:tc>
        <w:tc>
          <w:tcPr>
            <w:tcW w:w="675" w:type="pct"/>
            <w:vAlign w:val="center"/>
          </w:tcPr>
          <w:p w:rsidR="0054628F" w:rsidRPr="00020387" w:rsidRDefault="0054628F" w:rsidP="00583180">
            <w:pPr>
              <w:jc w:val="center"/>
              <w:rPr>
                <w:color w:val="000000"/>
              </w:rPr>
            </w:pPr>
          </w:p>
        </w:tc>
        <w:tc>
          <w:tcPr>
            <w:tcW w:w="566" w:type="pct"/>
            <w:vAlign w:val="center"/>
          </w:tcPr>
          <w:p w:rsidR="0054628F" w:rsidRPr="0054628F" w:rsidRDefault="0054628F" w:rsidP="0054628F">
            <w:pPr>
              <w:jc w:val="center"/>
              <w:rPr>
                <w:color w:val="000000"/>
              </w:rPr>
            </w:pPr>
            <w:r w:rsidRPr="0054628F">
              <w:rPr>
                <w:color w:val="000000"/>
                <w:sz w:val="22"/>
                <w:szCs w:val="22"/>
              </w:rPr>
              <w:t>3,040</w:t>
            </w:r>
          </w:p>
        </w:tc>
        <w:tc>
          <w:tcPr>
            <w:tcW w:w="569" w:type="pct"/>
            <w:vAlign w:val="center"/>
          </w:tcPr>
          <w:p w:rsidR="0054628F" w:rsidRPr="0054628F" w:rsidRDefault="0054628F" w:rsidP="0054628F">
            <w:pPr>
              <w:jc w:val="center"/>
              <w:rPr>
                <w:color w:val="000000"/>
              </w:rPr>
            </w:pPr>
            <w:r w:rsidRPr="0054628F">
              <w:rPr>
                <w:color w:val="000000"/>
                <w:sz w:val="22"/>
                <w:szCs w:val="22"/>
              </w:rPr>
              <w:t>0,914</w:t>
            </w:r>
          </w:p>
        </w:tc>
        <w:tc>
          <w:tcPr>
            <w:tcW w:w="581" w:type="pct"/>
            <w:vAlign w:val="center"/>
          </w:tcPr>
          <w:p w:rsidR="0054628F" w:rsidRPr="0054628F" w:rsidRDefault="0054628F" w:rsidP="0054628F">
            <w:pPr>
              <w:jc w:val="center"/>
              <w:rPr>
                <w:color w:val="000000"/>
              </w:rPr>
            </w:pPr>
            <w:r w:rsidRPr="0054628F">
              <w:rPr>
                <w:color w:val="000000"/>
                <w:sz w:val="22"/>
                <w:szCs w:val="22"/>
              </w:rPr>
              <w:t>3,648</w:t>
            </w:r>
          </w:p>
        </w:tc>
      </w:tr>
      <w:tr w:rsidR="0054628F" w:rsidRPr="00020387" w:rsidTr="0054628F">
        <w:trPr>
          <w:jc w:val="center"/>
        </w:trPr>
        <w:tc>
          <w:tcPr>
            <w:tcW w:w="789" w:type="pct"/>
            <w:vAlign w:val="center"/>
          </w:tcPr>
          <w:p w:rsidR="0054628F" w:rsidRPr="006F660E" w:rsidRDefault="0054628F" w:rsidP="00583180">
            <w:pPr>
              <w:jc w:val="left"/>
              <w:rPr>
                <w:sz w:val="20"/>
                <w:szCs w:val="20"/>
              </w:rPr>
            </w:pPr>
            <w:r w:rsidRPr="006F660E">
              <w:rPr>
                <w:sz w:val="20"/>
                <w:szCs w:val="20"/>
              </w:rPr>
              <w:t>Всего:</w:t>
            </w:r>
          </w:p>
        </w:tc>
        <w:tc>
          <w:tcPr>
            <w:tcW w:w="1156" w:type="pct"/>
            <w:vAlign w:val="center"/>
          </w:tcPr>
          <w:p w:rsidR="0054628F" w:rsidRPr="006F660E" w:rsidRDefault="0054628F" w:rsidP="00583180">
            <w:pPr>
              <w:jc w:val="center"/>
              <w:rPr>
                <w:sz w:val="20"/>
                <w:szCs w:val="20"/>
              </w:rPr>
            </w:pPr>
          </w:p>
        </w:tc>
        <w:tc>
          <w:tcPr>
            <w:tcW w:w="664" w:type="pct"/>
            <w:vAlign w:val="center"/>
          </w:tcPr>
          <w:p w:rsidR="0054628F" w:rsidRPr="00020387" w:rsidRDefault="0054628F" w:rsidP="00583180">
            <w:pPr>
              <w:jc w:val="center"/>
              <w:rPr>
                <w:color w:val="000000"/>
              </w:rPr>
            </w:pPr>
          </w:p>
        </w:tc>
        <w:tc>
          <w:tcPr>
            <w:tcW w:w="675" w:type="pct"/>
            <w:vAlign w:val="center"/>
          </w:tcPr>
          <w:p w:rsidR="0054628F" w:rsidRPr="00020387" w:rsidRDefault="0054628F" w:rsidP="00583180">
            <w:pPr>
              <w:jc w:val="center"/>
              <w:rPr>
                <w:color w:val="000000"/>
              </w:rPr>
            </w:pPr>
          </w:p>
        </w:tc>
        <w:tc>
          <w:tcPr>
            <w:tcW w:w="566" w:type="pct"/>
            <w:vAlign w:val="center"/>
          </w:tcPr>
          <w:p w:rsidR="0054628F" w:rsidRPr="0054628F" w:rsidRDefault="0054628F" w:rsidP="0054628F">
            <w:pPr>
              <w:jc w:val="center"/>
              <w:rPr>
                <w:color w:val="000000"/>
              </w:rPr>
            </w:pPr>
            <w:r w:rsidRPr="0054628F">
              <w:rPr>
                <w:color w:val="000000"/>
                <w:sz w:val="22"/>
                <w:szCs w:val="22"/>
              </w:rPr>
              <w:t>18,240</w:t>
            </w:r>
          </w:p>
        </w:tc>
        <w:tc>
          <w:tcPr>
            <w:tcW w:w="569" w:type="pct"/>
            <w:vAlign w:val="center"/>
          </w:tcPr>
          <w:p w:rsidR="0054628F" w:rsidRPr="0054628F" w:rsidRDefault="0054628F" w:rsidP="0054628F">
            <w:pPr>
              <w:jc w:val="center"/>
              <w:rPr>
                <w:color w:val="000000"/>
              </w:rPr>
            </w:pPr>
            <w:r w:rsidRPr="0054628F">
              <w:rPr>
                <w:color w:val="000000"/>
                <w:sz w:val="22"/>
                <w:szCs w:val="22"/>
              </w:rPr>
              <w:t>5,482</w:t>
            </w:r>
          </w:p>
        </w:tc>
        <w:tc>
          <w:tcPr>
            <w:tcW w:w="581" w:type="pct"/>
            <w:vAlign w:val="center"/>
          </w:tcPr>
          <w:p w:rsidR="0054628F" w:rsidRPr="0054628F" w:rsidRDefault="0054628F" w:rsidP="0054628F">
            <w:pPr>
              <w:jc w:val="center"/>
              <w:rPr>
                <w:color w:val="000000"/>
              </w:rPr>
            </w:pPr>
            <w:r w:rsidRPr="0054628F">
              <w:rPr>
                <w:color w:val="000000"/>
                <w:sz w:val="22"/>
                <w:szCs w:val="22"/>
              </w:rPr>
              <w:t>21,888</w:t>
            </w:r>
          </w:p>
        </w:tc>
      </w:tr>
    </w:tbl>
    <w:p w:rsidR="00A43F5F" w:rsidRPr="006F660E" w:rsidRDefault="00A43F5F" w:rsidP="00A43F5F">
      <w:pPr>
        <w:rPr>
          <w:szCs w:val="26"/>
        </w:rPr>
      </w:pPr>
      <w:r w:rsidRPr="006F660E">
        <w:rPr>
          <w:szCs w:val="26"/>
        </w:rPr>
        <w:t>1. Удельное водопотребление на 1 человека взято в соответствии с СП 31.13330.2012 «Водоснабжение. Наружные сети и сооружения». Удельное водопотребление включает расходы воды на хозяйственно-питьевые и бытовые нужды в общественных зданиях.</w:t>
      </w:r>
    </w:p>
    <w:p w:rsidR="00A43F5F" w:rsidRPr="006F660E" w:rsidRDefault="00A43F5F" w:rsidP="00A43F5F">
      <w:pPr>
        <w:rPr>
          <w:szCs w:val="26"/>
        </w:rPr>
      </w:pPr>
      <w:r w:rsidRPr="006F660E">
        <w:rPr>
          <w:szCs w:val="26"/>
        </w:rPr>
        <w:t>2.</w:t>
      </w:r>
      <w:r w:rsidRPr="006F660E">
        <w:t xml:space="preserve"> 50 л/сут на одного человека – норма расхода воды на полив улиц и зеленых насаждений. </w:t>
      </w:r>
      <w:r w:rsidRPr="006F660E">
        <w:rPr>
          <w:szCs w:val="26"/>
        </w:rPr>
        <w:t>Количество месяцев, соответствующих периоду использования холодной воды на полив земельного участка составляет 4 месяца (с 1 мая по 31 августа).</w:t>
      </w:r>
    </w:p>
    <w:p w:rsidR="00A43F5F" w:rsidRPr="006F660E" w:rsidRDefault="00A43F5F" w:rsidP="00A43F5F">
      <w:pPr>
        <w:rPr>
          <w:szCs w:val="26"/>
        </w:rPr>
      </w:pPr>
      <w:r w:rsidRPr="006F660E">
        <w:rPr>
          <w:szCs w:val="26"/>
        </w:rPr>
        <w:t>3. Суточный коэффициент неравномерности принят 1,2 в соответствии с СП 31.13330.2012 «Водоснабжение. Наружные сети и сооружения».</w:t>
      </w:r>
    </w:p>
    <w:p w:rsidR="00A43F5F" w:rsidRPr="006F660E" w:rsidRDefault="00A43F5F" w:rsidP="00A43F5F">
      <w:pPr>
        <w:rPr>
          <w:szCs w:val="26"/>
        </w:rPr>
      </w:pPr>
      <w:r w:rsidRPr="006F660E">
        <w:rPr>
          <w:szCs w:val="26"/>
        </w:rPr>
        <w:t>4. Количество расчётных дней в году: 365 — для населения; 120 — для полива (частота полива 1раз в 2 дня); для бюджетных и промышленных организаций составляет 303.</w:t>
      </w:r>
    </w:p>
    <w:p w:rsidR="00A43F5F" w:rsidRPr="006F660E" w:rsidRDefault="00A43F5F" w:rsidP="00A43F5F">
      <w:r w:rsidRPr="006F660E">
        <w:t>5. 20% от расхода на хозяйственно-питьевые нужды населения приняты дополнительно на обеспечение его продуктами, оказание бытовых услуг и прочее.</w:t>
      </w:r>
    </w:p>
    <w:p w:rsidR="00957E3A" w:rsidRPr="008D663D" w:rsidRDefault="00957E3A" w:rsidP="0095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B05B59" w:rsidRPr="008D663D" w:rsidRDefault="00034FD9" w:rsidP="00CE148D">
      <w:pPr>
        <w:pStyle w:val="30"/>
        <w:rPr>
          <w:rFonts w:cs="Times New Roman"/>
        </w:rPr>
      </w:pPr>
      <w:r>
        <w:rPr>
          <w:rFonts w:cs="Times New Roman"/>
        </w:rPr>
        <w:t>3.5</w:t>
      </w:r>
      <w:r w:rsidR="003C4A1E" w:rsidRPr="008D663D">
        <w:rPr>
          <w:rFonts w:cs="Times New Roman"/>
        </w:rPr>
        <w:t>Описание существующей системы коммерческого учета горячей, питьевой, технической воды и планов по установке приборов учета</w:t>
      </w:r>
    </w:p>
    <w:p w:rsidR="00BE147D" w:rsidRPr="008D663D" w:rsidRDefault="00BE147D" w:rsidP="00CE148D">
      <w:pPr>
        <w:pStyle w:val="Aff7"/>
      </w:pPr>
      <w:r w:rsidRPr="008D663D">
        <w:t xml:space="preserve">Приборы учета воды, размещаются абонентом или организацией, осуществляющей транспортировку холодной воды. Основанием для этого является договор водоснабжения, </w:t>
      </w:r>
      <w:r w:rsidRPr="008D663D">
        <w:lastRenderedPageBreak/>
        <w:t>единый договор холодного водоснабжения и водоотведения, договор по транспортировке холодной воды.</w:t>
      </w:r>
    </w:p>
    <w:p w:rsidR="00BE147D" w:rsidRPr="008D663D" w:rsidRDefault="00BE147D" w:rsidP="00CE148D">
      <w:pPr>
        <w:pStyle w:val="Aff7"/>
      </w:pPr>
      <w:r w:rsidRPr="008D663D">
        <w:t xml:space="preserve">Технический учет подачи воды в ресурсоснабжающей организации, осуществляется на объектах водозабора, для чего используются расходомеры различных марок. При отсутствии водосчетчиков на источнике водоснабжения учет подачи воды осуществляется расчетным способом. </w:t>
      </w:r>
    </w:p>
    <w:p w:rsidR="00BE147D" w:rsidRPr="008D663D" w:rsidRDefault="00BE147D" w:rsidP="00CE148D">
      <w:pPr>
        <w:pStyle w:val="Aff7"/>
        <w:rPr>
          <w:lang w:eastAsia="ru-RU"/>
        </w:rPr>
      </w:pPr>
      <w:r w:rsidRPr="008D663D">
        <w:rPr>
          <w:lang w:eastAsia="ru-RU"/>
        </w:rPr>
        <w:t>Потребители питьевой воды осуществляют расчеты за потребленную воду:</w:t>
      </w:r>
    </w:p>
    <w:p w:rsidR="00BE147D" w:rsidRPr="008D663D" w:rsidRDefault="00BE147D" w:rsidP="00CE148D">
      <w:pPr>
        <w:pStyle w:val="Aff7"/>
        <w:rPr>
          <w:lang w:eastAsia="ru-RU"/>
        </w:rPr>
      </w:pPr>
      <w:r w:rsidRPr="008D663D">
        <w:rPr>
          <w:lang w:eastAsia="ru-RU"/>
        </w:rPr>
        <w:t>а) по приборам коммерческого учета, установленным на месте врезки – в колодце или в помещении;</w:t>
      </w:r>
    </w:p>
    <w:p w:rsidR="00BE147D" w:rsidRPr="008D663D" w:rsidRDefault="00BE147D" w:rsidP="00CE148D">
      <w:pPr>
        <w:pStyle w:val="Aff7"/>
        <w:rPr>
          <w:lang w:eastAsia="ru-RU"/>
        </w:rPr>
      </w:pPr>
      <w:r w:rsidRPr="008D663D">
        <w:rPr>
          <w:lang w:eastAsia="ru-RU"/>
        </w:rPr>
        <w:t xml:space="preserve">б) по нормативам, установленным для территории </w:t>
      </w:r>
      <w:r w:rsidR="006E1883">
        <w:rPr>
          <w:lang w:eastAsia="ru-RU"/>
        </w:rPr>
        <w:t>поселения</w:t>
      </w:r>
      <w:r w:rsidRPr="008D663D">
        <w:rPr>
          <w:lang w:eastAsia="ru-RU"/>
        </w:rPr>
        <w:t>, исходя из степени благоустройства, количества зарегистрированных (проживающих) человек, повышающего коэффициента, применяемого к абонентам при отсутствии прибора учета.</w:t>
      </w:r>
    </w:p>
    <w:p w:rsidR="00BE147D" w:rsidRPr="008D663D" w:rsidRDefault="00BE147D" w:rsidP="00CE148D">
      <w:pPr>
        <w:pStyle w:val="Aff7"/>
        <w:rPr>
          <w:lang w:eastAsia="ru-RU"/>
        </w:rPr>
      </w:pPr>
      <w:r w:rsidRPr="008D663D">
        <w:rPr>
          <w:lang w:eastAsia="ru-RU"/>
        </w:rPr>
        <w:t>Юридические лица осуществляют расчеты за потребленную питьевую и техническую воду на основании приборов учета, установленных на врезке в колодце или в помещении.</w:t>
      </w:r>
    </w:p>
    <w:p w:rsidR="00BE147D" w:rsidRPr="008D663D" w:rsidRDefault="00BE147D" w:rsidP="00CE148D">
      <w:pPr>
        <w:pStyle w:val="Aff7"/>
        <w:rPr>
          <w:lang w:eastAsia="ru-RU"/>
        </w:rPr>
      </w:pPr>
      <w:r w:rsidRPr="008D663D">
        <w:rPr>
          <w:lang w:eastAsia="ru-RU"/>
        </w:rPr>
        <w:t>Сведения об оснащенности зданий, строений, сооружений приборами учета указываются в договорах на оказание услуг по подаче холодной воды. Порядок принятия к учету прибора учета, пользования и снятия с учета на предприятии организован в соответствии с действующим законодательством.</w:t>
      </w:r>
    </w:p>
    <w:p w:rsidR="004C1FA4" w:rsidRDefault="00BE147D" w:rsidP="00CE148D">
      <w:pPr>
        <w:pStyle w:val="Aff7"/>
        <w:rPr>
          <w:lang w:eastAsia="ru-RU"/>
        </w:rPr>
      </w:pPr>
      <w:r w:rsidRPr="008D663D">
        <w:rPr>
          <w:lang w:eastAsia="ru-RU"/>
        </w:rPr>
        <w:t>Всем потребителям предоставляются платежные документы на оплату потребленной воды на основании предоставленных потребителем или снятых контролерами предприятия показаний приборов учета. Квитанции населению доставляются до почтовых ящиков, юридическим лицам – по адресу фактического нахождения или указанному в договоре.</w:t>
      </w:r>
    </w:p>
    <w:p w:rsidR="004C1FA4" w:rsidRPr="00596822" w:rsidRDefault="004C1FA4" w:rsidP="004C1FA4">
      <w:pPr>
        <w:pStyle w:val="Aff7"/>
        <w:rPr>
          <w:lang w:eastAsia="ru-RU"/>
        </w:rPr>
      </w:pPr>
      <w:r>
        <w:rPr>
          <w:lang w:eastAsia="ru-RU"/>
        </w:rPr>
        <w:t xml:space="preserve">По данным ресурсоснабжающей организации </w:t>
      </w:r>
      <w:r w:rsidRPr="00DD1695">
        <w:rPr>
          <w:lang w:eastAsia="ru-RU"/>
        </w:rPr>
        <w:t>объем</w:t>
      </w:r>
      <w:r w:rsidR="0054628F">
        <w:rPr>
          <w:lang w:eastAsia="ru-RU"/>
        </w:rPr>
        <w:t xml:space="preserve"> воды,</w:t>
      </w:r>
      <w:r w:rsidRPr="00DD1695">
        <w:rPr>
          <w:lang w:eastAsia="ru-RU"/>
        </w:rPr>
        <w:t xml:space="preserve"> отпущенной потребителям </w:t>
      </w:r>
      <w:r w:rsidR="0054628F">
        <w:rPr>
          <w:lang w:eastAsia="ru-RU"/>
        </w:rPr>
        <w:t>ООО «Кужмарские коммунальные сети»</w:t>
      </w:r>
      <w:r w:rsidRPr="00DD1695">
        <w:rPr>
          <w:lang w:eastAsia="ru-RU"/>
        </w:rPr>
        <w:t>, определенный по</w:t>
      </w:r>
      <w:r w:rsidR="00C801AB">
        <w:rPr>
          <w:lang w:eastAsia="ru-RU"/>
        </w:rPr>
        <w:t xml:space="preserve"> приборам учета, составляет </w:t>
      </w:r>
      <w:r w:rsidR="0054628F">
        <w:rPr>
          <w:lang w:eastAsia="ru-RU"/>
        </w:rPr>
        <w:t>58,04</w:t>
      </w:r>
      <w:r w:rsidRPr="00DD1695">
        <w:rPr>
          <w:lang w:eastAsia="ru-RU"/>
        </w:rPr>
        <w:t xml:space="preserve">% от </w:t>
      </w:r>
      <w:r w:rsidR="00C801AB">
        <w:rPr>
          <w:lang w:eastAsia="ru-RU"/>
        </w:rPr>
        <w:t>общего объема полезного отпуска</w:t>
      </w:r>
      <w:r w:rsidR="0054628F">
        <w:rPr>
          <w:lang w:eastAsia="ru-RU"/>
        </w:rPr>
        <w:t>.</w:t>
      </w:r>
    </w:p>
    <w:p w:rsidR="005F02E6" w:rsidRPr="003B33ED" w:rsidRDefault="00BE147D" w:rsidP="003B33ED">
      <w:pPr>
        <w:pStyle w:val="Aff7"/>
        <w:rPr>
          <w:lang w:eastAsia="ru-RU"/>
        </w:rPr>
      </w:pPr>
      <w:r w:rsidRPr="008D663D">
        <w:rPr>
          <w:lang w:eastAsia="ru-RU"/>
        </w:rPr>
        <w:t xml:space="preserve">В соответствии с п. 42 Главы </w:t>
      </w:r>
      <w:r w:rsidRPr="008D663D">
        <w:rPr>
          <w:lang w:val="en-US" w:eastAsia="ru-RU"/>
        </w:rPr>
        <w:t>IV</w:t>
      </w:r>
      <w:r w:rsidRPr="008D663D">
        <w:rPr>
          <w:lang w:eastAsia="ru-RU"/>
        </w:rPr>
        <w:t xml:space="preserve">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при отсутствии индивидуального или общего (квартирного) прибора учета холодной или горячей воды и в случае наличия обязанности установки такого прибора учета размер платы за коммунальную услугу по водоснабжению, предоставленную потребителю в жилом помещении, определяется исходя из норматива потребления коммунальной услуги по холодному водоснабжению, горячему водоснабжению с применением повышающего коэффициента.</w:t>
      </w:r>
    </w:p>
    <w:p w:rsidR="00F11AC6" w:rsidRDefault="00F11AC6" w:rsidP="00C801AB">
      <w:pPr>
        <w:pStyle w:val="aff9"/>
        <w:rPr>
          <w:szCs w:val="26"/>
        </w:rPr>
      </w:pPr>
      <w:r w:rsidRPr="006F660E">
        <w:rPr>
          <w:szCs w:val="24"/>
        </w:rPr>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rsidR="00724861" w:rsidRDefault="00724861" w:rsidP="00C801AB">
      <w:pPr>
        <w:pStyle w:val="afa"/>
        <w:ind w:left="0"/>
        <w:rPr>
          <w:szCs w:val="26"/>
        </w:rPr>
        <w:sectPr w:rsidR="00724861" w:rsidSect="00093CE7">
          <w:pgSz w:w="11906" w:h="16838"/>
          <w:pgMar w:top="1134" w:right="851" w:bottom="1134" w:left="1134" w:header="709" w:footer="709" w:gutter="0"/>
          <w:cols w:space="708"/>
          <w:docGrid w:linePitch="360"/>
        </w:sectPr>
      </w:pPr>
    </w:p>
    <w:p w:rsidR="00BA02CA" w:rsidRPr="008D663D" w:rsidRDefault="00BA02CA" w:rsidP="00CE148D">
      <w:pPr>
        <w:pStyle w:val="afa"/>
        <w:ind w:left="-284" w:firstLine="568"/>
        <w:rPr>
          <w:szCs w:val="26"/>
        </w:rPr>
      </w:pPr>
    </w:p>
    <w:p w:rsidR="00B05B59" w:rsidRPr="008D663D" w:rsidRDefault="00034FD9" w:rsidP="00CE148D">
      <w:pPr>
        <w:pStyle w:val="30"/>
        <w:rPr>
          <w:rFonts w:cs="Times New Roman"/>
        </w:rPr>
      </w:pPr>
      <w:r>
        <w:rPr>
          <w:rFonts w:cs="Times New Roman"/>
        </w:rPr>
        <w:t>3.6</w:t>
      </w:r>
      <w:r w:rsidR="00B05B59" w:rsidRPr="008D663D">
        <w:rPr>
          <w:rFonts w:cs="Times New Roman"/>
        </w:rPr>
        <w:t xml:space="preserve"> Анализ резервов и дефицитов производственныхмощностейсистемыводоснабжения </w:t>
      </w:r>
      <w:r w:rsidR="006E1883">
        <w:rPr>
          <w:rFonts w:cs="Times New Roman"/>
        </w:rPr>
        <w:t>поселения</w:t>
      </w:r>
    </w:p>
    <w:p w:rsidR="00BE147D" w:rsidRPr="008D663D" w:rsidRDefault="00BE147D" w:rsidP="00CE148D">
      <w:r w:rsidRPr="008D663D">
        <w:t xml:space="preserve">Анализ резервов и дефицитов производственных мощностей оборудования источников водоснабжения представлен в таблице </w:t>
      </w:r>
      <w:r w:rsidR="00297051">
        <w:t>13</w:t>
      </w:r>
      <w:r w:rsidRPr="008D663D">
        <w:t>.</w:t>
      </w:r>
    </w:p>
    <w:p w:rsidR="00BE147D" w:rsidRPr="008D663D" w:rsidRDefault="00BE147D" w:rsidP="00CE148D"/>
    <w:p w:rsidR="00BE147D" w:rsidRPr="008D663D" w:rsidRDefault="00BE147D" w:rsidP="00CE148D">
      <w:pPr>
        <w:pStyle w:val="afc"/>
      </w:pPr>
      <w:r w:rsidRPr="008D663D">
        <w:t xml:space="preserve">Таблица </w:t>
      </w:r>
      <w:r w:rsidR="00297051">
        <w:t>13</w:t>
      </w:r>
      <w:r w:rsidRPr="008D663D">
        <w:t xml:space="preserve"> - Анализ резервов и дефицитов производственных мощностей системы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4"/>
        <w:gridCol w:w="1369"/>
        <w:gridCol w:w="1721"/>
        <w:gridCol w:w="1514"/>
        <w:gridCol w:w="1845"/>
        <w:gridCol w:w="1366"/>
        <w:gridCol w:w="1263"/>
        <w:gridCol w:w="1550"/>
        <w:gridCol w:w="1094"/>
      </w:tblGrid>
      <w:tr w:rsidR="00F11AC6" w:rsidRPr="00D92479" w:rsidTr="006352CD">
        <w:trPr>
          <w:tblHeader/>
        </w:trPr>
        <w:tc>
          <w:tcPr>
            <w:tcW w:w="1036" w:type="pct"/>
            <w:vMerge w:val="restart"/>
            <w:shd w:val="clear" w:color="auto" w:fill="auto"/>
            <w:vAlign w:val="center"/>
            <w:hideMark/>
          </w:tcPr>
          <w:p w:rsidR="00F11AC6" w:rsidRPr="00D92479" w:rsidRDefault="00F11AC6" w:rsidP="006352CD">
            <w:pPr>
              <w:jc w:val="center"/>
            </w:pPr>
            <w:r w:rsidRPr="00D92479">
              <w:rPr>
                <w:sz w:val="22"/>
                <w:szCs w:val="22"/>
              </w:rPr>
              <w:t>Наименование населенного пункта</w:t>
            </w:r>
          </w:p>
        </w:tc>
        <w:tc>
          <w:tcPr>
            <w:tcW w:w="1045" w:type="pct"/>
            <w:gridSpan w:val="2"/>
            <w:vMerge w:val="restart"/>
            <w:shd w:val="clear" w:color="auto" w:fill="auto"/>
            <w:vAlign w:val="center"/>
            <w:hideMark/>
          </w:tcPr>
          <w:p w:rsidR="00F11AC6" w:rsidRPr="00D92479" w:rsidRDefault="00F11AC6" w:rsidP="006352CD">
            <w:pPr>
              <w:jc w:val="center"/>
            </w:pPr>
            <w:r w:rsidRPr="00D92479">
              <w:rPr>
                <w:sz w:val="22"/>
                <w:szCs w:val="22"/>
              </w:rPr>
              <w:t>Мощность существ. сооружений</w:t>
            </w:r>
          </w:p>
        </w:tc>
        <w:tc>
          <w:tcPr>
            <w:tcW w:w="1136" w:type="pct"/>
            <w:gridSpan w:val="2"/>
            <w:vMerge w:val="restart"/>
            <w:shd w:val="clear" w:color="auto" w:fill="auto"/>
            <w:vAlign w:val="center"/>
            <w:hideMark/>
          </w:tcPr>
          <w:p w:rsidR="00F11AC6" w:rsidRPr="00D92479" w:rsidRDefault="00410767" w:rsidP="006352CD">
            <w:pPr>
              <w:jc w:val="center"/>
            </w:pPr>
            <w:r w:rsidRPr="008A54E4">
              <w:rPr>
                <w:sz w:val="22"/>
                <w:szCs w:val="22"/>
              </w:rPr>
              <w:t>Фактическое в</w:t>
            </w:r>
            <w:r w:rsidR="00F11AC6" w:rsidRPr="008A54E4">
              <w:rPr>
                <w:sz w:val="22"/>
                <w:szCs w:val="22"/>
              </w:rPr>
              <w:t>одопотребление</w:t>
            </w:r>
          </w:p>
        </w:tc>
        <w:tc>
          <w:tcPr>
            <w:tcW w:w="1783" w:type="pct"/>
            <w:gridSpan w:val="4"/>
            <w:shd w:val="clear" w:color="auto" w:fill="auto"/>
            <w:vAlign w:val="center"/>
            <w:hideMark/>
          </w:tcPr>
          <w:p w:rsidR="00F11AC6" w:rsidRPr="00D92479" w:rsidRDefault="00F11AC6" w:rsidP="006352CD">
            <w:pPr>
              <w:jc w:val="center"/>
            </w:pPr>
            <w:r w:rsidRPr="00D92479">
              <w:rPr>
                <w:sz w:val="22"/>
                <w:szCs w:val="22"/>
              </w:rPr>
              <w:t>(+) Резерв / (-) дефицит</w:t>
            </w:r>
          </w:p>
        </w:tc>
      </w:tr>
      <w:tr w:rsidR="00F11AC6" w:rsidRPr="00D92479" w:rsidTr="006352CD">
        <w:trPr>
          <w:trHeight w:val="517"/>
          <w:tblHeader/>
        </w:trPr>
        <w:tc>
          <w:tcPr>
            <w:tcW w:w="1036" w:type="pct"/>
            <w:vMerge/>
            <w:vAlign w:val="center"/>
            <w:hideMark/>
          </w:tcPr>
          <w:p w:rsidR="00F11AC6" w:rsidRPr="00D92479" w:rsidRDefault="00F11AC6" w:rsidP="006352CD">
            <w:pPr>
              <w:jc w:val="left"/>
            </w:pPr>
          </w:p>
        </w:tc>
        <w:tc>
          <w:tcPr>
            <w:tcW w:w="1045" w:type="pct"/>
            <w:gridSpan w:val="2"/>
            <w:vMerge/>
            <w:vAlign w:val="center"/>
            <w:hideMark/>
          </w:tcPr>
          <w:p w:rsidR="00F11AC6" w:rsidRPr="00D92479" w:rsidRDefault="00F11AC6" w:rsidP="006352CD">
            <w:pPr>
              <w:jc w:val="left"/>
            </w:pPr>
          </w:p>
        </w:tc>
        <w:tc>
          <w:tcPr>
            <w:tcW w:w="1136" w:type="pct"/>
            <w:gridSpan w:val="2"/>
            <w:vMerge/>
            <w:vAlign w:val="center"/>
            <w:hideMark/>
          </w:tcPr>
          <w:p w:rsidR="00F11AC6" w:rsidRPr="00D92479" w:rsidRDefault="00F11AC6" w:rsidP="006352CD">
            <w:pPr>
              <w:jc w:val="left"/>
            </w:pPr>
          </w:p>
        </w:tc>
        <w:tc>
          <w:tcPr>
            <w:tcW w:w="889" w:type="pct"/>
            <w:gridSpan w:val="2"/>
            <w:vMerge w:val="restart"/>
            <w:shd w:val="clear" w:color="auto" w:fill="auto"/>
            <w:vAlign w:val="center"/>
            <w:hideMark/>
          </w:tcPr>
          <w:p w:rsidR="00F11AC6" w:rsidRPr="00D92479" w:rsidRDefault="00F11AC6" w:rsidP="006352CD">
            <w:pPr>
              <w:jc w:val="center"/>
            </w:pPr>
            <w:r w:rsidRPr="00D92479">
              <w:rPr>
                <w:sz w:val="22"/>
                <w:szCs w:val="22"/>
              </w:rPr>
              <w:t>Макс.</w:t>
            </w:r>
          </w:p>
          <w:p w:rsidR="00F11AC6" w:rsidRPr="00D92479" w:rsidRDefault="00F11AC6" w:rsidP="006352CD">
            <w:pPr>
              <w:jc w:val="center"/>
            </w:pPr>
            <w:r w:rsidRPr="00D92479">
              <w:rPr>
                <w:sz w:val="22"/>
                <w:szCs w:val="22"/>
              </w:rPr>
              <w:t>суточ. </w:t>
            </w:r>
          </w:p>
        </w:tc>
        <w:tc>
          <w:tcPr>
            <w:tcW w:w="894" w:type="pct"/>
            <w:gridSpan w:val="2"/>
            <w:vMerge w:val="restart"/>
            <w:shd w:val="clear" w:color="auto" w:fill="auto"/>
            <w:vAlign w:val="center"/>
            <w:hideMark/>
          </w:tcPr>
          <w:p w:rsidR="00F11AC6" w:rsidRPr="00D92479" w:rsidRDefault="00F11AC6" w:rsidP="006352CD">
            <w:pPr>
              <w:jc w:val="center"/>
            </w:pPr>
            <w:r w:rsidRPr="00D92479">
              <w:rPr>
                <w:sz w:val="22"/>
                <w:szCs w:val="22"/>
              </w:rPr>
              <w:t>Годовое</w:t>
            </w:r>
          </w:p>
        </w:tc>
      </w:tr>
      <w:tr w:rsidR="00F11AC6" w:rsidRPr="00D92479" w:rsidTr="006352CD">
        <w:trPr>
          <w:tblHeader/>
        </w:trPr>
        <w:tc>
          <w:tcPr>
            <w:tcW w:w="1036" w:type="pct"/>
            <w:vMerge/>
            <w:vAlign w:val="center"/>
            <w:hideMark/>
          </w:tcPr>
          <w:p w:rsidR="00F11AC6" w:rsidRPr="00D92479" w:rsidRDefault="00F11AC6" w:rsidP="006352CD">
            <w:pPr>
              <w:jc w:val="left"/>
            </w:pPr>
          </w:p>
        </w:tc>
        <w:tc>
          <w:tcPr>
            <w:tcW w:w="463" w:type="pct"/>
            <w:shd w:val="clear" w:color="auto" w:fill="auto"/>
            <w:vAlign w:val="center"/>
            <w:hideMark/>
          </w:tcPr>
          <w:p w:rsidR="00F11AC6" w:rsidRPr="00D92479" w:rsidRDefault="00F11AC6" w:rsidP="006352CD">
            <w:pPr>
              <w:jc w:val="center"/>
            </w:pPr>
            <w:r w:rsidRPr="00D92479">
              <w:rPr>
                <w:sz w:val="22"/>
                <w:szCs w:val="22"/>
              </w:rPr>
              <w:t>Макс. суточ.</w:t>
            </w:r>
          </w:p>
        </w:tc>
        <w:tc>
          <w:tcPr>
            <w:tcW w:w="582" w:type="pct"/>
            <w:shd w:val="clear" w:color="auto" w:fill="auto"/>
            <w:vAlign w:val="center"/>
            <w:hideMark/>
          </w:tcPr>
          <w:p w:rsidR="00F11AC6" w:rsidRPr="00D92479" w:rsidRDefault="00F11AC6" w:rsidP="006352CD">
            <w:pPr>
              <w:jc w:val="center"/>
            </w:pPr>
            <w:r w:rsidRPr="00D92479">
              <w:rPr>
                <w:sz w:val="22"/>
                <w:szCs w:val="22"/>
              </w:rPr>
              <w:t>Годовое</w:t>
            </w:r>
          </w:p>
        </w:tc>
        <w:tc>
          <w:tcPr>
            <w:tcW w:w="512" w:type="pct"/>
            <w:shd w:val="clear" w:color="auto" w:fill="auto"/>
            <w:vAlign w:val="center"/>
            <w:hideMark/>
          </w:tcPr>
          <w:p w:rsidR="00F11AC6" w:rsidRPr="00D92479" w:rsidRDefault="00F11AC6" w:rsidP="006352CD">
            <w:pPr>
              <w:jc w:val="center"/>
            </w:pPr>
            <w:r w:rsidRPr="00D92479">
              <w:rPr>
                <w:sz w:val="22"/>
                <w:szCs w:val="22"/>
              </w:rPr>
              <w:t>Макс. суточ.</w:t>
            </w:r>
          </w:p>
        </w:tc>
        <w:tc>
          <w:tcPr>
            <w:tcW w:w="624" w:type="pct"/>
            <w:shd w:val="clear" w:color="auto" w:fill="auto"/>
            <w:vAlign w:val="center"/>
            <w:hideMark/>
          </w:tcPr>
          <w:p w:rsidR="00F11AC6" w:rsidRPr="00D92479" w:rsidRDefault="00F11AC6" w:rsidP="006352CD">
            <w:pPr>
              <w:jc w:val="center"/>
            </w:pPr>
            <w:r w:rsidRPr="00D92479">
              <w:rPr>
                <w:sz w:val="22"/>
                <w:szCs w:val="22"/>
              </w:rPr>
              <w:t>Годовое</w:t>
            </w:r>
          </w:p>
        </w:tc>
        <w:tc>
          <w:tcPr>
            <w:tcW w:w="889" w:type="pct"/>
            <w:gridSpan w:val="2"/>
            <w:vMerge/>
            <w:shd w:val="clear" w:color="auto" w:fill="auto"/>
            <w:vAlign w:val="center"/>
            <w:hideMark/>
          </w:tcPr>
          <w:p w:rsidR="00F11AC6" w:rsidRPr="00D92479" w:rsidRDefault="00F11AC6" w:rsidP="006352CD">
            <w:pPr>
              <w:jc w:val="left"/>
            </w:pPr>
          </w:p>
        </w:tc>
        <w:tc>
          <w:tcPr>
            <w:tcW w:w="894" w:type="pct"/>
            <w:gridSpan w:val="2"/>
            <w:vMerge/>
            <w:vAlign w:val="center"/>
            <w:hideMark/>
          </w:tcPr>
          <w:p w:rsidR="00F11AC6" w:rsidRPr="00D92479" w:rsidRDefault="00F11AC6" w:rsidP="006352CD">
            <w:pPr>
              <w:jc w:val="left"/>
            </w:pPr>
          </w:p>
        </w:tc>
      </w:tr>
      <w:tr w:rsidR="00F11AC6" w:rsidRPr="00D92479" w:rsidTr="006352CD">
        <w:trPr>
          <w:tblHeader/>
        </w:trPr>
        <w:tc>
          <w:tcPr>
            <w:tcW w:w="1036" w:type="pct"/>
            <w:vMerge/>
            <w:vAlign w:val="center"/>
            <w:hideMark/>
          </w:tcPr>
          <w:p w:rsidR="00F11AC6" w:rsidRPr="00D92479" w:rsidRDefault="00F11AC6" w:rsidP="006352CD">
            <w:pPr>
              <w:jc w:val="left"/>
            </w:pPr>
          </w:p>
        </w:tc>
        <w:tc>
          <w:tcPr>
            <w:tcW w:w="463" w:type="pct"/>
            <w:shd w:val="clear" w:color="auto" w:fill="auto"/>
            <w:vAlign w:val="center"/>
            <w:hideMark/>
          </w:tcPr>
          <w:p w:rsidR="00F11AC6" w:rsidRPr="00D92479" w:rsidRDefault="00F11AC6" w:rsidP="006352CD">
            <w:pPr>
              <w:jc w:val="center"/>
            </w:pPr>
            <w:r w:rsidRPr="00D92479">
              <w:rPr>
                <w:sz w:val="22"/>
                <w:szCs w:val="22"/>
              </w:rPr>
              <w:t>куб.м/сут</w:t>
            </w:r>
          </w:p>
        </w:tc>
        <w:tc>
          <w:tcPr>
            <w:tcW w:w="582" w:type="pct"/>
            <w:shd w:val="clear" w:color="auto" w:fill="auto"/>
            <w:vAlign w:val="center"/>
            <w:hideMark/>
          </w:tcPr>
          <w:p w:rsidR="00F11AC6" w:rsidRPr="00D92479" w:rsidRDefault="00F11AC6" w:rsidP="006352CD">
            <w:pPr>
              <w:jc w:val="center"/>
            </w:pPr>
            <w:r w:rsidRPr="00D92479">
              <w:rPr>
                <w:sz w:val="22"/>
                <w:szCs w:val="22"/>
              </w:rPr>
              <w:t>тыс.куб.м/год</w:t>
            </w:r>
          </w:p>
        </w:tc>
        <w:tc>
          <w:tcPr>
            <w:tcW w:w="512" w:type="pct"/>
            <w:shd w:val="clear" w:color="auto" w:fill="auto"/>
            <w:vAlign w:val="center"/>
            <w:hideMark/>
          </w:tcPr>
          <w:p w:rsidR="00F11AC6" w:rsidRPr="00D92479" w:rsidRDefault="00F11AC6" w:rsidP="006352CD">
            <w:pPr>
              <w:jc w:val="center"/>
            </w:pPr>
            <w:r w:rsidRPr="00D92479">
              <w:rPr>
                <w:sz w:val="22"/>
                <w:szCs w:val="22"/>
              </w:rPr>
              <w:t>куб.м/сут</w:t>
            </w:r>
          </w:p>
        </w:tc>
        <w:tc>
          <w:tcPr>
            <w:tcW w:w="624" w:type="pct"/>
            <w:shd w:val="clear" w:color="auto" w:fill="auto"/>
            <w:vAlign w:val="center"/>
            <w:hideMark/>
          </w:tcPr>
          <w:p w:rsidR="00F11AC6" w:rsidRPr="00D92479" w:rsidRDefault="00F11AC6" w:rsidP="006352CD">
            <w:pPr>
              <w:jc w:val="center"/>
            </w:pPr>
            <w:r w:rsidRPr="00D92479">
              <w:rPr>
                <w:sz w:val="22"/>
                <w:szCs w:val="22"/>
              </w:rPr>
              <w:t>тыс.куб.м/год</w:t>
            </w:r>
          </w:p>
        </w:tc>
        <w:tc>
          <w:tcPr>
            <w:tcW w:w="462" w:type="pct"/>
            <w:shd w:val="clear" w:color="auto" w:fill="auto"/>
            <w:vAlign w:val="center"/>
            <w:hideMark/>
          </w:tcPr>
          <w:p w:rsidR="00F11AC6" w:rsidRPr="00D92479" w:rsidRDefault="00F11AC6" w:rsidP="006352CD">
            <w:pPr>
              <w:jc w:val="center"/>
            </w:pPr>
            <w:r w:rsidRPr="00D92479">
              <w:rPr>
                <w:sz w:val="22"/>
                <w:szCs w:val="22"/>
              </w:rPr>
              <w:t>куб.м/сут</w:t>
            </w:r>
          </w:p>
        </w:tc>
        <w:tc>
          <w:tcPr>
            <w:tcW w:w="427" w:type="pct"/>
            <w:shd w:val="clear" w:color="auto" w:fill="auto"/>
            <w:vAlign w:val="center"/>
            <w:hideMark/>
          </w:tcPr>
          <w:p w:rsidR="00F11AC6" w:rsidRPr="00D92479" w:rsidRDefault="00F11AC6" w:rsidP="006352CD">
            <w:pPr>
              <w:jc w:val="center"/>
            </w:pPr>
            <w:r w:rsidRPr="00D92479">
              <w:rPr>
                <w:sz w:val="22"/>
                <w:szCs w:val="22"/>
              </w:rPr>
              <w:t>%</w:t>
            </w:r>
          </w:p>
        </w:tc>
        <w:tc>
          <w:tcPr>
            <w:tcW w:w="524" w:type="pct"/>
            <w:shd w:val="clear" w:color="auto" w:fill="auto"/>
            <w:vAlign w:val="center"/>
            <w:hideMark/>
          </w:tcPr>
          <w:p w:rsidR="00F11AC6" w:rsidRPr="00D92479" w:rsidRDefault="00F11AC6" w:rsidP="006352CD">
            <w:pPr>
              <w:jc w:val="center"/>
            </w:pPr>
            <w:r w:rsidRPr="00D92479">
              <w:rPr>
                <w:sz w:val="22"/>
                <w:szCs w:val="22"/>
              </w:rPr>
              <w:t>тыс.куб.м/год</w:t>
            </w:r>
          </w:p>
        </w:tc>
        <w:tc>
          <w:tcPr>
            <w:tcW w:w="370" w:type="pct"/>
            <w:shd w:val="clear" w:color="auto" w:fill="auto"/>
            <w:vAlign w:val="center"/>
            <w:hideMark/>
          </w:tcPr>
          <w:p w:rsidR="00F11AC6" w:rsidRPr="00D92479" w:rsidRDefault="00F11AC6" w:rsidP="006352CD">
            <w:pPr>
              <w:jc w:val="center"/>
            </w:pPr>
            <w:r w:rsidRPr="00D92479">
              <w:rPr>
                <w:sz w:val="22"/>
                <w:szCs w:val="22"/>
              </w:rPr>
              <w:t>%</w:t>
            </w:r>
          </w:p>
        </w:tc>
      </w:tr>
      <w:tr w:rsidR="006C22FC" w:rsidRPr="004C0300" w:rsidTr="00507141">
        <w:tc>
          <w:tcPr>
            <w:tcW w:w="1036" w:type="pct"/>
            <w:shd w:val="clear" w:color="auto" w:fill="auto"/>
            <w:noWrap/>
            <w:vAlign w:val="center"/>
          </w:tcPr>
          <w:p w:rsidR="006C22FC" w:rsidRDefault="006C22FC" w:rsidP="00297051">
            <w:pPr>
              <w:jc w:val="center"/>
            </w:pPr>
            <w:r>
              <w:rPr>
                <w:sz w:val="22"/>
              </w:rPr>
              <w:t>д. Кокшамары</w:t>
            </w:r>
          </w:p>
        </w:tc>
        <w:tc>
          <w:tcPr>
            <w:tcW w:w="463" w:type="pct"/>
            <w:shd w:val="clear" w:color="auto" w:fill="auto"/>
            <w:vAlign w:val="bottom"/>
          </w:tcPr>
          <w:p w:rsidR="006C22FC" w:rsidRPr="006C22FC" w:rsidRDefault="006C22FC" w:rsidP="00D37451">
            <w:pPr>
              <w:jc w:val="center"/>
              <w:rPr>
                <w:color w:val="000000"/>
              </w:rPr>
            </w:pPr>
            <w:r w:rsidRPr="006C22FC">
              <w:rPr>
                <w:color w:val="000000"/>
                <w:sz w:val="22"/>
                <w:szCs w:val="22"/>
              </w:rPr>
              <w:t>156,0</w:t>
            </w:r>
          </w:p>
        </w:tc>
        <w:tc>
          <w:tcPr>
            <w:tcW w:w="582" w:type="pct"/>
            <w:shd w:val="clear" w:color="auto" w:fill="auto"/>
            <w:vAlign w:val="bottom"/>
          </w:tcPr>
          <w:p w:rsidR="006C22FC" w:rsidRPr="006C22FC" w:rsidRDefault="006C22FC" w:rsidP="00D37451">
            <w:pPr>
              <w:jc w:val="center"/>
              <w:rPr>
                <w:color w:val="000000"/>
              </w:rPr>
            </w:pPr>
            <w:r w:rsidRPr="006C22FC">
              <w:rPr>
                <w:color w:val="000000"/>
                <w:sz w:val="22"/>
                <w:szCs w:val="22"/>
              </w:rPr>
              <w:t>56,94</w:t>
            </w:r>
          </w:p>
        </w:tc>
        <w:tc>
          <w:tcPr>
            <w:tcW w:w="512" w:type="pct"/>
            <w:shd w:val="clear" w:color="auto" w:fill="auto"/>
            <w:vAlign w:val="bottom"/>
          </w:tcPr>
          <w:p w:rsidR="006C22FC" w:rsidRPr="006C22FC" w:rsidRDefault="006C22FC" w:rsidP="00D37451">
            <w:pPr>
              <w:jc w:val="center"/>
              <w:rPr>
                <w:color w:val="000000"/>
              </w:rPr>
            </w:pPr>
            <w:r w:rsidRPr="006C22FC">
              <w:rPr>
                <w:color w:val="000000"/>
                <w:sz w:val="22"/>
                <w:szCs w:val="22"/>
              </w:rPr>
              <w:t>33,618</w:t>
            </w:r>
          </w:p>
        </w:tc>
        <w:tc>
          <w:tcPr>
            <w:tcW w:w="624" w:type="pct"/>
            <w:shd w:val="clear" w:color="auto" w:fill="auto"/>
            <w:vAlign w:val="bottom"/>
          </w:tcPr>
          <w:p w:rsidR="006C22FC" w:rsidRPr="006C22FC" w:rsidRDefault="006C22FC" w:rsidP="00D37451">
            <w:pPr>
              <w:jc w:val="center"/>
              <w:rPr>
                <w:color w:val="000000"/>
              </w:rPr>
            </w:pPr>
            <w:r w:rsidRPr="006C22FC">
              <w:rPr>
                <w:color w:val="000000"/>
                <w:sz w:val="22"/>
                <w:szCs w:val="22"/>
              </w:rPr>
              <w:t>10,225</w:t>
            </w:r>
          </w:p>
        </w:tc>
        <w:tc>
          <w:tcPr>
            <w:tcW w:w="462" w:type="pct"/>
            <w:shd w:val="clear" w:color="auto" w:fill="auto"/>
            <w:vAlign w:val="bottom"/>
          </w:tcPr>
          <w:p w:rsidR="006C22FC" w:rsidRPr="006C22FC" w:rsidRDefault="006C22FC" w:rsidP="00D37451">
            <w:pPr>
              <w:jc w:val="center"/>
              <w:rPr>
                <w:color w:val="000000"/>
              </w:rPr>
            </w:pPr>
            <w:r w:rsidRPr="006C22FC">
              <w:rPr>
                <w:color w:val="000000"/>
                <w:sz w:val="22"/>
                <w:szCs w:val="22"/>
              </w:rPr>
              <w:t>122,382</w:t>
            </w:r>
          </w:p>
        </w:tc>
        <w:tc>
          <w:tcPr>
            <w:tcW w:w="427" w:type="pct"/>
            <w:shd w:val="clear" w:color="auto" w:fill="auto"/>
            <w:vAlign w:val="bottom"/>
          </w:tcPr>
          <w:p w:rsidR="006C22FC" w:rsidRPr="006C22FC" w:rsidRDefault="006C22FC" w:rsidP="00D37451">
            <w:pPr>
              <w:jc w:val="center"/>
              <w:rPr>
                <w:color w:val="000000"/>
              </w:rPr>
            </w:pPr>
            <w:r w:rsidRPr="006C22FC">
              <w:rPr>
                <w:color w:val="000000"/>
                <w:sz w:val="22"/>
                <w:szCs w:val="22"/>
              </w:rPr>
              <w:t>78,45</w:t>
            </w:r>
          </w:p>
        </w:tc>
        <w:tc>
          <w:tcPr>
            <w:tcW w:w="524" w:type="pct"/>
            <w:shd w:val="clear" w:color="auto" w:fill="auto"/>
            <w:vAlign w:val="bottom"/>
          </w:tcPr>
          <w:p w:rsidR="006C22FC" w:rsidRPr="006C22FC" w:rsidRDefault="006C22FC" w:rsidP="00D37451">
            <w:pPr>
              <w:jc w:val="center"/>
              <w:rPr>
                <w:color w:val="000000"/>
              </w:rPr>
            </w:pPr>
            <w:r w:rsidRPr="006C22FC">
              <w:rPr>
                <w:color w:val="000000"/>
                <w:sz w:val="22"/>
                <w:szCs w:val="22"/>
              </w:rPr>
              <w:t>46,715</w:t>
            </w:r>
          </w:p>
        </w:tc>
        <w:tc>
          <w:tcPr>
            <w:tcW w:w="370" w:type="pct"/>
            <w:shd w:val="clear" w:color="auto" w:fill="auto"/>
            <w:vAlign w:val="bottom"/>
          </w:tcPr>
          <w:p w:rsidR="006C22FC" w:rsidRPr="006C22FC" w:rsidRDefault="006C22FC" w:rsidP="00D37451">
            <w:pPr>
              <w:jc w:val="center"/>
              <w:rPr>
                <w:color w:val="000000"/>
              </w:rPr>
            </w:pPr>
            <w:r w:rsidRPr="006C22FC">
              <w:rPr>
                <w:color w:val="000000"/>
                <w:sz w:val="22"/>
                <w:szCs w:val="22"/>
              </w:rPr>
              <w:t>82,04</w:t>
            </w:r>
          </w:p>
        </w:tc>
      </w:tr>
      <w:tr w:rsidR="006C22FC" w:rsidRPr="004C0300" w:rsidTr="00507141">
        <w:tc>
          <w:tcPr>
            <w:tcW w:w="1036" w:type="pct"/>
            <w:shd w:val="clear" w:color="auto" w:fill="auto"/>
            <w:noWrap/>
            <w:vAlign w:val="center"/>
          </w:tcPr>
          <w:p w:rsidR="006C22FC" w:rsidRDefault="006C22FC" w:rsidP="002C4BB8">
            <w:pPr>
              <w:ind w:left="709" w:hanging="709"/>
              <w:jc w:val="center"/>
            </w:pPr>
            <w:r>
              <w:rPr>
                <w:sz w:val="22"/>
              </w:rPr>
              <w:t>с. Сидельниково</w:t>
            </w:r>
          </w:p>
        </w:tc>
        <w:tc>
          <w:tcPr>
            <w:tcW w:w="463" w:type="pct"/>
            <w:shd w:val="clear" w:color="auto" w:fill="auto"/>
            <w:vAlign w:val="bottom"/>
          </w:tcPr>
          <w:p w:rsidR="006C22FC" w:rsidRPr="006C22FC" w:rsidRDefault="006C22FC" w:rsidP="00D37451">
            <w:pPr>
              <w:jc w:val="center"/>
              <w:rPr>
                <w:color w:val="000000"/>
              </w:rPr>
            </w:pPr>
            <w:r w:rsidRPr="006C22FC">
              <w:rPr>
                <w:color w:val="000000"/>
                <w:sz w:val="22"/>
                <w:szCs w:val="22"/>
              </w:rPr>
              <w:t>156,0</w:t>
            </w:r>
          </w:p>
        </w:tc>
        <w:tc>
          <w:tcPr>
            <w:tcW w:w="582" w:type="pct"/>
            <w:shd w:val="clear" w:color="auto" w:fill="auto"/>
            <w:vAlign w:val="bottom"/>
          </w:tcPr>
          <w:p w:rsidR="006C22FC" w:rsidRPr="006C22FC" w:rsidRDefault="006C22FC" w:rsidP="00D37451">
            <w:pPr>
              <w:jc w:val="center"/>
              <w:rPr>
                <w:color w:val="000000"/>
              </w:rPr>
            </w:pPr>
            <w:r w:rsidRPr="006C22FC">
              <w:rPr>
                <w:color w:val="000000"/>
                <w:sz w:val="22"/>
                <w:szCs w:val="22"/>
              </w:rPr>
              <w:t>56,94</w:t>
            </w:r>
          </w:p>
        </w:tc>
        <w:tc>
          <w:tcPr>
            <w:tcW w:w="512" w:type="pct"/>
            <w:shd w:val="clear" w:color="auto" w:fill="auto"/>
            <w:vAlign w:val="bottom"/>
          </w:tcPr>
          <w:p w:rsidR="006C22FC" w:rsidRPr="006C22FC" w:rsidRDefault="006C22FC" w:rsidP="00D37451">
            <w:pPr>
              <w:jc w:val="center"/>
              <w:rPr>
                <w:color w:val="000000"/>
              </w:rPr>
            </w:pPr>
            <w:r w:rsidRPr="006C22FC">
              <w:rPr>
                <w:color w:val="000000"/>
                <w:sz w:val="22"/>
                <w:szCs w:val="22"/>
              </w:rPr>
              <w:t>80,972</w:t>
            </w:r>
          </w:p>
        </w:tc>
        <w:tc>
          <w:tcPr>
            <w:tcW w:w="624" w:type="pct"/>
            <w:shd w:val="clear" w:color="auto" w:fill="auto"/>
            <w:vAlign w:val="bottom"/>
          </w:tcPr>
          <w:p w:rsidR="006C22FC" w:rsidRPr="006C22FC" w:rsidRDefault="006C22FC" w:rsidP="00D37451">
            <w:pPr>
              <w:jc w:val="center"/>
              <w:rPr>
                <w:color w:val="000000"/>
              </w:rPr>
            </w:pPr>
            <w:r w:rsidRPr="006C22FC">
              <w:rPr>
                <w:color w:val="000000"/>
                <w:sz w:val="22"/>
                <w:szCs w:val="22"/>
              </w:rPr>
              <w:t>24,629</w:t>
            </w:r>
          </w:p>
        </w:tc>
        <w:tc>
          <w:tcPr>
            <w:tcW w:w="462" w:type="pct"/>
            <w:shd w:val="clear" w:color="auto" w:fill="auto"/>
            <w:vAlign w:val="bottom"/>
          </w:tcPr>
          <w:p w:rsidR="006C22FC" w:rsidRPr="006C22FC" w:rsidRDefault="006C22FC" w:rsidP="00D37451">
            <w:pPr>
              <w:jc w:val="center"/>
              <w:rPr>
                <w:color w:val="000000"/>
              </w:rPr>
            </w:pPr>
            <w:r w:rsidRPr="006C22FC">
              <w:rPr>
                <w:color w:val="000000"/>
                <w:sz w:val="22"/>
                <w:szCs w:val="22"/>
              </w:rPr>
              <w:t>75,028</w:t>
            </w:r>
          </w:p>
        </w:tc>
        <w:tc>
          <w:tcPr>
            <w:tcW w:w="427" w:type="pct"/>
            <w:shd w:val="clear" w:color="auto" w:fill="auto"/>
            <w:vAlign w:val="bottom"/>
          </w:tcPr>
          <w:p w:rsidR="006C22FC" w:rsidRPr="006C22FC" w:rsidRDefault="006C22FC" w:rsidP="00D37451">
            <w:pPr>
              <w:jc w:val="center"/>
              <w:rPr>
                <w:color w:val="000000"/>
              </w:rPr>
            </w:pPr>
            <w:r w:rsidRPr="006C22FC">
              <w:rPr>
                <w:color w:val="000000"/>
                <w:sz w:val="22"/>
                <w:szCs w:val="22"/>
              </w:rPr>
              <w:t>48,10</w:t>
            </w:r>
          </w:p>
        </w:tc>
        <w:tc>
          <w:tcPr>
            <w:tcW w:w="524" w:type="pct"/>
            <w:shd w:val="clear" w:color="auto" w:fill="auto"/>
            <w:vAlign w:val="bottom"/>
          </w:tcPr>
          <w:p w:rsidR="006C22FC" w:rsidRPr="006C22FC" w:rsidRDefault="006C22FC" w:rsidP="00D37451">
            <w:pPr>
              <w:jc w:val="center"/>
              <w:rPr>
                <w:color w:val="000000"/>
              </w:rPr>
            </w:pPr>
            <w:r w:rsidRPr="006C22FC">
              <w:rPr>
                <w:color w:val="000000"/>
                <w:sz w:val="22"/>
                <w:szCs w:val="22"/>
              </w:rPr>
              <w:t>32,311</w:t>
            </w:r>
          </w:p>
        </w:tc>
        <w:tc>
          <w:tcPr>
            <w:tcW w:w="370" w:type="pct"/>
            <w:shd w:val="clear" w:color="auto" w:fill="auto"/>
            <w:vAlign w:val="bottom"/>
          </w:tcPr>
          <w:p w:rsidR="006C22FC" w:rsidRPr="006C22FC" w:rsidRDefault="006C22FC" w:rsidP="00D37451">
            <w:pPr>
              <w:jc w:val="center"/>
              <w:rPr>
                <w:color w:val="000000"/>
              </w:rPr>
            </w:pPr>
            <w:r w:rsidRPr="006C22FC">
              <w:rPr>
                <w:color w:val="000000"/>
                <w:sz w:val="22"/>
                <w:szCs w:val="22"/>
              </w:rPr>
              <w:t>56,75</w:t>
            </w:r>
          </w:p>
        </w:tc>
      </w:tr>
      <w:tr w:rsidR="006C22FC" w:rsidRPr="004C0300" w:rsidTr="00507141">
        <w:tc>
          <w:tcPr>
            <w:tcW w:w="1036" w:type="pct"/>
            <w:shd w:val="clear" w:color="auto" w:fill="auto"/>
            <w:noWrap/>
            <w:vAlign w:val="center"/>
          </w:tcPr>
          <w:p w:rsidR="006C22FC" w:rsidRDefault="006C22FC" w:rsidP="00297051">
            <w:pPr>
              <w:jc w:val="center"/>
            </w:pPr>
            <w:r>
              <w:rPr>
                <w:sz w:val="22"/>
              </w:rPr>
              <w:t>д. Иванбеляк</w:t>
            </w:r>
          </w:p>
        </w:tc>
        <w:tc>
          <w:tcPr>
            <w:tcW w:w="463" w:type="pct"/>
            <w:shd w:val="clear" w:color="auto" w:fill="auto"/>
            <w:vAlign w:val="bottom"/>
          </w:tcPr>
          <w:p w:rsidR="006C22FC" w:rsidRPr="006C22FC" w:rsidRDefault="006C22FC" w:rsidP="00D37451">
            <w:pPr>
              <w:jc w:val="center"/>
              <w:rPr>
                <w:color w:val="000000"/>
              </w:rPr>
            </w:pPr>
            <w:r w:rsidRPr="006C22FC">
              <w:rPr>
                <w:color w:val="000000"/>
                <w:sz w:val="22"/>
                <w:szCs w:val="22"/>
              </w:rPr>
              <w:t>156,0</w:t>
            </w:r>
          </w:p>
        </w:tc>
        <w:tc>
          <w:tcPr>
            <w:tcW w:w="582" w:type="pct"/>
            <w:shd w:val="clear" w:color="auto" w:fill="auto"/>
            <w:vAlign w:val="bottom"/>
          </w:tcPr>
          <w:p w:rsidR="006C22FC" w:rsidRPr="006C22FC" w:rsidRDefault="006C22FC" w:rsidP="00D37451">
            <w:pPr>
              <w:jc w:val="center"/>
              <w:rPr>
                <w:color w:val="000000"/>
              </w:rPr>
            </w:pPr>
            <w:r w:rsidRPr="006C22FC">
              <w:rPr>
                <w:color w:val="000000"/>
                <w:sz w:val="22"/>
                <w:szCs w:val="22"/>
              </w:rPr>
              <w:t>56,94</w:t>
            </w:r>
          </w:p>
        </w:tc>
        <w:tc>
          <w:tcPr>
            <w:tcW w:w="512" w:type="pct"/>
            <w:shd w:val="clear" w:color="auto" w:fill="auto"/>
            <w:vAlign w:val="bottom"/>
          </w:tcPr>
          <w:p w:rsidR="006C22FC" w:rsidRPr="006C22FC" w:rsidRDefault="006C22FC" w:rsidP="00D37451">
            <w:pPr>
              <w:jc w:val="center"/>
              <w:rPr>
                <w:color w:val="000000"/>
              </w:rPr>
            </w:pPr>
            <w:r w:rsidRPr="006C22FC">
              <w:rPr>
                <w:color w:val="000000"/>
                <w:sz w:val="22"/>
                <w:szCs w:val="22"/>
              </w:rPr>
              <w:t>18,797</w:t>
            </w:r>
          </w:p>
        </w:tc>
        <w:tc>
          <w:tcPr>
            <w:tcW w:w="624" w:type="pct"/>
            <w:shd w:val="clear" w:color="auto" w:fill="auto"/>
            <w:vAlign w:val="bottom"/>
          </w:tcPr>
          <w:p w:rsidR="006C22FC" w:rsidRPr="006C22FC" w:rsidRDefault="006C22FC" w:rsidP="00D37451">
            <w:pPr>
              <w:jc w:val="center"/>
              <w:rPr>
                <w:color w:val="000000"/>
              </w:rPr>
            </w:pPr>
            <w:r w:rsidRPr="006C22FC">
              <w:rPr>
                <w:color w:val="000000"/>
                <w:sz w:val="22"/>
                <w:szCs w:val="22"/>
              </w:rPr>
              <w:t>5,717</w:t>
            </w:r>
          </w:p>
        </w:tc>
        <w:tc>
          <w:tcPr>
            <w:tcW w:w="462" w:type="pct"/>
            <w:shd w:val="clear" w:color="auto" w:fill="auto"/>
            <w:vAlign w:val="bottom"/>
          </w:tcPr>
          <w:p w:rsidR="006C22FC" w:rsidRPr="006C22FC" w:rsidRDefault="006C22FC" w:rsidP="00D37451">
            <w:pPr>
              <w:jc w:val="center"/>
              <w:rPr>
                <w:color w:val="000000"/>
              </w:rPr>
            </w:pPr>
            <w:r w:rsidRPr="006C22FC">
              <w:rPr>
                <w:color w:val="000000"/>
                <w:sz w:val="22"/>
                <w:szCs w:val="22"/>
              </w:rPr>
              <w:t>137,203</w:t>
            </w:r>
          </w:p>
        </w:tc>
        <w:tc>
          <w:tcPr>
            <w:tcW w:w="427" w:type="pct"/>
            <w:shd w:val="clear" w:color="auto" w:fill="auto"/>
            <w:vAlign w:val="bottom"/>
          </w:tcPr>
          <w:p w:rsidR="006C22FC" w:rsidRPr="006C22FC" w:rsidRDefault="006C22FC" w:rsidP="00D37451">
            <w:pPr>
              <w:jc w:val="center"/>
              <w:rPr>
                <w:color w:val="000000"/>
              </w:rPr>
            </w:pPr>
            <w:r w:rsidRPr="006C22FC">
              <w:rPr>
                <w:color w:val="000000"/>
                <w:sz w:val="22"/>
                <w:szCs w:val="22"/>
              </w:rPr>
              <w:t>87,95</w:t>
            </w:r>
          </w:p>
        </w:tc>
        <w:tc>
          <w:tcPr>
            <w:tcW w:w="524" w:type="pct"/>
            <w:shd w:val="clear" w:color="auto" w:fill="auto"/>
            <w:vAlign w:val="bottom"/>
          </w:tcPr>
          <w:p w:rsidR="006C22FC" w:rsidRPr="006C22FC" w:rsidRDefault="006C22FC" w:rsidP="00D37451">
            <w:pPr>
              <w:jc w:val="center"/>
              <w:rPr>
                <w:color w:val="000000"/>
              </w:rPr>
            </w:pPr>
            <w:r w:rsidRPr="006C22FC">
              <w:rPr>
                <w:color w:val="000000"/>
                <w:sz w:val="22"/>
                <w:szCs w:val="22"/>
              </w:rPr>
              <w:t>51,223</w:t>
            </w:r>
          </w:p>
        </w:tc>
        <w:tc>
          <w:tcPr>
            <w:tcW w:w="370" w:type="pct"/>
            <w:shd w:val="clear" w:color="auto" w:fill="auto"/>
            <w:vAlign w:val="bottom"/>
          </w:tcPr>
          <w:p w:rsidR="006C22FC" w:rsidRPr="006C22FC" w:rsidRDefault="006C22FC" w:rsidP="00D37451">
            <w:pPr>
              <w:jc w:val="center"/>
              <w:rPr>
                <w:color w:val="000000"/>
              </w:rPr>
            </w:pPr>
            <w:r w:rsidRPr="006C22FC">
              <w:rPr>
                <w:color w:val="000000"/>
                <w:sz w:val="22"/>
                <w:szCs w:val="22"/>
              </w:rPr>
              <w:t>89,96</w:t>
            </w:r>
          </w:p>
        </w:tc>
      </w:tr>
    </w:tbl>
    <w:p w:rsidR="00BE147D" w:rsidRPr="008D663D" w:rsidRDefault="00BE147D" w:rsidP="00CE148D">
      <w:pPr>
        <w:pStyle w:val="Aff7"/>
        <w:rPr>
          <w:sz w:val="26"/>
          <w:szCs w:val="26"/>
        </w:rPr>
      </w:pPr>
    </w:p>
    <w:p w:rsidR="00847B0E" w:rsidRDefault="004E2098" w:rsidP="003A28DB">
      <w:pPr>
        <w:pStyle w:val="Aff7"/>
      </w:pPr>
      <w:r w:rsidRPr="008D663D">
        <w:t xml:space="preserve">По данным таблицы видно, что мощности существующих водозаборных сооружений достаточно для обеспечения всех </w:t>
      </w:r>
      <w:r w:rsidR="00412400" w:rsidRPr="008D663D">
        <w:t xml:space="preserve">потребителей </w:t>
      </w:r>
      <w:r w:rsidR="00F5797C">
        <w:t>фактическим</w:t>
      </w:r>
      <w:r w:rsidR="0089681C" w:rsidRPr="008D663D">
        <w:t xml:space="preserve"> расходом воды</w:t>
      </w:r>
      <w:r w:rsidRPr="008D663D">
        <w:t>.</w:t>
      </w:r>
    </w:p>
    <w:p w:rsidR="007A0008" w:rsidRPr="008D663D" w:rsidRDefault="00412400" w:rsidP="003A28DB">
      <w:pPr>
        <w:pStyle w:val="Aff7"/>
      </w:pPr>
      <w:r w:rsidRPr="008D663D">
        <w:t>Д</w:t>
      </w:r>
      <w:r w:rsidR="00D65363" w:rsidRPr="008D663D">
        <w:t xml:space="preserve">ля обеспечения качественного водоснабжения необходимо выполнить мероприятия по </w:t>
      </w:r>
      <w:r w:rsidR="00821960" w:rsidRPr="008D663D">
        <w:t xml:space="preserve">модернизации и реконструкции </w:t>
      </w:r>
      <w:r w:rsidR="00BE147D" w:rsidRPr="008D663D">
        <w:t>водозаборных сооружений</w:t>
      </w:r>
      <w:r w:rsidR="00821960" w:rsidRPr="008D663D">
        <w:t xml:space="preserve"> с восстановлением объе</w:t>
      </w:r>
      <w:r w:rsidRPr="008D663D">
        <w:t xml:space="preserve">ктов, выработавших свой ресурс </w:t>
      </w:r>
      <w:r w:rsidR="00821960" w:rsidRPr="008D663D">
        <w:t xml:space="preserve">для создания устойчивой базы развития </w:t>
      </w:r>
      <w:r w:rsidR="00841778">
        <w:t>поселения</w:t>
      </w:r>
      <w:r w:rsidR="00821960" w:rsidRPr="008D663D">
        <w:t xml:space="preserve"> на перспективу и подключением к централизованной системе водоснабжения </w:t>
      </w:r>
      <w:r w:rsidRPr="008D663D">
        <w:t>новых потребителей</w:t>
      </w:r>
      <w:r w:rsidR="00821960" w:rsidRPr="008D663D">
        <w:t>.</w:t>
      </w:r>
    </w:p>
    <w:p w:rsidR="00F11AC6" w:rsidRDefault="00F11AC6" w:rsidP="00205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sectPr w:rsidR="00F11AC6" w:rsidSect="00F11AC6">
          <w:pgSz w:w="16838" w:h="11906" w:orient="landscape"/>
          <w:pgMar w:top="1134" w:right="1134" w:bottom="851" w:left="1134" w:header="709" w:footer="709" w:gutter="0"/>
          <w:cols w:space="708"/>
          <w:docGrid w:linePitch="360"/>
        </w:sectPr>
      </w:pPr>
    </w:p>
    <w:p w:rsidR="003C4A1E" w:rsidRPr="008D663D" w:rsidRDefault="00B05B59" w:rsidP="00CE148D">
      <w:pPr>
        <w:pStyle w:val="30"/>
        <w:rPr>
          <w:rFonts w:cs="Times New Roman"/>
        </w:rPr>
      </w:pPr>
      <w:r w:rsidRPr="008D663D">
        <w:rPr>
          <w:rFonts w:cs="Times New Roman"/>
        </w:rPr>
        <w:lastRenderedPageBreak/>
        <w:t>3.</w:t>
      </w:r>
      <w:r w:rsidR="00EC1E73">
        <w:rPr>
          <w:rFonts w:cs="Times New Roman"/>
        </w:rPr>
        <w:t>7</w:t>
      </w:r>
      <w:r w:rsidR="003C4A1E" w:rsidRPr="008D663D">
        <w:rPr>
          <w:rFonts w:cs="Times New Roman"/>
        </w:rPr>
        <w:t>Прогнозные балансы потребления горячей, питьевой, технической воды на срок не менее 10 лет с учетом различных сценариев развития,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BE147D" w:rsidRDefault="00034FD9" w:rsidP="00CE148D">
      <w:pPr>
        <w:pStyle w:val="aff5"/>
        <w:ind w:right="0"/>
        <w:contextualSpacing w:val="0"/>
        <w:rPr>
          <w:b w:val="0"/>
        </w:rPr>
      </w:pPr>
      <w:r>
        <w:rPr>
          <w:b w:val="0"/>
        </w:rPr>
        <w:t xml:space="preserve">Планами развития </w:t>
      </w:r>
      <w:r w:rsidR="00F70608">
        <w:rPr>
          <w:b w:val="0"/>
        </w:rPr>
        <w:t>поселения</w:t>
      </w:r>
      <w:r>
        <w:rPr>
          <w:b w:val="0"/>
        </w:rPr>
        <w:t xml:space="preserve"> предусматривается н</w:t>
      </w:r>
      <w:r w:rsidR="00EC1E73">
        <w:rPr>
          <w:b w:val="0"/>
        </w:rPr>
        <w:t xml:space="preserve">овое жилищное строительство, размещаемое на территориях существующей застройки путём реконструкции и создания новой современной застройки, обеспечивающей комфортные условия проживания. Развитие территории </w:t>
      </w:r>
      <w:r w:rsidR="00F70608">
        <w:rPr>
          <w:b w:val="0"/>
        </w:rPr>
        <w:t>поселения</w:t>
      </w:r>
      <w:r w:rsidR="00EC1E73">
        <w:rPr>
          <w:b w:val="0"/>
        </w:rPr>
        <w:t xml:space="preserve"> предусматривает повышение степени благоустройства и комфортности проживания. Кроме того, при условии создания благоприятных условий для демографического развития, разработки существующих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поселения прогнозируется стабилизация уровня рождаемости и уменьшение миграционной убыли населения.</w:t>
      </w:r>
    </w:p>
    <w:p w:rsidR="00EC1E73" w:rsidRDefault="00EC1E73" w:rsidP="00CE148D">
      <w:pPr>
        <w:pStyle w:val="aff5"/>
        <w:ind w:right="0"/>
        <w:contextualSpacing w:val="0"/>
        <w:rPr>
          <w:b w:val="0"/>
        </w:rPr>
      </w:pPr>
      <w:r>
        <w:rPr>
          <w:b w:val="0"/>
        </w:rPr>
        <w:t>Исходя из анализа планов развития территории муниципального образования, увеличение численности населения не планируется. Соответственно, значительного увеличения водопотребления не ожидается. Настоящей схемой предусматривается увеличение потребления воды, связанное с подключением к сетям водоснабжения новых потребителей, а также повышения комфортности проживания (увеличение удельных расходов водопотребления на одного потребителя).</w:t>
      </w:r>
    </w:p>
    <w:p w:rsidR="005603E3" w:rsidRPr="006F660E" w:rsidRDefault="005603E3" w:rsidP="005603E3">
      <w:pPr>
        <w:pStyle w:val="Aff7"/>
        <w:rPr>
          <w:b/>
        </w:rPr>
      </w:pPr>
      <w:r w:rsidRPr="006F660E">
        <w:t>Прогнозные балансы потребления воды на хоз.-питьевые нужды с учетом изменения численности населения представлены в таблице 1</w:t>
      </w:r>
      <w:r w:rsidR="003D09F7">
        <w:t>4</w:t>
      </w:r>
      <w:r w:rsidRPr="006F660E">
        <w:t>.</w:t>
      </w:r>
    </w:p>
    <w:p w:rsidR="00EC1E73" w:rsidRPr="008D663D" w:rsidRDefault="00EC1E73" w:rsidP="00CE148D">
      <w:pPr>
        <w:pStyle w:val="aff5"/>
        <w:ind w:right="0"/>
        <w:contextualSpacing w:val="0"/>
        <w:rPr>
          <w:b w:val="0"/>
        </w:rPr>
      </w:pPr>
    </w:p>
    <w:p w:rsidR="00BE147D" w:rsidRPr="008D663D" w:rsidRDefault="00BE147D" w:rsidP="00CE148D">
      <w:pPr>
        <w:pStyle w:val="afc"/>
        <w:rPr>
          <w:b/>
        </w:rPr>
      </w:pPr>
      <w:r w:rsidRPr="008D663D">
        <w:t xml:space="preserve">Таблица </w:t>
      </w:r>
      <w:r w:rsidR="00CE49A4">
        <w:t>1</w:t>
      </w:r>
      <w:r w:rsidR="003D09F7">
        <w:t>4</w:t>
      </w:r>
      <w:r w:rsidR="00412400" w:rsidRPr="008D663D">
        <w:rPr>
          <w:noProof/>
        </w:rPr>
        <w:t xml:space="preserve"> -</w:t>
      </w:r>
      <w:r w:rsidRPr="008D663D">
        <w:t xml:space="preserve"> Прогнозные балансы потребления воды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4605"/>
        <w:gridCol w:w="1226"/>
        <w:gridCol w:w="1309"/>
        <w:gridCol w:w="1313"/>
        <w:gridCol w:w="1315"/>
      </w:tblGrid>
      <w:tr w:rsidR="004D245C" w:rsidRPr="00720E68" w:rsidTr="004D245C">
        <w:trPr>
          <w:trHeight w:val="543"/>
          <w:tblHeader/>
        </w:trPr>
        <w:tc>
          <w:tcPr>
            <w:tcW w:w="291" w:type="pct"/>
            <w:vMerge w:val="restart"/>
            <w:shd w:val="clear" w:color="auto" w:fill="auto"/>
            <w:vAlign w:val="center"/>
          </w:tcPr>
          <w:p w:rsidR="004D245C" w:rsidRPr="00720E68" w:rsidRDefault="004D245C" w:rsidP="00D56EDD">
            <w:pPr>
              <w:jc w:val="center"/>
              <w:rPr>
                <w:b/>
              </w:rPr>
            </w:pPr>
            <w:r w:rsidRPr="00720E68">
              <w:rPr>
                <w:b/>
                <w:sz w:val="22"/>
                <w:szCs w:val="22"/>
              </w:rPr>
              <w:t>№ п/п</w:t>
            </w:r>
          </w:p>
        </w:tc>
        <w:tc>
          <w:tcPr>
            <w:tcW w:w="2220" w:type="pct"/>
            <w:vMerge w:val="restart"/>
            <w:shd w:val="clear" w:color="auto" w:fill="auto"/>
            <w:vAlign w:val="center"/>
          </w:tcPr>
          <w:p w:rsidR="004D245C" w:rsidRPr="00720E68" w:rsidRDefault="004D245C" w:rsidP="00D56EDD">
            <w:pPr>
              <w:jc w:val="center"/>
              <w:rPr>
                <w:b/>
              </w:rPr>
            </w:pPr>
            <w:r w:rsidRPr="00720E68">
              <w:rPr>
                <w:b/>
                <w:sz w:val="22"/>
                <w:szCs w:val="22"/>
              </w:rPr>
              <w:t>Показатели</w:t>
            </w:r>
          </w:p>
        </w:tc>
        <w:tc>
          <w:tcPr>
            <w:tcW w:w="591" w:type="pct"/>
            <w:vMerge w:val="restart"/>
            <w:shd w:val="clear" w:color="auto" w:fill="auto"/>
            <w:vAlign w:val="center"/>
          </w:tcPr>
          <w:p w:rsidR="004D245C" w:rsidRPr="00720E68" w:rsidRDefault="004D245C" w:rsidP="00D56EDD">
            <w:pPr>
              <w:jc w:val="center"/>
              <w:rPr>
                <w:b/>
              </w:rPr>
            </w:pPr>
            <w:r w:rsidRPr="00720E68">
              <w:rPr>
                <w:b/>
                <w:sz w:val="22"/>
                <w:szCs w:val="22"/>
              </w:rPr>
              <w:t>Ед. изм.</w:t>
            </w:r>
          </w:p>
        </w:tc>
        <w:tc>
          <w:tcPr>
            <w:tcW w:w="1898" w:type="pct"/>
            <w:gridSpan w:val="3"/>
            <w:shd w:val="clear" w:color="auto" w:fill="auto"/>
            <w:vAlign w:val="center"/>
          </w:tcPr>
          <w:p w:rsidR="004D245C" w:rsidRPr="00720E68" w:rsidRDefault="004D245C" w:rsidP="00D56EDD">
            <w:pPr>
              <w:jc w:val="center"/>
              <w:rPr>
                <w:b/>
              </w:rPr>
            </w:pPr>
            <w:r w:rsidRPr="006A7622">
              <w:rPr>
                <w:bCs/>
                <w:sz w:val="20"/>
                <w:szCs w:val="20"/>
              </w:rPr>
              <w:t>Водопотребление</w:t>
            </w:r>
          </w:p>
        </w:tc>
      </w:tr>
      <w:tr w:rsidR="004D245C" w:rsidRPr="00720E68" w:rsidTr="004D245C">
        <w:trPr>
          <w:trHeight w:val="543"/>
          <w:tblHeader/>
        </w:trPr>
        <w:tc>
          <w:tcPr>
            <w:tcW w:w="291" w:type="pct"/>
            <w:vMerge/>
            <w:shd w:val="clear" w:color="auto" w:fill="auto"/>
            <w:vAlign w:val="center"/>
          </w:tcPr>
          <w:p w:rsidR="004D245C" w:rsidRPr="00720E68" w:rsidRDefault="004D245C" w:rsidP="00D56EDD">
            <w:pPr>
              <w:jc w:val="center"/>
              <w:rPr>
                <w:b/>
              </w:rPr>
            </w:pPr>
          </w:p>
        </w:tc>
        <w:tc>
          <w:tcPr>
            <w:tcW w:w="2220" w:type="pct"/>
            <w:vMerge/>
            <w:shd w:val="clear" w:color="auto" w:fill="auto"/>
            <w:vAlign w:val="center"/>
            <w:hideMark/>
          </w:tcPr>
          <w:p w:rsidR="004D245C" w:rsidRPr="00720E68" w:rsidRDefault="004D245C" w:rsidP="00D56EDD">
            <w:pPr>
              <w:jc w:val="center"/>
              <w:rPr>
                <w:b/>
              </w:rPr>
            </w:pPr>
          </w:p>
        </w:tc>
        <w:tc>
          <w:tcPr>
            <w:tcW w:w="591" w:type="pct"/>
            <w:vMerge/>
            <w:shd w:val="clear" w:color="auto" w:fill="auto"/>
            <w:vAlign w:val="center"/>
            <w:hideMark/>
          </w:tcPr>
          <w:p w:rsidR="004D245C" w:rsidRPr="00720E68" w:rsidRDefault="004D245C" w:rsidP="00D56EDD">
            <w:pPr>
              <w:jc w:val="center"/>
              <w:rPr>
                <w:b/>
              </w:rPr>
            </w:pPr>
          </w:p>
        </w:tc>
        <w:tc>
          <w:tcPr>
            <w:tcW w:w="631" w:type="pct"/>
            <w:shd w:val="clear" w:color="auto" w:fill="auto"/>
            <w:vAlign w:val="center"/>
            <w:hideMark/>
          </w:tcPr>
          <w:p w:rsidR="004D245C" w:rsidRPr="00720E68" w:rsidRDefault="004D245C" w:rsidP="00D56EDD">
            <w:pPr>
              <w:jc w:val="center"/>
              <w:rPr>
                <w:b/>
              </w:rPr>
            </w:pPr>
            <w:r w:rsidRPr="006A7622">
              <w:rPr>
                <w:bCs/>
                <w:sz w:val="20"/>
                <w:szCs w:val="20"/>
              </w:rPr>
              <w:t>Сред.сут.</w:t>
            </w:r>
            <w:r w:rsidRPr="006A7622">
              <w:rPr>
                <w:bCs/>
                <w:sz w:val="20"/>
                <w:szCs w:val="20"/>
              </w:rPr>
              <w:br/>
              <w:t>м³/сут</w:t>
            </w:r>
          </w:p>
        </w:tc>
        <w:tc>
          <w:tcPr>
            <w:tcW w:w="633" w:type="pct"/>
            <w:vAlign w:val="center"/>
          </w:tcPr>
          <w:p w:rsidR="004D245C" w:rsidRPr="00720E68" w:rsidRDefault="004D245C" w:rsidP="00D56EDD">
            <w:pPr>
              <w:jc w:val="center"/>
              <w:rPr>
                <w:b/>
              </w:rPr>
            </w:pPr>
            <w:r w:rsidRPr="006A7622">
              <w:rPr>
                <w:bCs/>
                <w:sz w:val="20"/>
                <w:szCs w:val="20"/>
              </w:rPr>
              <w:t>Годовое</w:t>
            </w:r>
            <w:r w:rsidRPr="006A7622">
              <w:rPr>
                <w:bCs/>
                <w:sz w:val="20"/>
                <w:szCs w:val="20"/>
              </w:rPr>
              <w:br/>
              <w:t>т.м³/год</w:t>
            </w:r>
          </w:p>
        </w:tc>
        <w:tc>
          <w:tcPr>
            <w:tcW w:w="634" w:type="pct"/>
            <w:vAlign w:val="center"/>
          </w:tcPr>
          <w:p w:rsidR="004D245C" w:rsidRPr="00720E68" w:rsidRDefault="004D245C" w:rsidP="00D56EDD">
            <w:pPr>
              <w:jc w:val="center"/>
              <w:rPr>
                <w:b/>
              </w:rPr>
            </w:pPr>
            <w:r w:rsidRPr="006A7622">
              <w:rPr>
                <w:bCs/>
                <w:sz w:val="20"/>
                <w:szCs w:val="20"/>
              </w:rPr>
              <w:t>Макс. сут.</w:t>
            </w:r>
            <w:r w:rsidRPr="006A7622">
              <w:rPr>
                <w:bCs/>
                <w:sz w:val="20"/>
                <w:szCs w:val="20"/>
              </w:rPr>
              <w:br/>
              <w:t>м³/сут</w:t>
            </w:r>
          </w:p>
        </w:tc>
      </w:tr>
      <w:tr w:rsidR="004D245C" w:rsidRPr="00720E68" w:rsidTr="004D245C">
        <w:tc>
          <w:tcPr>
            <w:tcW w:w="291" w:type="pct"/>
            <w:shd w:val="clear" w:color="auto" w:fill="auto"/>
            <w:vAlign w:val="center"/>
          </w:tcPr>
          <w:p w:rsidR="004D245C" w:rsidRPr="00720E68" w:rsidRDefault="004D245C" w:rsidP="00D56EDD">
            <w:pPr>
              <w:jc w:val="center"/>
            </w:pPr>
            <w:r w:rsidRPr="00720E68">
              <w:rPr>
                <w:sz w:val="22"/>
                <w:szCs w:val="22"/>
              </w:rPr>
              <w:t>1</w:t>
            </w:r>
          </w:p>
        </w:tc>
        <w:tc>
          <w:tcPr>
            <w:tcW w:w="4709" w:type="pct"/>
            <w:gridSpan w:val="5"/>
            <w:shd w:val="clear" w:color="auto" w:fill="auto"/>
            <w:noWrap/>
            <w:vAlign w:val="center"/>
          </w:tcPr>
          <w:p w:rsidR="004D245C" w:rsidRPr="00720E68" w:rsidRDefault="00F70608" w:rsidP="00D56EDD">
            <w:pPr>
              <w:jc w:val="center"/>
              <w:rPr>
                <w:b/>
              </w:rPr>
            </w:pPr>
            <w:r>
              <w:rPr>
                <w:b/>
                <w:sz w:val="22"/>
                <w:szCs w:val="22"/>
              </w:rPr>
              <w:t>д. Кокшамары</w:t>
            </w:r>
          </w:p>
        </w:tc>
      </w:tr>
      <w:tr w:rsidR="0068585D" w:rsidRPr="00720E68" w:rsidTr="00D56EDD">
        <w:tc>
          <w:tcPr>
            <w:tcW w:w="291" w:type="pct"/>
            <w:shd w:val="clear" w:color="auto" w:fill="auto"/>
            <w:vAlign w:val="center"/>
          </w:tcPr>
          <w:p w:rsidR="0068585D" w:rsidRPr="00720E68" w:rsidRDefault="0068585D" w:rsidP="00D56EDD">
            <w:pPr>
              <w:jc w:val="center"/>
            </w:pPr>
            <w:r w:rsidRPr="00720E68">
              <w:rPr>
                <w:sz w:val="22"/>
                <w:szCs w:val="22"/>
              </w:rPr>
              <w:t>1.1</w:t>
            </w:r>
          </w:p>
        </w:tc>
        <w:tc>
          <w:tcPr>
            <w:tcW w:w="2220" w:type="pct"/>
            <w:shd w:val="clear" w:color="auto" w:fill="auto"/>
            <w:noWrap/>
            <w:vAlign w:val="center"/>
          </w:tcPr>
          <w:p w:rsidR="0068585D" w:rsidRPr="00720E68" w:rsidRDefault="0068585D" w:rsidP="00D56EDD">
            <w:pPr>
              <w:jc w:val="center"/>
            </w:pPr>
            <w:r w:rsidRPr="00720E68">
              <w:rPr>
                <w:sz w:val="22"/>
                <w:szCs w:val="22"/>
              </w:rPr>
              <w:t>Поднято воды</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30,309</w:t>
            </w:r>
          </w:p>
        </w:tc>
        <w:tc>
          <w:tcPr>
            <w:tcW w:w="633" w:type="pct"/>
            <w:vAlign w:val="bottom"/>
          </w:tcPr>
          <w:p w:rsidR="0068585D" w:rsidRPr="0068585D" w:rsidRDefault="0068585D" w:rsidP="00D56EDD">
            <w:pPr>
              <w:jc w:val="center"/>
              <w:rPr>
                <w:color w:val="000000"/>
              </w:rPr>
            </w:pPr>
            <w:r w:rsidRPr="0068585D">
              <w:rPr>
                <w:color w:val="000000"/>
                <w:sz w:val="22"/>
                <w:szCs w:val="22"/>
              </w:rPr>
              <w:t>11,063</w:t>
            </w:r>
          </w:p>
        </w:tc>
        <w:tc>
          <w:tcPr>
            <w:tcW w:w="634" w:type="pct"/>
            <w:vAlign w:val="bottom"/>
          </w:tcPr>
          <w:p w:rsidR="0068585D" w:rsidRPr="0068585D" w:rsidRDefault="0068585D" w:rsidP="00D56EDD">
            <w:pPr>
              <w:jc w:val="center"/>
              <w:rPr>
                <w:color w:val="000000"/>
              </w:rPr>
            </w:pPr>
            <w:r w:rsidRPr="0068585D">
              <w:rPr>
                <w:color w:val="000000"/>
                <w:sz w:val="22"/>
                <w:szCs w:val="22"/>
              </w:rPr>
              <w:t>36,371</w:t>
            </w:r>
          </w:p>
        </w:tc>
      </w:tr>
      <w:tr w:rsidR="0068585D" w:rsidRPr="00720E68" w:rsidTr="00D56EDD">
        <w:tc>
          <w:tcPr>
            <w:tcW w:w="291" w:type="pct"/>
            <w:shd w:val="clear" w:color="auto" w:fill="auto"/>
            <w:vAlign w:val="center"/>
          </w:tcPr>
          <w:p w:rsidR="0068585D" w:rsidRPr="00720E68" w:rsidRDefault="0068585D" w:rsidP="00D56EDD">
            <w:pPr>
              <w:jc w:val="center"/>
            </w:pPr>
            <w:r w:rsidRPr="00720E68">
              <w:rPr>
                <w:sz w:val="22"/>
                <w:szCs w:val="22"/>
              </w:rPr>
              <w:t>1.2</w:t>
            </w:r>
          </w:p>
        </w:tc>
        <w:tc>
          <w:tcPr>
            <w:tcW w:w="2220" w:type="pct"/>
            <w:shd w:val="clear" w:color="auto" w:fill="auto"/>
            <w:noWrap/>
            <w:vAlign w:val="center"/>
          </w:tcPr>
          <w:p w:rsidR="0068585D" w:rsidRPr="00720E68" w:rsidRDefault="0068585D" w:rsidP="00D56EDD">
            <w:pPr>
              <w:jc w:val="center"/>
            </w:pPr>
            <w:r w:rsidRPr="00720E68">
              <w:rPr>
                <w:sz w:val="22"/>
                <w:szCs w:val="22"/>
              </w:rPr>
              <w:t>Потери воды</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2,282</w:t>
            </w:r>
          </w:p>
        </w:tc>
        <w:tc>
          <w:tcPr>
            <w:tcW w:w="633" w:type="pct"/>
            <w:vAlign w:val="bottom"/>
          </w:tcPr>
          <w:p w:rsidR="0068585D" w:rsidRPr="0068585D" w:rsidRDefault="0068585D" w:rsidP="00D56EDD">
            <w:pPr>
              <w:jc w:val="center"/>
              <w:rPr>
                <w:color w:val="000000"/>
              </w:rPr>
            </w:pPr>
            <w:r w:rsidRPr="0068585D">
              <w:rPr>
                <w:color w:val="000000"/>
                <w:sz w:val="22"/>
                <w:szCs w:val="22"/>
              </w:rPr>
              <w:t>0,833</w:t>
            </w:r>
          </w:p>
        </w:tc>
        <w:tc>
          <w:tcPr>
            <w:tcW w:w="634" w:type="pct"/>
            <w:vAlign w:val="bottom"/>
          </w:tcPr>
          <w:p w:rsidR="0068585D" w:rsidRPr="0068585D" w:rsidRDefault="0068585D" w:rsidP="00D56EDD">
            <w:pPr>
              <w:jc w:val="center"/>
              <w:rPr>
                <w:color w:val="000000"/>
              </w:rPr>
            </w:pPr>
            <w:r w:rsidRPr="0068585D">
              <w:rPr>
                <w:color w:val="000000"/>
                <w:sz w:val="22"/>
                <w:szCs w:val="22"/>
              </w:rPr>
              <w:t>2,738</w:t>
            </w:r>
          </w:p>
        </w:tc>
      </w:tr>
      <w:tr w:rsidR="0068585D" w:rsidRPr="00720E68" w:rsidTr="00D56EDD">
        <w:tc>
          <w:tcPr>
            <w:tcW w:w="291" w:type="pct"/>
            <w:shd w:val="clear" w:color="auto" w:fill="auto"/>
            <w:vAlign w:val="center"/>
          </w:tcPr>
          <w:p w:rsidR="0068585D" w:rsidRPr="00720E68" w:rsidRDefault="0068585D" w:rsidP="00D56EDD">
            <w:pPr>
              <w:jc w:val="center"/>
            </w:pPr>
            <w:r w:rsidRPr="00720E68">
              <w:rPr>
                <w:sz w:val="22"/>
                <w:szCs w:val="22"/>
              </w:rPr>
              <w:t>1.3</w:t>
            </w:r>
          </w:p>
        </w:tc>
        <w:tc>
          <w:tcPr>
            <w:tcW w:w="2220" w:type="pct"/>
            <w:shd w:val="clear" w:color="auto" w:fill="auto"/>
            <w:noWrap/>
            <w:vAlign w:val="center"/>
          </w:tcPr>
          <w:p w:rsidR="0068585D" w:rsidRPr="00720E68" w:rsidRDefault="0068585D" w:rsidP="00D56EDD">
            <w:pPr>
              <w:jc w:val="center"/>
            </w:pPr>
            <w:r w:rsidRPr="00720E68">
              <w:rPr>
                <w:sz w:val="22"/>
                <w:szCs w:val="22"/>
              </w:rPr>
              <w:t xml:space="preserve">Отпущено питьевой воды </w:t>
            </w:r>
            <w:r>
              <w:rPr>
                <w:sz w:val="22"/>
                <w:szCs w:val="22"/>
              </w:rPr>
              <w:t>всего, в том числе:</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28,027</w:t>
            </w:r>
          </w:p>
        </w:tc>
        <w:tc>
          <w:tcPr>
            <w:tcW w:w="633" w:type="pct"/>
            <w:vAlign w:val="bottom"/>
          </w:tcPr>
          <w:p w:rsidR="0068585D" w:rsidRPr="0068585D" w:rsidRDefault="0068585D" w:rsidP="00D56EDD">
            <w:pPr>
              <w:jc w:val="center"/>
              <w:rPr>
                <w:color w:val="000000"/>
              </w:rPr>
            </w:pPr>
            <w:r w:rsidRPr="0068585D">
              <w:rPr>
                <w:color w:val="000000"/>
                <w:sz w:val="22"/>
                <w:szCs w:val="22"/>
              </w:rPr>
              <w:t>10,230</w:t>
            </w:r>
          </w:p>
        </w:tc>
        <w:tc>
          <w:tcPr>
            <w:tcW w:w="634" w:type="pct"/>
            <w:vAlign w:val="bottom"/>
          </w:tcPr>
          <w:p w:rsidR="0068585D" w:rsidRPr="0068585D" w:rsidRDefault="0068585D" w:rsidP="00D56EDD">
            <w:pPr>
              <w:jc w:val="center"/>
              <w:rPr>
                <w:color w:val="000000"/>
              </w:rPr>
            </w:pPr>
            <w:r w:rsidRPr="0068585D">
              <w:rPr>
                <w:color w:val="000000"/>
                <w:sz w:val="22"/>
                <w:szCs w:val="22"/>
              </w:rPr>
              <w:t>33,633</w:t>
            </w:r>
          </w:p>
        </w:tc>
      </w:tr>
      <w:tr w:rsidR="0068585D" w:rsidRPr="00720E68" w:rsidTr="00D56EDD">
        <w:tc>
          <w:tcPr>
            <w:tcW w:w="291" w:type="pct"/>
            <w:shd w:val="clear" w:color="auto" w:fill="auto"/>
            <w:vAlign w:val="center"/>
          </w:tcPr>
          <w:p w:rsidR="0068585D" w:rsidRPr="00720E68" w:rsidRDefault="0068585D" w:rsidP="00D56EDD">
            <w:pPr>
              <w:jc w:val="center"/>
            </w:pPr>
            <w:r>
              <w:rPr>
                <w:sz w:val="22"/>
                <w:szCs w:val="22"/>
              </w:rPr>
              <w:t>1.4</w:t>
            </w:r>
          </w:p>
        </w:tc>
        <w:tc>
          <w:tcPr>
            <w:tcW w:w="2220" w:type="pct"/>
            <w:shd w:val="clear" w:color="auto" w:fill="auto"/>
            <w:noWrap/>
            <w:vAlign w:val="center"/>
          </w:tcPr>
          <w:p w:rsidR="0068585D" w:rsidRPr="00720E68" w:rsidRDefault="0068585D" w:rsidP="00D56EDD">
            <w:pPr>
              <w:jc w:val="right"/>
            </w:pPr>
            <w:r>
              <w:rPr>
                <w:sz w:val="22"/>
                <w:szCs w:val="22"/>
              </w:rPr>
              <w:t>Население:</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6,630</w:t>
            </w:r>
          </w:p>
        </w:tc>
        <w:tc>
          <w:tcPr>
            <w:tcW w:w="633" w:type="pct"/>
            <w:vAlign w:val="bottom"/>
          </w:tcPr>
          <w:p w:rsidR="0068585D" w:rsidRPr="0068585D" w:rsidRDefault="0068585D" w:rsidP="00D56EDD">
            <w:pPr>
              <w:jc w:val="center"/>
              <w:rPr>
                <w:color w:val="000000"/>
              </w:rPr>
            </w:pPr>
            <w:r w:rsidRPr="0068585D">
              <w:rPr>
                <w:color w:val="000000"/>
                <w:sz w:val="22"/>
                <w:szCs w:val="22"/>
              </w:rPr>
              <w:t>2,420</w:t>
            </w:r>
          </w:p>
        </w:tc>
        <w:tc>
          <w:tcPr>
            <w:tcW w:w="634" w:type="pct"/>
            <w:vAlign w:val="bottom"/>
          </w:tcPr>
          <w:p w:rsidR="0068585D" w:rsidRPr="0068585D" w:rsidRDefault="0068585D" w:rsidP="00D56EDD">
            <w:pPr>
              <w:jc w:val="center"/>
              <w:rPr>
                <w:color w:val="000000"/>
              </w:rPr>
            </w:pPr>
            <w:r w:rsidRPr="0068585D">
              <w:rPr>
                <w:color w:val="000000"/>
                <w:sz w:val="22"/>
                <w:szCs w:val="22"/>
              </w:rPr>
              <w:t>7,956</w:t>
            </w:r>
          </w:p>
        </w:tc>
      </w:tr>
      <w:tr w:rsidR="0068585D" w:rsidRPr="00720E68" w:rsidTr="00D56EDD">
        <w:tc>
          <w:tcPr>
            <w:tcW w:w="291" w:type="pct"/>
            <w:shd w:val="clear" w:color="auto" w:fill="auto"/>
            <w:vAlign w:val="center"/>
          </w:tcPr>
          <w:p w:rsidR="0068585D" w:rsidRPr="00720E68" w:rsidRDefault="0068585D" w:rsidP="00D56EDD">
            <w:pPr>
              <w:jc w:val="center"/>
            </w:pPr>
            <w:r>
              <w:rPr>
                <w:sz w:val="22"/>
                <w:szCs w:val="22"/>
              </w:rPr>
              <w:t>1.5</w:t>
            </w:r>
          </w:p>
        </w:tc>
        <w:tc>
          <w:tcPr>
            <w:tcW w:w="2220" w:type="pct"/>
            <w:shd w:val="clear" w:color="auto" w:fill="auto"/>
            <w:noWrap/>
            <w:vAlign w:val="center"/>
          </w:tcPr>
          <w:p w:rsidR="0068585D" w:rsidRPr="00720E68" w:rsidRDefault="0068585D" w:rsidP="00D56EDD">
            <w:pPr>
              <w:jc w:val="right"/>
            </w:pPr>
            <w:r>
              <w:rPr>
                <w:sz w:val="22"/>
                <w:szCs w:val="22"/>
              </w:rPr>
              <w:t>Бюджетные потребители:</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2,712</w:t>
            </w:r>
          </w:p>
        </w:tc>
        <w:tc>
          <w:tcPr>
            <w:tcW w:w="633" w:type="pct"/>
            <w:vAlign w:val="bottom"/>
          </w:tcPr>
          <w:p w:rsidR="0068585D" w:rsidRPr="0068585D" w:rsidRDefault="0068585D" w:rsidP="00D56EDD">
            <w:pPr>
              <w:jc w:val="center"/>
              <w:rPr>
                <w:color w:val="000000"/>
              </w:rPr>
            </w:pPr>
            <w:r w:rsidRPr="0068585D">
              <w:rPr>
                <w:color w:val="000000"/>
                <w:sz w:val="22"/>
                <w:szCs w:val="22"/>
              </w:rPr>
              <w:t>0,990</w:t>
            </w:r>
          </w:p>
        </w:tc>
        <w:tc>
          <w:tcPr>
            <w:tcW w:w="634" w:type="pct"/>
            <w:vAlign w:val="bottom"/>
          </w:tcPr>
          <w:p w:rsidR="0068585D" w:rsidRPr="0068585D" w:rsidRDefault="0068585D" w:rsidP="00D56EDD">
            <w:pPr>
              <w:jc w:val="center"/>
              <w:rPr>
                <w:color w:val="000000"/>
              </w:rPr>
            </w:pPr>
            <w:r w:rsidRPr="0068585D">
              <w:rPr>
                <w:color w:val="000000"/>
                <w:sz w:val="22"/>
                <w:szCs w:val="22"/>
              </w:rPr>
              <w:t>3,255</w:t>
            </w:r>
          </w:p>
        </w:tc>
      </w:tr>
      <w:tr w:rsidR="0068585D" w:rsidRPr="00720E68" w:rsidTr="00D56EDD">
        <w:tc>
          <w:tcPr>
            <w:tcW w:w="291" w:type="pct"/>
            <w:shd w:val="clear" w:color="auto" w:fill="auto"/>
            <w:vAlign w:val="center"/>
          </w:tcPr>
          <w:p w:rsidR="0068585D" w:rsidRPr="00720E68" w:rsidRDefault="0068585D" w:rsidP="00D56EDD">
            <w:pPr>
              <w:jc w:val="center"/>
            </w:pPr>
            <w:r>
              <w:rPr>
                <w:sz w:val="22"/>
                <w:szCs w:val="22"/>
              </w:rPr>
              <w:t>1.6</w:t>
            </w:r>
          </w:p>
        </w:tc>
        <w:tc>
          <w:tcPr>
            <w:tcW w:w="2220" w:type="pct"/>
            <w:shd w:val="clear" w:color="auto" w:fill="auto"/>
            <w:noWrap/>
            <w:vAlign w:val="center"/>
          </w:tcPr>
          <w:p w:rsidR="0068585D" w:rsidRPr="00720E68" w:rsidRDefault="0068585D" w:rsidP="00D56EDD">
            <w:pPr>
              <w:jc w:val="right"/>
            </w:pPr>
            <w:r>
              <w:rPr>
                <w:sz w:val="22"/>
                <w:szCs w:val="22"/>
              </w:rPr>
              <w:t>Промышленные предприятия:</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6,027</w:t>
            </w:r>
          </w:p>
        </w:tc>
        <w:tc>
          <w:tcPr>
            <w:tcW w:w="633" w:type="pct"/>
            <w:vAlign w:val="bottom"/>
          </w:tcPr>
          <w:p w:rsidR="0068585D" w:rsidRPr="0068585D" w:rsidRDefault="0068585D" w:rsidP="00D56EDD">
            <w:pPr>
              <w:jc w:val="center"/>
              <w:rPr>
                <w:color w:val="000000"/>
              </w:rPr>
            </w:pPr>
            <w:r w:rsidRPr="0068585D">
              <w:rPr>
                <w:color w:val="000000"/>
                <w:sz w:val="22"/>
                <w:szCs w:val="22"/>
              </w:rPr>
              <w:t>2,200</w:t>
            </w:r>
          </w:p>
        </w:tc>
        <w:tc>
          <w:tcPr>
            <w:tcW w:w="634" w:type="pct"/>
            <w:vAlign w:val="bottom"/>
          </w:tcPr>
          <w:p w:rsidR="0068585D" w:rsidRPr="0068585D" w:rsidRDefault="0068585D" w:rsidP="00D56EDD">
            <w:pPr>
              <w:jc w:val="center"/>
              <w:rPr>
                <w:color w:val="000000"/>
              </w:rPr>
            </w:pPr>
            <w:r w:rsidRPr="0068585D">
              <w:rPr>
                <w:color w:val="000000"/>
                <w:sz w:val="22"/>
                <w:szCs w:val="22"/>
              </w:rPr>
              <w:t>7,233</w:t>
            </w:r>
          </w:p>
        </w:tc>
      </w:tr>
      <w:tr w:rsidR="0068585D" w:rsidRPr="00720E68" w:rsidTr="00D56EDD">
        <w:tc>
          <w:tcPr>
            <w:tcW w:w="291" w:type="pct"/>
            <w:shd w:val="clear" w:color="auto" w:fill="auto"/>
            <w:vAlign w:val="center"/>
          </w:tcPr>
          <w:p w:rsidR="0068585D" w:rsidRDefault="0068585D" w:rsidP="00D56EDD">
            <w:pPr>
              <w:jc w:val="center"/>
            </w:pPr>
            <w:r>
              <w:rPr>
                <w:sz w:val="22"/>
                <w:szCs w:val="22"/>
              </w:rPr>
              <w:t>1.7</w:t>
            </w:r>
          </w:p>
        </w:tc>
        <w:tc>
          <w:tcPr>
            <w:tcW w:w="2220" w:type="pct"/>
            <w:shd w:val="clear" w:color="auto" w:fill="auto"/>
            <w:noWrap/>
            <w:vAlign w:val="center"/>
          </w:tcPr>
          <w:p w:rsidR="0068585D" w:rsidRDefault="0068585D" w:rsidP="00D56EDD">
            <w:pPr>
              <w:jc w:val="right"/>
            </w:pPr>
            <w:r>
              <w:rPr>
                <w:sz w:val="22"/>
                <w:szCs w:val="22"/>
              </w:rPr>
              <w:t>Пожаротушение:</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3,315</w:t>
            </w:r>
          </w:p>
        </w:tc>
        <w:tc>
          <w:tcPr>
            <w:tcW w:w="633" w:type="pct"/>
            <w:vAlign w:val="bottom"/>
          </w:tcPr>
          <w:p w:rsidR="0068585D" w:rsidRPr="0068585D" w:rsidRDefault="0068585D" w:rsidP="00D56EDD">
            <w:pPr>
              <w:jc w:val="center"/>
              <w:rPr>
                <w:color w:val="000000"/>
              </w:rPr>
            </w:pPr>
            <w:r w:rsidRPr="0068585D">
              <w:rPr>
                <w:color w:val="000000"/>
                <w:sz w:val="22"/>
                <w:szCs w:val="22"/>
              </w:rPr>
              <w:t>1,210</w:t>
            </w:r>
          </w:p>
        </w:tc>
        <w:tc>
          <w:tcPr>
            <w:tcW w:w="634" w:type="pct"/>
            <w:vAlign w:val="bottom"/>
          </w:tcPr>
          <w:p w:rsidR="0068585D" w:rsidRPr="0068585D" w:rsidRDefault="0068585D" w:rsidP="00D56EDD">
            <w:pPr>
              <w:jc w:val="center"/>
              <w:rPr>
                <w:color w:val="000000"/>
              </w:rPr>
            </w:pPr>
            <w:r w:rsidRPr="0068585D">
              <w:rPr>
                <w:color w:val="000000"/>
                <w:sz w:val="22"/>
                <w:szCs w:val="22"/>
              </w:rPr>
              <w:t>3,978</w:t>
            </w:r>
          </w:p>
        </w:tc>
      </w:tr>
      <w:tr w:rsidR="0068585D" w:rsidRPr="00720E68" w:rsidTr="00D56EDD">
        <w:tc>
          <w:tcPr>
            <w:tcW w:w="291" w:type="pct"/>
            <w:shd w:val="clear" w:color="auto" w:fill="auto"/>
            <w:vAlign w:val="center"/>
          </w:tcPr>
          <w:p w:rsidR="0068585D" w:rsidRDefault="0068585D" w:rsidP="00D56EDD">
            <w:pPr>
              <w:jc w:val="center"/>
            </w:pPr>
            <w:r>
              <w:rPr>
                <w:sz w:val="22"/>
                <w:szCs w:val="22"/>
              </w:rPr>
              <w:t>1.8</w:t>
            </w:r>
          </w:p>
        </w:tc>
        <w:tc>
          <w:tcPr>
            <w:tcW w:w="2220" w:type="pct"/>
            <w:shd w:val="clear" w:color="auto" w:fill="auto"/>
            <w:noWrap/>
            <w:vAlign w:val="center"/>
          </w:tcPr>
          <w:p w:rsidR="0068585D" w:rsidRDefault="0068585D" w:rsidP="00D56EDD">
            <w:pPr>
              <w:jc w:val="right"/>
            </w:pPr>
            <w:r>
              <w:rPr>
                <w:sz w:val="22"/>
                <w:szCs w:val="22"/>
              </w:rPr>
              <w:t>Полив:</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6,027</w:t>
            </w:r>
          </w:p>
        </w:tc>
        <w:tc>
          <w:tcPr>
            <w:tcW w:w="633" w:type="pct"/>
            <w:vAlign w:val="bottom"/>
          </w:tcPr>
          <w:p w:rsidR="0068585D" w:rsidRPr="0068585D" w:rsidRDefault="0068585D" w:rsidP="00D56EDD">
            <w:pPr>
              <w:jc w:val="center"/>
              <w:rPr>
                <w:color w:val="000000"/>
              </w:rPr>
            </w:pPr>
            <w:r w:rsidRPr="0068585D">
              <w:rPr>
                <w:color w:val="000000"/>
                <w:sz w:val="22"/>
                <w:szCs w:val="22"/>
              </w:rPr>
              <w:t>2,200</w:t>
            </w:r>
          </w:p>
        </w:tc>
        <w:tc>
          <w:tcPr>
            <w:tcW w:w="634" w:type="pct"/>
            <w:vAlign w:val="bottom"/>
          </w:tcPr>
          <w:p w:rsidR="0068585D" w:rsidRPr="0068585D" w:rsidRDefault="0068585D" w:rsidP="00D56EDD">
            <w:pPr>
              <w:jc w:val="center"/>
              <w:rPr>
                <w:color w:val="000000"/>
              </w:rPr>
            </w:pPr>
            <w:r w:rsidRPr="0068585D">
              <w:rPr>
                <w:color w:val="000000"/>
                <w:sz w:val="22"/>
                <w:szCs w:val="22"/>
              </w:rPr>
              <w:t>7,233</w:t>
            </w:r>
          </w:p>
        </w:tc>
      </w:tr>
      <w:tr w:rsidR="0068585D" w:rsidRPr="00720E68" w:rsidTr="00D56EDD">
        <w:tc>
          <w:tcPr>
            <w:tcW w:w="291" w:type="pct"/>
            <w:shd w:val="clear" w:color="auto" w:fill="auto"/>
            <w:vAlign w:val="center"/>
          </w:tcPr>
          <w:p w:rsidR="0068585D" w:rsidRDefault="0068585D" w:rsidP="00D56EDD">
            <w:pPr>
              <w:jc w:val="center"/>
            </w:pPr>
            <w:r>
              <w:rPr>
                <w:sz w:val="22"/>
                <w:szCs w:val="22"/>
              </w:rPr>
              <w:t>1.9</w:t>
            </w:r>
          </w:p>
        </w:tc>
        <w:tc>
          <w:tcPr>
            <w:tcW w:w="2220" w:type="pct"/>
            <w:shd w:val="clear" w:color="auto" w:fill="auto"/>
            <w:noWrap/>
            <w:vAlign w:val="center"/>
          </w:tcPr>
          <w:p w:rsidR="0068585D" w:rsidRDefault="0068585D" w:rsidP="00D56EDD">
            <w:pPr>
              <w:jc w:val="right"/>
            </w:pPr>
            <w:r>
              <w:rPr>
                <w:sz w:val="22"/>
                <w:szCs w:val="22"/>
              </w:rPr>
              <w:t>Прочие потребители:</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3,315</w:t>
            </w:r>
          </w:p>
        </w:tc>
        <w:tc>
          <w:tcPr>
            <w:tcW w:w="633" w:type="pct"/>
            <w:vAlign w:val="bottom"/>
          </w:tcPr>
          <w:p w:rsidR="0068585D" w:rsidRPr="0068585D" w:rsidRDefault="0068585D" w:rsidP="00D56EDD">
            <w:pPr>
              <w:jc w:val="center"/>
              <w:rPr>
                <w:color w:val="000000"/>
              </w:rPr>
            </w:pPr>
            <w:r w:rsidRPr="0068585D">
              <w:rPr>
                <w:color w:val="000000"/>
                <w:sz w:val="22"/>
                <w:szCs w:val="22"/>
              </w:rPr>
              <w:t>1,210</w:t>
            </w:r>
          </w:p>
        </w:tc>
        <w:tc>
          <w:tcPr>
            <w:tcW w:w="634" w:type="pct"/>
            <w:vAlign w:val="bottom"/>
          </w:tcPr>
          <w:p w:rsidR="0068585D" w:rsidRPr="0068585D" w:rsidRDefault="0068585D" w:rsidP="00D56EDD">
            <w:pPr>
              <w:jc w:val="center"/>
              <w:rPr>
                <w:color w:val="000000"/>
              </w:rPr>
            </w:pPr>
            <w:r w:rsidRPr="0068585D">
              <w:rPr>
                <w:color w:val="000000"/>
                <w:sz w:val="22"/>
                <w:szCs w:val="22"/>
              </w:rPr>
              <w:t>3,978</w:t>
            </w:r>
          </w:p>
        </w:tc>
      </w:tr>
      <w:tr w:rsidR="00F70608" w:rsidRPr="00720E68" w:rsidTr="00F70608">
        <w:tc>
          <w:tcPr>
            <w:tcW w:w="291" w:type="pct"/>
            <w:shd w:val="clear" w:color="auto" w:fill="auto"/>
            <w:vAlign w:val="center"/>
          </w:tcPr>
          <w:p w:rsidR="00F70608" w:rsidRDefault="00F70608" w:rsidP="00D56EDD">
            <w:pPr>
              <w:jc w:val="center"/>
            </w:pPr>
            <w:r>
              <w:rPr>
                <w:sz w:val="22"/>
                <w:szCs w:val="22"/>
              </w:rPr>
              <w:t>2</w:t>
            </w:r>
          </w:p>
        </w:tc>
        <w:tc>
          <w:tcPr>
            <w:tcW w:w="4709" w:type="pct"/>
            <w:gridSpan w:val="5"/>
            <w:shd w:val="clear" w:color="auto" w:fill="auto"/>
            <w:noWrap/>
            <w:vAlign w:val="center"/>
          </w:tcPr>
          <w:p w:rsidR="00F70608" w:rsidRPr="0068585D" w:rsidRDefault="00F70608" w:rsidP="00D56EDD">
            <w:pPr>
              <w:jc w:val="center"/>
              <w:rPr>
                <w:b/>
                <w:color w:val="000000"/>
              </w:rPr>
            </w:pPr>
            <w:r w:rsidRPr="0068585D">
              <w:rPr>
                <w:b/>
                <w:color w:val="000000"/>
                <w:sz w:val="22"/>
                <w:szCs w:val="22"/>
              </w:rPr>
              <w:t>с. Сидельниково</w:t>
            </w:r>
          </w:p>
        </w:tc>
      </w:tr>
      <w:tr w:rsidR="0068585D" w:rsidRPr="00720E68" w:rsidTr="00D56EDD">
        <w:tc>
          <w:tcPr>
            <w:tcW w:w="291" w:type="pct"/>
            <w:shd w:val="clear" w:color="auto" w:fill="auto"/>
            <w:vAlign w:val="center"/>
          </w:tcPr>
          <w:p w:rsidR="0068585D" w:rsidRDefault="0068585D" w:rsidP="00D56EDD">
            <w:pPr>
              <w:jc w:val="center"/>
            </w:pPr>
            <w:r>
              <w:rPr>
                <w:sz w:val="22"/>
                <w:szCs w:val="22"/>
              </w:rPr>
              <w:t>2.1</w:t>
            </w:r>
          </w:p>
        </w:tc>
        <w:tc>
          <w:tcPr>
            <w:tcW w:w="2220" w:type="pct"/>
            <w:shd w:val="clear" w:color="auto" w:fill="auto"/>
            <w:noWrap/>
            <w:vAlign w:val="center"/>
          </w:tcPr>
          <w:p w:rsidR="0068585D" w:rsidRDefault="0068585D" w:rsidP="00F70608">
            <w:pPr>
              <w:jc w:val="center"/>
            </w:pPr>
            <w:r w:rsidRPr="00720E68">
              <w:rPr>
                <w:sz w:val="22"/>
                <w:szCs w:val="22"/>
              </w:rPr>
              <w:t>Поднято воды</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73,003</w:t>
            </w:r>
          </w:p>
        </w:tc>
        <w:tc>
          <w:tcPr>
            <w:tcW w:w="633" w:type="pct"/>
            <w:vAlign w:val="bottom"/>
          </w:tcPr>
          <w:p w:rsidR="0068585D" w:rsidRPr="0068585D" w:rsidRDefault="0068585D" w:rsidP="00D56EDD">
            <w:pPr>
              <w:jc w:val="center"/>
              <w:rPr>
                <w:color w:val="000000"/>
              </w:rPr>
            </w:pPr>
            <w:r w:rsidRPr="0068585D">
              <w:rPr>
                <w:color w:val="000000"/>
                <w:sz w:val="22"/>
                <w:szCs w:val="22"/>
              </w:rPr>
              <w:t>26,646</w:t>
            </w:r>
          </w:p>
        </w:tc>
        <w:tc>
          <w:tcPr>
            <w:tcW w:w="634" w:type="pct"/>
            <w:vAlign w:val="bottom"/>
          </w:tcPr>
          <w:p w:rsidR="0068585D" w:rsidRPr="0068585D" w:rsidRDefault="0068585D" w:rsidP="00D56EDD">
            <w:pPr>
              <w:jc w:val="center"/>
              <w:rPr>
                <w:color w:val="000000"/>
              </w:rPr>
            </w:pPr>
            <w:r w:rsidRPr="0068585D">
              <w:rPr>
                <w:color w:val="000000"/>
                <w:sz w:val="22"/>
                <w:szCs w:val="22"/>
              </w:rPr>
              <w:t>87,603</w:t>
            </w:r>
          </w:p>
        </w:tc>
      </w:tr>
      <w:tr w:rsidR="0068585D" w:rsidRPr="00720E68" w:rsidTr="00D56EDD">
        <w:tc>
          <w:tcPr>
            <w:tcW w:w="291" w:type="pct"/>
            <w:shd w:val="clear" w:color="auto" w:fill="auto"/>
            <w:vAlign w:val="center"/>
          </w:tcPr>
          <w:p w:rsidR="0068585D" w:rsidRDefault="0068585D" w:rsidP="00D56EDD">
            <w:pPr>
              <w:jc w:val="center"/>
            </w:pPr>
            <w:r>
              <w:rPr>
                <w:sz w:val="22"/>
                <w:szCs w:val="22"/>
              </w:rPr>
              <w:t>2.2</w:t>
            </w:r>
          </w:p>
        </w:tc>
        <w:tc>
          <w:tcPr>
            <w:tcW w:w="2220" w:type="pct"/>
            <w:shd w:val="clear" w:color="auto" w:fill="auto"/>
            <w:noWrap/>
            <w:vAlign w:val="center"/>
          </w:tcPr>
          <w:p w:rsidR="0068585D" w:rsidRDefault="0068585D" w:rsidP="00F70608">
            <w:pPr>
              <w:jc w:val="center"/>
            </w:pPr>
            <w:r w:rsidRPr="00720E68">
              <w:rPr>
                <w:sz w:val="22"/>
                <w:szCs w:val="22"/>
              </w:rPr>
              <w:t>Потери воды</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5,496</w:t>
            </w:r>
          </w:p>
        </w:tc>
        <w:tc>
          <w:tcPr>
            <w:tcW w:w="633" w:type="pct"/>
            <w:vAlign w:val="bottom"/>
          </w:tcPr>
          <w:p w:rsidR="0068585D" w:rsidRPr="0068585D" w:rsidRDefault="0068585D" w:rsidP="00D56EDD">
            <w:pPr>
              <w:jc w:val="center"/>
              <w:rPr>
                <w:color w:val="000000"/>
              </w:rPr>
            </w:pPr>
            <w:r w:rsidRPr="0068585D">
              <w:rPr>
                <w:color w:val="000000"/>
                <w:sz w:val="22"/>
                <w:szCs w:val="22"/>
              </w:rPr>
              <w:t>2,006</w:t>
            </w:r>
          </w:p>
        </w:tc>
        <w:tc>
          <w:tcPr>
            <w:tcW w:w="634" w:type="pct"/>
            <w:vAlign w:val="bottom"/>
          </w:tcPr>
          <w:p w:rsidR="0068585D" w:rsidRPr="0068585D" w:rsidRDefault="0068585D" w:rsidP="00D56EDD">
            <w:pPr>
              <w:jc w:val="center"/>
              <w:rPr>
                <w:color w:val="000000"/>
              </w:rPr>
            </w:pPr>
            <w:r w:rsidRPr="0068585D">
              <w:rPr>
                <w:color w:val="000000"/>
                <w:sz w:val="22"/>
                <w:szCs w:val="22"/>
              </w:rPr>
              <w:t>6,595</w:t>
            </w:r>
          </w:p>
        </w:tc>
      </w:tr>
      <w:tr w:rsidR="0068585D" w:rsidRPr="00720E68" w:rsidTr="00D56EDD">
        <w:tc>
          <w:tcPr>
            <w:tcW w:w="291" w:type="pct"/>
            <w:shd w:val="clear" w:color="auto" w:fill="auto"/>
            <w:vAlign w:val="center"/>
          </w:tcPr>
          <w:p w:rsidR="0068585D" w:rsidRDefault="0068585D" w:rsidP="00D56EDD">
            <w:pPr>
              <w:jc w:val="center"/>
            </w:pPr>
            <w:r>
              <w:rPr>
                <w:sz w:val="22"/>
                <w:szCs w:val="22"/>
              </w:rPr>
              <w:t>2.3</w:t>
            </w:r>
          </w:p>
        </w:tc>
        <w:tc>
          <w:tcPr>
            <w:tcW w:w="2220" w:type="pct"/>
            <w:shd w:val="clear" w:color="auto" w:fill="auto"/>
            <w:noWrap/>
            <w:vAlign w:val="center"/>
          </w:tcPr>
          <w:p w:rsidR="0068585D" w:rsidRDefault="0068585D" w:rsidP="00F70608">
            <w:pPr>
              <w:jc w:val="center"/>
            </w:pPr>
            <w:r w:rsidRPr="00720E68">
              <w:rPr>
                <w:sz w:val="22"/>
                <w:szCs w:val="22"/>
              </w:rPr>
              <w:t xml:space="preserve">Отпущено питьевой воды </w:t>
            </w:r>
            <w:r>
              <w:rPr>
                <w:sz w:val="22"/>
                <w:szCs w:val="22"/>
              </w:rPr>
              <w:t>всего, в том числе:</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67,507</w:t>
            </w:r>
          </w:p>
        </w:tc>
        <w:tc>
          <w:tcPr>
            <w:tcW w:w="633" w:type="pct"/>
            <w:vAlign w:val="bottom"/>
          </w:tcPr>
          <w:p w:rsidR="0068585D" w:rsidRPr="0068585D" w:rsidRDefault="0068585D" w:rsidP="00D56EDD">
            <w:pPr>
              <w:jc w:val="center"/>
              <w:rPr>
                <w:color w:val="000000"/>
              </w:rPr>
            </w:pPr>
            <w:r w:rsidRPr="0068585D">
              <w:rPr>
                <w:color w:val="000000"/>
                <w:sz w:val="22"/>
                <w:szCs w:val="22"/>
              </w:rPr>
              <w:t>24,640</w:t>
            </w:r>
          </w:p>
        </w:tc>
        <w:tc>
          <w:tcPr>
            <w:tcW w:w="634" w:type="pct"/>
            <w:vAlign w:val="bottom"/>
          </w:tcPr>
          <w:p w:rsidR="0068585D" w:rsidRPr="0068585D" w:rsidRDefault="0068585D" w:rsidP="00D56EDD">
            <w:pPr>
              <w:jc w:val="center"/>
              <w:rPr>
                <w:color w:val="000000"/>
              </w:rPr>
            </w:pPr>
            <w:r w:rsidRPr="0068585D">
              <w:rPr>
                <w:color w:val="000000"/>
                <w:sz w:val="22"/>
                <w:szCs w:val="22"/>
              </w:rPr>
              <w:t>81,008</w:t>
            </w:r>
          </w:p>
        </w:tc>
      </w:tr>
      <w:tr w:rsidR="0068585D" w:rsidRPr="00720E68" w:rsidTr="00D56EDD">
        <w:tc>
          <w:tcPr>
            <w:tcW w:w="291" w:type="pct"/>
            <w:shd w:val="clear" w:color="auto" w:fill="auto"/>
            <w:vAlign w:val="center"/>
          </w:tcPr>
          <w:p w:rsidR="0068585D" w:rsidRDefault="0068585D" w:rsidP="00D56EDD">
            <w:pPr>
              <w:jc w:val="center"/>
            </w:pPr>
            <w:r>
              <w:rPr>
                <w:sz w:val="22"/>
                <w:szCs w:val="22"/>
              </w:rPr>
              <w:t>2.4</w:t>
            </w:r>
          </w:p>
        </w:tc>
        <w:tc>
          <w:tcPr>
            <w:tcW w:w="2220" w:type="pct"/>
            <w:shd w:val="clear" w:color="auto" w:fill="auto"/>
            <w:noWrap/>
            <w:vAlign w:val="center"/>
          </w:tcPr>
          <w:p w:rsidR="0068585D" w:rsidRDefault="0068585D" w:rsidP="00D56EDD">
            <w:pPr>
              <w:jc w:val="right"/>
            </w:pPr>
            <w:r>
              <w:rPr>
                <w:sz w:val="22"/>
                <w:szCs w:val="22"/>
              </w:rPr>
              <w:t>Население:</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32,247</w:t>
            </w:r>
          </w:p>
        </w:tc>
        <w:tc>
          <w:tcPr>
            <w:tcW w:w="633" w:type="pct"/>
            <w:vAlign w:val="bottom"/>
          </w:tcPr>
          <w:p w:rsidR="0068585D" w:rsidRPr="0068585D" w:rsidRDefault="0068585D" w:rsidP="00D56EDD">
            <w:pPr>
              <w:jc w:val="center"/>
              <w:rPr>
                <w:color w:val="000000"/>
              </w:rPr>
            </w:pPr>
            <w:r w:rsidRPr="0068585D">
              <w:rPr>
                <w:color w:val="000000"/>
                <w:sz w:val="22"/>
                <w:szCs w:val="22"/>
              </w:rPr>
              <w:t>11,770</w:t>
            </w:r>
          </w:p>
        </w:tc>
        <w:tc>
          <w:tcPr>
            <w:tcW w:w="634" w:type="pct"/>
            <w:vAlign w:val="bottom"/>
          </w:tcPr>
          <w:p w:rsidR="0068585D" w:rsidRPr="0068585D" w:rsidRDefault="0068585D" w:rsidP="00D56EDD">
            <w:pPr>
              <w:jc w:val="center"/>
              <w:rPr>
                <w:color w:val="000000"/>
              </w:rPr>
            </w:pPr>
            <w:r w:rsidRPr="0068585D">
              <w:rPr>
                <w:color w:val="000000"/>
                <w:sz w:val="22"/>
                <w:szCs w:val="22"/>
              </w:rPr>
              <w:t>38,696</w:t>
            </w:r>
          </w:p>
        </w:tc>
      </w:tr>
      <w:tr w:rsidR="0068585D" w:rsidRPr="00720E68" w:rsidTr="00D56EDD">
        <w:tc>
          <w:tcPr>
            <w:tcW w:w="291" w:type="pct"/>
            <w:shd w:val="clear" w:color="auto" w:fill="auto"/>
            <w:vAlign w:val="center"/>
          </w:tcPr>
          <w:p w:rsidR="0068585D" w:rsidRDefault="0068585D" w:rsidP="00D56EDD">
            <w:pPr>
              <w:jc w:val="center"/>
            </w:pPr>
            <w:r>
              <w:rPr>
                <w:sz w:val="22"/>
                <w:szCs w:val="22"/>
              </w:rPr>
              <w:t>2.5</w:t>
            </w:r>
          </w:p>
        </w:tc>
        <w:tc>
          <w:tcPr>
            <w:tcW w:w="2220" w:type="pct"/>
            <w:shd w:val="clear" w:color="auto" w:fill="auto"/>
            <w:noWrap/>
            <w:vAlign w:val="center"/>
          </w:tcPr>
          <w:p w:rsidR="0068585D" w:rsidRDefault="0068585D" w:rsidP="00D56EDD">
            <w:pPr>
              <w:jc w:val="right"/>
            </w:pPr>
            <w:r>
              <w:rPr>
                <w:sz w:val="22"/>
                <w:szCs w:val="22"/>
              </w:rPr>
              <w:t>Бюджетные потребители:</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0,904</w:t>
            </w:r>
          </w:p>
        </w:tc>
        <w:tc>
          <w:tcPr>
            <w:tcW w:w="633" w:type="pct"/>
            <w:vAlign w:val="bottom"/>
          </w:tcPr>
          <w:p w:rsidR="0068585D" w:rsidRPr="0068585D" w:rsidRDefault="0068585D" w:rsidP="00D56EDD">
            <w:pPr>
              <w:jc w:val="center"/>
              <w:rPr>
                <w:color w:val="000000"/>
              </w:rPr>
            </w:pPr>
            <w:r w:rsidRPr="0068585D">
              <w:rPr>
                <w:color w:val="000000"/>
                <w:sz w:val="22"/>
                <w:szCs w:val="22"/>
              </w:rPr>
              <w:t>0,330</w:t>
            </w:r>
          </w:p>
        </w:tc>
        <w:tc>
          <w:tcPr>
            <w:tcW w:w="634" w:type="pct"/>
            <w:vAlign w:val="bottom"/>
          </w:tcPr>
          <w:p w:rsidR="0068585D" w:rsidRPr="0068585D" w:rsidRDefault="0068585D" w:rsidP="00D56EDD">
            <w:pPr>
              <w:jc w:val="center"/>
              <w:rPr>
                <w:color w:val="000000"/>
              </w:rPr>
            </w:pPr>
            <w:r w:rsidRPr="0068585D">
              <w:rPr>
                <w:color w:val="000000"/>
                <w:sz w:val="22"/>
                <w:szCs w:val="22"/>
              </w:rPr>
              <w:t>1,085</w:t>
            </w:r>
          </w:p>
        </w:tc>
      </w:tr>
      <w:tr w:rsidR="0068585D" w:rsidRPr="00720E68" w:rsidTr="00D56EDD">
        <w:tc>
          <w:tcPr>
            <w:tcW w:w="291" w:type="pct"/>
            <w:shd w:val="clear" w:color="auto" w:fill="auto"/>
            <w:vAlign w:val="center"/>
          </w:tcPr>
          <w:p w:rsidR="0068585D" w:rsidRDefault="0068585D" w:rsidP="00D56EDD">
            <w:pPr>
              <w:jc w:val="center"/>
            </w:pPr>
            <w:r>
              <w:rPr>
                <w:sz w:val="22"/>
                <w:szCs w:val="22"/>
              </w:rPr>
              <w:t>2.6</w:t>
            </w:r>
          </w:p>
        </w:tc>
        <w:tc>
          <w:tcPr>
            <w:tcW w:w="2220" w:type="pct"/>
            <w:shd w:val="clear" w:color="auto" w:fill="auto"/>
            <w:noWrap/>
            <w:vAlign w:val="center"/>
          </w:tcPr>
          <w:p w:rsidR="0068585D" w:rsidRDefault="0068585D" w:rsidP="00D56EDD">
            <w:pPr>
              <w:jc w:val="right"/>
            </w:pPr>
            <w:r>
              <w:rPr>
                <w:sz w:val="22"/>
                <w:szCs w:val="22"/>
              </w:rPr>
              <w:t>Пожаротушение:</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3,315</w:t>
            </w:r>
          </w:p>
        </w:tc>
        <w:tc>
          <w:tcPr>
            <w:tcW w:w="633" w:type="pct"/>
            <w:vAlign w:val="bottom"/>
          </w:tcPr>
          <w:p w:rsidR="0068585D" w:rsidRPr="0068585D" w:rsidRDefault="0068585D" w:rsidP="00D56EDD">
            <w:pPr>
              <w:jc w:val="center"/>
              <w:rPr>
                <w:color w:val="000000"/>
              </w:rPr>
            </w:pPr>
            <w:r w:rsidRPr="0068585D">
              <w:rPr>
                <w:color w:val="000000"/>
                <w:sz w:val="22"/>
                <w:szCs w:val="22"/>
              </w:rPr>
              <w:t>1,210</w:t>
            </w:r>
          </w:p>
        </w:tc>
        <w:tc>
          <w:tcPr>
            <w:tcW w:w="634" w:type="pct"/>
            <w:vAlign w:val="bottom"/>
          </w:tcPr>
          <w:p w:rsidR="0068585D" w:rsidRPr="0068585D" w:rsidRDefault="0068585D" w:rsidP="00D56EDD">
            <w:pPr>
              <w:jc w:val="center"/>
              <w:rPr>
                <w:color w:val="000000"/>
              </w:rPr>
            </w:pPr>
            <w:r w:rsidRPr="0068585D">
              <w:rPr>
                <w:color w:val="000000"/>
                <w:sz w:val="22"/>
                <w:szCs w:val="22"/>
              </w:rPr>
              <w:t>3,978</w:t>
            </w:r>
          </w:p>
        </w:tc>
      </w:tr>
      <w:tr w:rsidR="0068585D" w:rsidRPr="00720E68" w:rsidTr="00D56EDD">
        <w:tc>
          <w:tcPr>
            <w:tcW w:w="291" w:type="pct"/>
            <w:shd w:val="clear" w:color="auto" w:fill="auto"/>
            <w:vAlign w:val="center"/>
          </w:tcPr>
          <w:p w:rsidR="0068585D" w:rsidRDefault="0068585D" w:rsidP="00D56EDD">
            <w:pPr>
              <w:jc w:val="center"/>
            </w:pPr>
            <w:r>
              <w:rPr>
                <w:sz w:val="22"/>
                <w:szCs w:val="22"/>
              </w:rPr>
              <w:t>2.7</w:t>
            </w:r>
          </w:p>
        </w:tc>
        <w:tc>
          <w:tcPr>
            <w:tcW w:w="2220" w:type="pct"/>
            <w:shd w:val="clear" w:color="auto" w:fill="auto"/>
            <w:noWrap/>
            <w:vAlign w:val="center"/>
          </w:tcPr>
          <w:p w:rsidR="0068585D" w:rsidRDefault="0068585D" w:rsidP="00D56EDD">
            <w:pPr>
              <w:jc w:val="right"/>
            </w:pPr>
            <w:r>
              <w:rPr>
                <w:sz w:val="22"/>
                <w:szCs w:val="22"/>
              </w:rPr>
              <w:t>Полив:</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18,082</w:t>
            </w:r>
          </w:p>
        </w:tc>
        <w:tc>
          <w:tcPr>
            <w:tcW w:w="633" w:type="pct"/>
            <w:vAlign w:val="bottom"/>
          </w:tcPr>
          <w:p w:rsidR="0068585D" w:rsidRPr="0068585D" w:rsidRDefault="0068585D" w:rsidP="00D56EDD">
            <w:pPr>
              <w:jc w:val="center"/>
              <w:rPr>
                <w:color w:val="000000"/>
              </w:rPr>
            </w:pPr>
            <w:r w:rsidRPr="0068585D">
              <w:rPr>
                <w:color w:val="000000"/>
                <w:sz w:val="22"/>
                <w:szCs w:val="22"/>
              </w:rPr>
              <w:t>6,600</w:t>
            </w:r>
          </w:p>
        </w:tc>
        <w:tc>
          <w:tcPr>
            <w:tcW w:w="634" w:type="pct"/>
            <w:vAlign w:val="bottom"/>
          </w:tcPr>
          <w:p w:rsidR="0068585D" w:rsidRPr="0068585D" w:rsidRDefault="0068585D" w:rsidP="00D56EDD">
            <w:pPr>
              <w:jc w:val="center"/>
              <w:rPr>
                <w:color w:val="000000"/>
              </w:rPr>
            </w:pPr>
            <w:r w:rsidRPr="0068585D">
              <w:rPr>
                <w:color w:val="000000"/>
                <w:sz w:val="22"/>
                <w:szCs w:val="22"/>
              </w:rPr>
              <w:t>21,699</w:t>
            </w:r>
          </w:p>
        </w:tc>
      </w:tr>
      <w:tr w:rsidR="0068585D" w:rsidRPr="00720E68" w:rsidTr="00D56EDD">
        <w:tc>
          <w:tcPr>
            <w:tcW w:w="291" w:type="pct"/>
            <w:shd w:val="clear" w:color="auto" w:fill="auto"/>
            <w:vAlign w:val="center"/>
          </w:tcPr>
          <w:p w:rsidR="0068585D" w:rsidRDefault="0068585D" w:rsidP="00D56EDD">
            <w:pPr>
              <w:jc w:val="center"/>
            </w:pPr>
            <w:r>
              <w:rPr>
                <w:sz w:val="22"/>
                <w:szCs w:val="22"/>
              </w:rPr>
              <w:t>2.8</w:t>
            </w:r>
          </w:p>
        </w:tc>
        <w:tc>
          <w:tcPr>
            <w:tcW w:w="2220" w:type="pct"/>
            <w:shd w:val="clear" w:color="auto" w:fill="auto"/>
            <w:noWrap/>
            <w:vAlign w:val="center"/>
          </w:tcPr>
          <w:p w:rsidR="0068585D" w:rsidRDefault="0068585D" w:rsidP="00D56EDD">
            <w:pPr>
              <w:jc w:val="right"/>
            </w:pPr>
            <w:r>
              <w:rPr>
                <w:sz w:val="22"/>
                <w:szCs w:val="22"/>
              </w:rPr>
              <w:t>Прочие потребители:</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12,959</w:t>
            </w:r>
          </w:p>
        </w:tc>
        <w:tc>
          <w:tcPr>
            <w:tcW w:w="633" w:type="pct"/>
            <w:vAlign w:val="bottom"/>
          </w:tcPr>
          <w:p w:rsidR="0068585D" w:rsidRPr="0068585D" w:rsidRDefault="0068585D" w:rsidP="00D56EDD">
            <w:pPr>
              <w:jc w:val="center"/>
              <w:rPr>
                <w:color w:val="000000"/>
              </w:rPr>
            </w:pPr>
            <w:r w:rsidRPr="0068585D">
              <w:rPr>
                <w:color w:val="000000"/>
                <w:sz w:val="22"/>
                <w:szCs w:val="22"/>
              </w:rPr>
              <w:t>4,730</w:t>
            </w:r>
          </w:p>
        </w:tc>
        <w:tc>
          <w:tcPr>
            <w:tcW w:w="634" w:type="pct"/>
            <w:vAlign w:val="bottom"/>
          </w:tcPr>
          <w:p w:rsidR="0068585D" w:rsidRPr="0068585D" w:rsidRDefault="0068585D" w:rsidP="00D56EDD">
            <w:pPr>
              <w:jc w:val="center"/>
              <w:rPr>
                <w:color w:val="000000"/>
              </w:rPr>
            </w:pPr>
            <w:r w:rsidRPr="0068585D">
              <w:rPr>
                <w:color w:val="000000"/>
                <w:sz w:val="22"/>
                <w:szCs w:val="22"/>
              </w:rPr>
              <w:t>15,551</w:t>
            </w:r>
          </w:p>
        </w:tc>
      </w:tr>
      <w:tr w:rsidR="00F70608" w:rsidRPr="00720E68" w:rsidTr="00F70608">
        <w:tc>
          <w:tcPr>
            <w:tcW w:w="291" w:type="pct"/>
            <w:shd w:val="clear" w:color="auto" w:fill="auto"/>
            <w:vAlign w:val="center"/>
          </w:tcPr>
          <w:p w:rsidR="00F70608" w:rsidRDefault="00F70608" w:rsidP="00D56EDD">
            <w:pPr>
              <w:jc w:val="center"/>
            </w:pPr>
            <w:r>
              <w:rPr>
                <w:sz w:val="22"/>
                <w:szCs w:val="22"/>
              </w:rPr>
              <w:t>3</w:t>
            </w:r>
          </w:p>
        </w:tc>
        <w:tc>
          <w:tcPr>
            <w:tcW w:w="4709" w:type="pct"/>
            <w:gridSpan w:val="5"/>
            <w:shd w:val="clear" w:color="auto" w:fill="auto"/>
            <w:noWrap/>
            <w:vAlign w:val="center"/>
          </w:tcPr>
          <w:p w:rsidR="00F70608" w:rsidRPr="0068585D" w:rsidRDefault="00F70608" w:rsidP="00D56EDD">
            <w:pPr>
              <w:jc w:val="center"/>
              <w:rPr>
                <w:b/>
                <w:color w:val="000000"/>
              </w:rPr>
            </w:pPr>
            <w:r w:rsidRPr="0068585D">
              <w:rPr>
                <w:b/>
                <w:color w:val="000000"/>
                <w:sz w:val="22"/>
                <w:szCs w:val="22"/>
              </w:rPr>
              <w:t>д. Иванбеляк</w:t>
            </w:r>
          </w:p>
        </w:tc>
      </w:tr>
      <w:tr w:rsidR="0068585D" w:rsidRPr="00720E68" w:rsidTr="00D56EDD">
        <w:tc>
          <w:tcPr>
            <w:tcW w:w="291" w:type="pct"/>
            <w:shd w:val="clear" w:color="auto" w:fill="auto"/>
            <w:vAlign w:val="center"/>
          </w:tcPr>
          <w:p w:rsidR="0068585D" w:rsidRDefault="0068585D" w:rsidP="00D56EDD">
            <w:pPr>
              <w:jc w:val="center"/>
            </w:pPr>
            <w:r>
              <w:rPr>
                <w:sz w:val="22"/>
                <w:szCs w:val="22"/>
              </w:rPr>
              <w:t>3.1</w:t>
            </w:r>
          </w:p>
        </w:tc>
        <w:tc>
          <w:tcPr>
            <w:tcW w:w="2220" w:type="pct"/>
            <w:shd w:val="clear" w:color="auto" w:fill="auto"/>
            <w:noWrap/>
            <w:vAlign w:val="center"/>
          </w:tcPr>
          <w:p w:rsidR="0068585D" w:rsidRDefault="0068585D" w:rsidP="00F70608">
            <w:pPr>
              <w:jc w:val="center"/>
            </w:pPr>
            <w:r w:rsidRPr="00720E68">
              <w:rPr>
                <w:sz w:val="22"/>
                <w:szCs w:val="22"/>
              </w:rPr>
              <w:t>Поднято воды</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16,947</w:t>
            </w:r>
          </w:p>
        </w:tc>
        <w:tc>
          <w:tcPr>
            <w:tcW w:w="633" w:type="pct"/>
            <w:vAlign w:val="bottom"/>
          </w:tcPr>
          <w:p w:rsidR="0068585D" w:rsidRPr="0068585D" w:rsidRDefault="0068585D" w:rsidP="00D56EDD">
            <w:pPr>
              <w:jc w:val="center"/>
              <w:rPr>
                <w:color w:val="000000"/>
              </w:rPr>
            </w:pPr>
            <w:r w:rsidRPr="0068585D">
              <w:rPr>
                <w:color w:val="000000"/>
                <w:sz w:val="22"/>
                <w:szCs w:val="22"/>
              </w:rPr>
              <w:t>6,186</w:t>
            </w:r>
          </w:p>
        </w:tc>
        <w:tc>
          <w:tcPr>
            <w:tcW w:w="634" w:type="pct"/>
            <w:vAlign w:val="bottom"/>
          </w:tcPr>
          <w:p w:rsidR="0068585D" w:rsidRPr="0068585D" w:rsidRDefault="0068585D" w:rsidP="00D56EDD">
            <w:pPr>
              <w:jc w:val="center"/>
              <w:rPr>
                <w:color w:val="000000"/>
              </w:rPr>
            </w:pPr>
            <w:r w:rsidRPr="0068585D">
              <w:rPr>
                <w:color w:val="000000"/>
                <w:sz w:val="22"/>
                <w:szCs w:val="22"/>
              </w:rPr>
              <w:t>20,336</w:t>
            </w:r>
          </w:p>
        </w:tc>
      </w:tr>
      <w:tr w:rsidR="0068585D" w:rsidRPr="00720E68" w:rsidTr="00D56EDD">
        <w:tc>
          <w:tcPr>
            <w:tcW w:w="291" w:type="pct"/>
            <w:shd w:val="clear" w:color="auto" w:fill="auto"/>
            <w:vAlign w:val="center"/>
          </w:tcPr>
          <w:p w:rsidR="0068585D" w:rsidRDefault="0068585D" w:rsidP="00D56EDD">
            <w:pPr>
              <w:jc w:val="center"/>
            </w:pPr>
            <w:r>
              <w:rPr>
                <w:sz w:val="22"/>
                <w:szCs w:val="22"/>
              </w:rPr>
              <w:t>3.2</w:t>
            </w:r>
          </w:p>
        </w:tc>
        <w:tc>
          <w:tcPr>
            <w:tcW w:w="2220" w:type="pct"/>
            <w:shd w:val="clear" w:color="auto" w:fill="auto"/>
            <w:noWrap/>
            <w:vAlign w:val="center"/>
          </w:tcPr>
          <w:p w:rsidR="0068585D" w:rsidRDefault="0068585D" w:rsidP="00F70608">
            <w:pPr>
              <w:jc w:val="center"/>
            </w:pPr>
            <w:r w:rsidRPr="00720E68">
              <w:rPr>
                <w:sz w:val="22"/>
                <w:szCs w:val="22"/>
              </w:rPr>
              <w:t>Потери воды</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1,276</w:t>
            </w:r>
          </w:p>
        </w:tc>
        <w:tc>
          <w:tcPr>
            <w:tcW w:w="633" w:type="pct"/>
            <w:vAlign w:val="bottom"/>
          </w:tcPr>
          <w:p w:rsidR="0068585D" w:rsidRPr="0068585D" w:rsidRDefault="0068585D" w:rsidP="00D56EDD">
            <w:pPr>
              <w:jc w:val="center"/>
              <w:rPr>
                <w:color w:val="000000"/>
              </w:rPr>
            </w:pPr>
            <w:r w:rsidRPr="0068585D">
              <w:rPr>
                <w:color w:val="000000"/>
                <w:sz w:val="22"/>
                <w:szCs w:val="22"/>
              </w:rPr>
              <w:t>0,466</w:t>
            </w:r>
          </w:p>
        </w:tc>
        <w:tc>
          <w:tcPr>
            <w:tcW w:w="634" w:type="pct"/>
            <w:vAlign w:val="bottom"/>
          </w:tcPr>
          <w:p w:rsidR="0068585D" w:rsidRPr="0068585D" w:rsidRDefault="0068585D" w:rsidP="00D56EDD">
            <w:pPr>
              <w:jc w:val="center"/>
              <w:rPr>
                <w:color w:val="000000"/>
              </w:rPr>
            </w:pPr>
            <w:r w:rsidRPr="0068585D">
              <w:rPr>
                <w:color w:val="000000"/>
                <w:sz w:val="22"/>
                <w:szCs w:val="22"/>
              </w:rPr>
              <w:t>1,531</w:t>
            </w:r>
          </w:p>
        </w:tc>
      </w:tr>
      <w:tr w:rsidR="0068585D" w:rsidRPr="00720E68" w:rsidTr="00D56EDD">
        <w:tc>
          <w:tcPr>
            <w:tcW w:w="291" w:type="pct"/>
            <w:shd w:val="clear" w:color="auto" w:fill="auto"/>
            <w:vAlign w:val="center"/>
          </w:tcPr>
          <w:p w:rsidR="0068585D" w:rsidRDefault="0068585D" w:rsidP="00D56EDD">
            <w:pPr>
              <w:jc w:val="center"/>
            </w:pPr>
            <w:r>
              <w:rPr>
                <w:sz w:val="22"/>
                <w:szCs w:val="22"/>
              </w:rPr>
              <w:t>3.3</w:t>
            </w:r>
          </w:p>
        </w:tc>
        <w:tc>
          <w:tcPr>
            <w:tcW w:w="2220" w:type="pct"/>
            <w:shd w:val="clear" w:color="auto" w:fill="auto"/>
            <w:noWrap/>
            <w:vAlign w:val="center"/>
          </w:tcPr>
          <w:p w:rsidR="0068585D" w:rsidRDefault="0068585D" w:rsidP="00F70608">
            <w:pPr>
              <w:jc w:val="center"/>
            </w:pPr>
            <w:r w:rsidRPr="00720E68">
              <w:rPr>
                <w:sz w:val="22"/>
                <w:szCs w:val="22"/>
              </w:rPr>
              <w:t xml:space="preserve">Отпущено питьевой воды </w:t>
            </w:r>
            <w:r>
              <w:rPr>
                <w:sz w:val="22"/>
                <w:szCs w:val="22"/>
              </w:rPr>
              <w:t>всего, в том числе:</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15,671</w:t>
            </w:r>
          </w:p>
        </w:tc>
        <w:tc>
          <w:tcPr>
            <w:tcW w:w="633" w:type="pct"/>
            <w:vAlign w:val="bottom"/>
          </w:tcPr>
          <w:p w:rsidR="0068585D" w:rsidRPr="0068585D" w:rsidRDefault="0068585D" w:rsidP="00D56EDD">
            <w:pPr>
              <w:jc w:val="center"/>
              <w:rPr>
                <w:color w:val="000000"/>
              </w:rPr>
            </w:pPr>
            <w:r w:rsidRPr="0068585D">
              <w:rPr>
                <w:color w:val="000000"/>
                <w:sz w:val="22"/>
                <w:szCs w:val="22"/>
              </w:rPr>
              <w:t>5,720</w:t>
            </w:r>
          </w:p>
        </w:tc>
        <w:tc>
          <w:tcPr>
            <w:tcW w:w="634" w:type="pct"/>
            <w:vAlign w:val="bottom"/>
          </w:tcPr>
          <w:p w:rsidR="0068585D" w:rsidRPr="0068585D" w:rsidRDefault="0068585D" w:rsidP="00D56EDD">
            <w:pPr>
              <w:jc w:val="center"/>
              <w:rPr>
                <w:color w:val="000000"/>
              </w:rPr>
            </w:pPr>
            <w:r w:rsidRPr="0068585D">
              <w:rPr>
                <w:color w:val="000000"/>
                <w:sz w:val="22"/>
                <w:szCs w:val="22"/>
              </w:rPr>
              <w:t>18,805</w:t>
            </w:r>
          </w:p>
        </w:tc>
      </w:tr>
      <w:tr w:rsidR="0068585D" w:rsidRPr="00720E68" w:rsidTr="00D56EDD">
        <w:tc>
          <w:tcPr>
            <w:tcW w:w="291" w:type="pct"/>
            <w:shd w:val="clear" w:color="auto" w:fill="auto"/>
            <w:vAlign w:val="center"/>
          </w:tcPr>
          <w:p w:rsidR="0068585D" w:rsidRDefault="0068585D" w:rsidP="00D56EDD">
            <w:pPr>
              <w:jc w:val="center"/>
            </w:pPr>
            <w:r>
              <w:rPr>
                <w:sz w:val="22"/>
                <w:szCs w:val="22"/>
              </w:rPr>
              <w:t>3.4</w:t>
            </w:r>
          </w:p>
        </w:tc>
        <w:tc>
          <w:tcPr>
            <w:tcW w:w="2220" w:type="pct"/>
            <w:shd w:val="clear" w:color="auto" w:fill="auto"/>
            <w:noWrap/>
            <w:vAlign w:val="center"/>
          </w:tcPr>
          <w:p w:rsidR="0068585D" w:rsidRDefault="0068585D" w:rsidP="00D56EDD">
            <w:pPr>
              <w:jc w:val="right"/>
            </w:pPr>
            <w:r>
              <w:rPr>
                <w:sz w:val="22"/>
                <w:szCs w:val="22"/>
              </w:rPr>
              <w:t>Население:</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7,836</w:t>
            </w:r>
          </w:p>
        </w:tc>
        <w:tc>
          <w:tcPr>
            <w:tcW w:w="633" w:type="pct"/>
            <w:vAlign w:val="bottom"/>
          </w:tcPr>
          <w:p w:rsidR="0068585D" w:rsidRPr="0068585D" w:rsidRDefault="0068585D" w:rsidP="00D56EDD">
            <w:pPr>
              <w:jc w:val="center"/>
              <w:rPr>
                <w:color w:val="000000"/>
              </w:rPr>
            </w:pPr>
            <w:r w:rsidRPr="0068585D">
              <w:rPr>
                <w:color w:val="000000"/>
                <w:sz w:val="22"/>
                <w:szCs w:val="22"/>
              </w:rPr>
              <w:t>2,860</w:t>
            </w:r>
          </w:p>
        </w:tc>
        <w:tc>
          <w:tcPr>
            <w:tcW w:w="634" w:type="pct"/>
            <w:vAlign w:val="bottom"/>
          </w:tcPr>
          <w:p w:rsidR="0068585D" w:rsidRPr="0068585D" w:rsidRDefault="0068585D" w:rsidP="00D56EDD">
            <w:pPr>
              <w:jc w:val="center"/>
              <w:rPr>
                <w:color w:val="000000"/>
              </w:rPr>
            </w:pPr>
            <w:r w:rsidRPr="0068585D">
              <w:rPr>
                <w:color w:val="000000"/>
                <w:sz w:val="22"/>
                <w:szCs w:val="22"/>
              </w:rPr>
              <w:t>9,403</w:t>
            </w:r>
          </w:p>
        </w:tc>
      </w:tr>
      <w:tr w:rsidR="0068585D" w:rsidRPr="00720E68" w:rsidTr="00D56EDD">
        <w:tc>
          <w:tcPr>
            <w:tcW w:w="291" w:type="pct"/>
            <w:shd w:val="clear" w:color="auto" w:fill="auto"/>
            <w:vAlign w:val="center"/>
          </w:tcPr>
          <w:p w:rsidR="0068585D" w:rsidRDefault="0068585D" w:rsidP="00D56EDD">
            <w:pPr>
              <w:jc w:val="center"/>
            </w:pPr>
            <w:r>
              <w:rPr>
                <w:sz w:val="22"/>
                <w:szCs w:val="22"/>
              </w:rPr>
              <w:lastRenderedPageBreak/>
              <w:t>3.5</w:t>
            </w:r>
          </w:p>
        </w:tc>
        <w:tc>
          <w:tcPr>
            <w:tcW w:w="2220" w:type="pct"/>
            <w:shd w:val="clear" w:color="auto" w:fill="auto"/>
            <w:noWrap/>
            <w:vAlign w:val="center"/>
          </w:tcPr>
          <w:p w:rsidR="0068585D" w:rsidRDefault="0068585D" w:rsidP="00D56EDD">
            <w:pPr>
              <w:jc w:val="right"/>
            </w:pPr>
            <w:r>
              <w:rPr>
                <w:sz w:val="22"/>
                <w:szCs w:val="22"/>
              </w:rPr>
              <w:t>Полив:</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3,014</w:t>
            </w:r>
          </w:p>
        </w:tc>
        <w:tc>
          <w:tcPr>
            <w:tcW w:w="633" w:type="pct"/>
            <w:vAlign w:val="bottom"/>
          </w:tcPr>
          <w:p w:rsidR="0068585D" w:rsidRPr="0068585D" w:rsidRDefault="0068585D" w:rsidP="00D56EDD">
            <w:pPr>
              <w:jc w:val="center"/>
              <w:rPr>
                <w:color w:val="000000"/>
              </w:rPr>
            </w:pPr>
            <w:r w:rsidRPr="0068585D">
              <w:rPr>
                <w:color w:val="000000"/>
                <w:sz w:val="22"/>
                <w:szCs w:val="22"/>
              </w:rPr>
              <w:t>1,100</w:t>
            </w:r>
          </w:p>
        </w:tc>
        <w:tc>
          <w:tcPr>
            <w:tcW w:w="634" w:type="pct"/>
            <w:vAlign w:val="bottom"/>
          </w:tcPr>
          <w:p w:rsidR="0068585D" w:rsidRPr="0068585D" w:rsidRDefault="0068585D" w:rsidP="00D56EDD">
            <w:pPr>
              <w:jc w:val="center"/>
              <w:rPr>
                <w:color w:val="000000"/>
              </w:rPr>
            </w:pPr>
            <w:r w:rsidRPr="0068585D">
              <w:rPr>
                <w:color w:val="000000"/>
                <w:sz w:val="22"/>
                <w:szCs w:val="22"/>
              </w:rPr>
              <w:t>3,616</w:t>
            </w:r>
          </w:p>
        </w:tc>
      </w:tr>
      <w:tr w:rsidR="0068585D" w:rsidRPr="00720E68" w:rsidTr="00D56EDD">
        <w:tc>
          <w:tcPr>
            <w:tcW w:w="291" w:type="pct"/>
            <w:shd w:val="clear" w:color="auto" w:fill="auto"/>
            <w:vAlign w:val="center"/>
          </w:tcPr>
          <w:p w:rsidR="0068585D" w:rsidRDefault="0068585D" w:rsidP="00D56EDD">
            <w:pPr>
              <w:jc w:val="center"/>
            </w:pPr>
            <w:r>
              <w:rPr>
                <w:sz w:val="22"/>
                <w:szCs w:val="22"/>
              </w:rPr>
              <w:t>3.6</w:t>
            </w:r>
          </w:p>
        </w:tc>
        <w:tc>
          <w:tcPr>
            <w:tcW w:w="2220" w:type="pct"/>
            <w:shd w:val="clear" w:color="auto" w:fill="auto"/>
            <w:noWrap/>
            <w:vAlign w:val="center"/>
          </w:tcPr>
          <w:p w:rsidR="0068585D" w:rsidRDefault="0068585D" w:rsidP="00D56EDD">
            <w:pPr>
              <w:jc w:val="right"/>
            </w:pPr>
            <w:r>
              <w:rPr>
                <w:sz w:val="22"/>
                <w:szCs w:val="22"/>
              </w:rPr>
              <w:t>Прочие потребители:</w:t>
            </w:r>
          </w:p>
        </w:tc>
        <w:tc>
          <w:tcPr>
            <w:tcW w:w="591" w:type="pct"/>
            <w:shd w:val="clear" w:color="auto" w:fill="auto"/>
            <w:vAlign w:val="center"/>
          </w:tcPr>
          <w:p w:rsidR="0068585D" w:rsidRPr="00720E68" w:rsidRDefault="0068585D" w:rsidP="00D56EDD">
            <w:pPr>
              <w:jc w:val="center"/>
            </w:pPr>
            <w:r w:rsidRPr="00720E68">
              <w:rPr>
                <w:sz w:val="22"/>
                <w:szCs w:val="22"/>
              </w:rPr>
              <w:t>тыс. куб.м</w:t>
            </w:r>
          </w:p>
        </w:tc>
        <w:tc>
          <w:tcPr>
            <w:tcW w:w="631" w:type="pct"/>
            <w:shd w:val="clear" w:color="auto" w:fill="auto"/>
            <w:vAlign w:val="bottom"/>
          </w:tcPr>
          <w:p w:rsidR="0068585D" w:rsidRPr="0068585D" w:rsidRDefault="0068585D" w:rsidP="00D56EDD">
            <w:pPr>
              <w:jc w:val="center"/>
              <w:rPr>
                <w:color w:val="000000"/>
              </w:rPr>
            </w:pPr>
            <w:r w:rsidRPr="0068585D">
              <w:rPr>
                <w:color w:val="000000"/>
                <w:sz w:val="22"/>
                <w:szCs w:val="22"/>
              </w:rPr>
              <w:t>4,822</w:t>
            </w:r>
          </w:p>
        </w:tc>
        <w:tc>
          <w:tcPr>
            <w:tcW w:w="633" w:type="pct"/>
            <w:vAlign w:val="bottom"/>
          </w:tcPr>
          <w:p w:rsidR="0068585D" w:rsidRPr="0068585D" w:rsidRDefault="0068585D" w:rsidP="00D56EDD">
            <w:pPr>
              <w:jc w:val="center"/>
              <w:rPr>
                <w:color w:val="000000"/>
              </w:rPr>
            </w:pPr>
            <w:r w:rsidRPr="0068585D">
              <w:rPr>
                <w:color w:val="000000"/>
                <w:sz w:val="22"/>
                <w:szCs w:val="22"/>
              </w:rPr>
              <w:t>1,760</w:t>
            </w:r>
          </w:p>
        </w:tc>
        <w:tc>
          <w:tcPr>
            <w:tcW w:w="634" w:type="pct"/>
            <w:vAlign w:val="bottom"/>
          </w:tcPr>
          <w:p w:rsidR="0068585D" w:rsidRPr="0068585D" w:rsidRDefault="0068585D" w:rsidP="00D56EDD">
            <w:pPr>
              <w:jc w:val="center"/>
              <w:rPr>
                <w:color w:val="000000"/>
              </w:rPr>
            </w:pPr>
            <w:r w:rsidRPr="0068585D">
              <w:rPr>
                <w:color w:val="000000"/>
                <w:sz w:val="22"/>
                <w:szCs w:val="22"/>
              </w:rPr>
              <w:t>5,786</w:t>
            </w:r>
          </w:p>
        </w:tc>
      </w:tr>
    </w:tbl>
    <w:p w:rsidR="00CB38D5" w:rsidRDefault="00CB38D5" w:rsidP="00CE148D">
      <w:pPr>
        <w:jc w:val="right"/>
      </w:pPr>
    </w:p>
    <w:p w:rsidR="00B05B59" w:rsidRPr="008D663D" w:rsidRDefault="00EC1E73" w:rsidP="00CE148D">
      <w:pPr>
        <w:pStyle w:val="30"/>
        <w:rPr>
          <w:rFonts w:cs="Times New Roman"/>
        </w:rPr>
      </w:pPr>
      <w:r>
        <w:rPr>
          <w:rFonts w:cs="Times New Roman"/>
        </w:rPr>
        <w:t>3.8</w:t>
      </w:r>
      <w:r w:rsidR="00B05B59" w:rsidRPr="008D663D">
        <w:rPr>
          <w:rFonts w:cs="Times New Roman"/>
        </w:rPr>
        <w:t>Описаниецентрализованнойсистемыгорячеговодоснабжения сиспользованием</w:t>
      </w:r>
      <w:r w:rsidR="003C4A1E" w:rsidRPr="008D663D">
        <w:rPr>
          <w:rFonts w:cs="Times New Roman"/>
        </w:rPr>
        <w:t>за</w:t>
      </w:r>
      <w:r w:rsidR="00754424" w:rsidRPr="008D663D">
        <w:rPr>
          <w:rFonts w:cs="Times New Roman"/>
        </w:rPr>
        <w:t>крытых</w:t>
      </w:r>
      <w:r w:rsidR="00B05B59" w:rsidRPr="008D663D">
        <w:rPr>
          <w:rFonts w:cs="Times New Roman"/>
        </w:rPr>
        <w:t>системгорячеговодоснабжения, отражающеетехнологические особенности указанной системы</w:t>
      </w:r>
    </w:p>
    <w:p w:rsidR="00946FC1" w:rsidRPr="00CC4DD2" w:rsidRDefault="00946FC1" w:rsidP="00946FC1">
      <w:pPr>
        <w:pStyle w:val="Aff7"/>
      </w:pPr>
      <w:r w:rsidRPr="000720B0">
        <w:t xml:space="preserve">Централизованное горячее водоснабжение на территории </w:t>
      </w:r>
      <w:r>
        <w:t xml:space="preserve">Кокшамарского сельского поселения отсутствует. </w:t>
      </w:r>
      <w:r w:rsidRPr="000720B0">
        <w:rPr>
          <w:szCs w:val="24"/>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rsidR="00BE147D" w:rsidRPr="008D663D" w:rsidRDefault="00BE147D" w:rsidP="00CE148D">
      <w:pPr>
        <w:pStyle w:val="Aff7"/>
        <w:rPr>
          <w:szCs w:val="24"/>
        </w:rPr>
      </w:pPr>
    </w:p>
    <w:p w:rsidR="00BE147D" w:rsidRPr="008D663D" w:rsidRDefault="00CC194C" w:rsidP="00CE148D">
      <w:pPr>
        <w:pStyle w:val="30"/>
      </w:pPr>
      <w:bookmarkStart w:id="11" w:name="_Toc390696001"/>
      <w:bookmarkStart w:id="12" w:name="_Toc390696213"/>
      <w:bookmarkStart w:id="13" w:name="_Toc81669585"/>
      <w:bookmarkStart w:id="14" w:name="_Toc89667398"/>
      <w:r>
        <w:t>3.9</w:t>
      </w:r>
      <w:r w:rsidR="00BE147D" w:rsidRPr="008D663D">
        <w:t xml:space="preserve"> Сведения о фактическом и ожидаемом потреблении горячей, питьевой, технической воды (годовое, среднесуточное, максимально суточное)</w:t>
      </w:r>
      <w:bookmarkEnd w:id="11"/>
      <w:bookmarkEnd w:id="12"/>
      <w:bookmarkEnd w:id="13"/>
      <w:bookmarkEnd w:id="14"/>
    </w:p>
    <w:p w:rsidR="00BE147D" w:rsidRPr="008D663D" w:rsidRDefault="00BE147D" w:rsidP="00CE148D">
      <w:pPr>
        <w:pStyle w:val="aff5"/>
        <w:ind w:right="0" w:firstLine="567"/>
        <w:contextualSpacing w:val="0"/>
        <w:rPr>
          <w:b w:val="0"/>
        </w:rPr>
      </w:pPr>
      <w:r w:rsidRPr="008D663D">
        <w:rPr>
          <w:b w:val="0"/>
        </w:rPr>
        <w:t xml:space="preserve">Сведения о фактическом и ожидаемом потреблении горячей, питьевой, технической воды представлены в таблице </w:t>
      </w:r>
      <w:r w:rsidR="00FD4887" w:rsidRPr="008D663D">
        <w:rPr>
          <w:b w:val="0"/>
        </w:rPr>
        <w:t>1</w:t>
      </w:r>
      <w:r w:rsidR="003D09F7">
        <w:rPr>
          <w:b w:val="0"/>
        </w:rPr>
        <w:t>5</w:t>
      </w:r>
      <w:r w:rsidRPr="008D663D">
        <w:rPr>
          <w:b w:val="0"/>
        </w:rPr>
        <w:t>.</w:t>
      </w:r>
    </w:p>
    <w:p w:rsidR="003D09F7" w:rsidRDefault="003D09F7" w:rsidP="00CE148D">
      <w:pPr>
        <w:pStyle w:val="afc"/>
      </w:pPr>
    </w:p>
    <w:p w:rsidR="00BE147D" w:rsidRPr="008D663D" w:rsidRDefault="00BE147D" w:rsidP="00CE148D">
      <w:pPr>
        <w:pStyle w:val="afc"/>
      </w:pPr>
      <w:r w:rsidRPr="008D663D">
        <w:t xml:space="preserve">Таблица </w:t>
      </w:r>
      <w:r w:rsidR="003D09F7">
        <w:t>15</w:t>
      </w:r>
      <w:r w:rsidR="00CC194C">
        <w:t xml:space="preserve"> -</w:t>
      </w:r>
      <w:r w:rsidRPr="008D663D">
        <w:t xml:space="preserve"> Сведения о фактическом и ожидаемом потреблении воды на хоз.-питьевые нужды </w:t>
      </w:r>
    </w:p>
    <w:tbl>
      <w:tblPr>
        <w:tblW w:w="5000" w:type="pct"/>
        <w:tblLook w:val="00A0"/>
      </w:tblPr>
      <w:tblGrid>
        <w:gridCol w:w="2072"/>
        <w:gridCol w:w="1261"/>
        <w:gridCol w:w="1261"/>
        <w:gridCol w:w="1263"/>
        <w:gridCol w:w="1411"/>
        <w:gridCol w:w="1350"/>
        <w:gridCol w:w="1519"/>
      </w:tblGrid>
      <w:tr w:rsidR="00BE147D" w:rsidRPr="008D663D" w:rsidTr="00BE147D">
        <w:trPr>
          <w:tblHeader/>
        </w:trPr>
        <w:tc>
          <w:tcPr>
            <w:tcW w:w="1022" w:type="pct"/>
            <w:vMerge w:val="restart"/>
            <w:tcBorders>
              <w:top w:val="single" w:sz="4" w:space="0" w:color="auto"/>
              <w:left w:val="single" w:sz="4" w:space="0" w:color="auto"/>
              <w:right w:val="single" w:sz="4" w:space="0" w:color="auto"/>
            </w:tcBorders>
            <w:shd w:val="clear" w:color="000000" w:fill="FFFFFF"/>
            <w:noWrap/>
            <w:vAlign w:val="center"/>
          </w:tcPr>
          <w:p w:rsidR="00BE147D" w:rsidRPr="008D663D" w:rsidRDefault="00BE147D" w:rsidP="00CE148D">
            <w:pPr>
              <w:jc w:val="center"/>
              <w:rPr>
                <w:sz w:val="20"/>
              </w:rPr>
            </w:pPr>
            <w:r w:rsidRPr="008D663D">
              <w:rPr>
                <w:sz w:val="20"/>
              </w:rPr>
              <w:t>Потребитель</w:t>
            </w:r>
          </w:p>
        </w:tc>
        <w:tc>
          <w:tcPr>
            <w:tcW w:w="397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E147D" w:rsidRPr="008D663D" w:rsidRDefault="00BE147D" w:rsidP="00CE148D">
            <w:pPr>
              <w:jc w:val="center"/>
              <w:rPr>
                <w:sz w:val="20"/>
              </w:rPr>
            </w:pPr>
            <w:r w:rsidRPr="008D663D">
              <w:rPr>
                <w:sz w:val="20"/>
              </w:rPr>
              <w:t>П е р и о д ы</w:t>
            </w:r>
          </w:p>
        </w:tc>
      </w:tr>
      <w:tr w:rsidR="00BE147D" w:rsidRPr="008D663D" w:rsidTr="00BE147D">
        <w:trPr>
          <w:tblHeader/>
        </w:trPr>
        <w:tc>
          <w:tcPr>
            <w:tcW w:w="1022" w:type="pct"/>
            <w:vMerge/>
            <w:tcBorders>
              <w:top w:val="single" w:sz="4" w:space="0" w:color="auto"/>
              <w:left w:val="single" w:sz="4" w:space="0" w:color="auto"/>
              <w:right w:val="single" w:sz="4" w:space="0" w:color="auto"/>
            </w:tcBorders>
            <w:shd w:val="clear" w:color="000000" w:fill="FFFFFF"/>
            <w:noWrap/>
            <w:vAlign w:val="center"/>
          </w:tcPr>
          <w:p w:rsidR="00BE147D" w:rsidRPr="008D663D" w:rsidRDefault="00BE147D" w:rsidP="00CE148D">
            <w:pPr>
              <w:jc w:val="center"/>
              <w:rPr>
                <w:sz w:val="20"/>
              </w:rPr>
            </w:pPr>
          </w:p>
        </w:tc>
        <w:tc>
          <w:tcPr>
            <w:tcW w:w="186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E147D" w:rsidRPr="008D663D" w:rsidRDefault="0016305E" w:rsidP="00DC0A59">
            <w:pPr>
              <w:jc w:val="center"/>
              <w:rPr>
                <w:b/>
                <w:sz w:val="20"/>
              </w:rPr>
            </w:pPr>
            <w:r w:rsidRPr="008D663D">
              <w:rPr>
                <w:b/>
                <w:sz w:val="20"/>
              </w:rPr>
              <w:t>202</w:t>
            </w:r>
            <w:r w:rsidR="00DC0A59">
              <w:rPr>
                <w:b/>
                <w:sz w:val="20"/>
              </w:rPr>
              <w:t>3</w:t>
            </w:r>
            <w:r w:rsidRPr="008D663D">
              <w:rPr>
                <w:b/>
                <w:sz w:val="20"/>
              </w:rPr>
              <w:t xml:space="preserve"> г.</w:t>
            </w:r>
          </w:p>
        </w:tc>
        <w:tc>
          <w:tcPr>
            <w:tcW w:w="2111" w:type="pct"/>
            <w:gridSpan w:val="3"/>
            <w:tcBorders>
              <w:top w:val="single" w:sz="4" w:space="0" w:color="auto"/>
              <w:left w:val="nil"/>
              <w:bottom w:val="single" w:sz="4" w:space="0" w:color="auto"/>
              <w:right w:val="single" w:sz="4" w:space="0" w:color="auto"/>
            </w:tcBorders>
            <w:shd w:val="clear" w:color="000000" w:fill="FFFFFF"/>
            <w:noWrap/>
            <w:vAlign w:val="center"/>
          </w:tcPr>
          <w:p w:rsidR="00BE147D" w:rsidRPr="008D663D" w:rsidRDefault="00A77F9C" w:rsidP="00847B0E">
            <w:pPr>
              <w:jc w:val="center"/>
              <w:rPr>
                <w:sz w:val="20"/>
              </w:rPr>
            </w:pPr>
            <w:r>
              <w:rPr>
                <w:b/>
                <w:bCs/>
                <w:sz w:val="20"/>
              </w:rPr>
              <w:t>2040</w:t>
            </w:r>
            <w:r w:rsidR="0016305E" w:rsidRPr="008D663D">
              <w:rPr>
                <w:b/>
                <w:bCs/>
                <w:sz w:val="20"/>
              </w:rPr>
              <w:t xml:space="preserve"> г.</w:t>
            </w:r>
          </w:p>
        </w:tc>
      </w:tr>
      <w:tr w:rsidR="00BE147D" w:rsidRPr="008D663D" w:rsidTr="00BE147D">
        <w:trPr>
          <w:tblHeader/>
        </w:trPr>
        <w:tc>
          <w:tcPr>
            <w:tcW w:w="1022" w:type="pct"/>
            <w:vMerge/>
            <w:tcBorders>
              <w:left w:val="single" w:sz="4" w:space="0" w:color="auto"/>
              <w:bottom w:val="single" w:sz="4" w:space="0" w:color="auto"/>
              <w:right w:val="single" w:sz="4" w:space="0" w:color="auto"/>
            </w:tcBorders>
            <w:shd w:val="clear" w:color="000000" w:fill="FFFFFF"/>
            <w:vAlign w:val="center"/>
          </w:tcPr>
          <w:p w:rsidR="00BE147D" w:rsidRPr="008D663D" w:rsidRDefault="00BE147D" w:rsidP="00CE148D">
            <w:pPr>
              <w:jc w:val="center"/>
              <w:rPr>
                <w:sz w:val="20"/>
              </w:rPr>
            </w:pPr>
          </w:p>
        </w:tc>
        <w:tc>
          <w:tcPr>
            <w:tcW w:w="622" w:type="pct"/>
            <w:tcBorders>
              <w:top w:val="single" w:sz="4" w:space="0" w:color="auto"/>
              <w:left w:val="single" w:sz="4" w:space="0" w:color="auto"/>
              <w:bottom w:val="single" w:sz="4" w:space="0" w:color="auto"/>
              <w:right w:val="single" w:sz="4" w:space="0" w:color="auto"/>
            </w:tcBorders>
            <w:vAlign w:val="center"/>
          </w:tcPr>
          <w:p w:rsidR="00BE147D" w:rsidRPr="008D663D" w:rsidRDefault="00BE147D" w:rsidP="00CE148D">
            <w:pPr>
              <w:jc w:val="center"/>
              <w:rPr>
                <w:sz w:val="20"/>
              </w:rPr>
            </w:pPr>
            <w:r w:rsidRPr="008D663D">
              <w:rPr>
                <w:sz w:val="20"/>
              </w:rPr>
              <w:t>Сред.</w:t>
            </w:r>
            <w:r w:rsidRPr="008D663D">
              <w:rPr>
                <w:sz w:val="20"/>
              </w:rPr>
              <w:br/>
              <w:t>суточ.</w:t>
            </w:r>
            <w:r w:rsidRPr="008D663D">
              <w:rPr>
                <w:sz w:val="20"/>
              </w:rPr>
              <w:br/>
              <w:t>м³/сут</w:t>
            </w:r>
          </w:p>
        </w:tc>
        <w:tc>
          <w:tcPr>
            <w:tcW w:w="622" w:type="pct"/>
            <w:tcBorders>
              <w:top w:val="single" w:sz="4" w:space="0" w:color="auto"/>
              <w:left w:val="single" w:sz="4" w:space="0" w:color="auto"/>
              <w:bottom w:val="single" w:sz="4" w:space="0" w:color="auto"/>
              <w:right w:val="single" w:sz="4" w:space="0" w:color="auto"/>
            </w:tcBorders>
            <w:vAlign w:val="center"/>
          </w:tcPr>
          <w:p w:rsidR="00BE147D" w:rsidRPr="00391B4C" w:rsidRDefault="00BE147D" w:rsidP="00CE148D">
            <w:pPr>
              <w:jc w:val="center"/>
              <w:rPr>
                <w:sz w:val="20"/>
              </w:rPr>
            </w:pPr>
            <w:r w:rsidRPr="008D663D">
              <w:rPr>
                <w:sz w:val="20"/>
              </w:rPr>
              <w:t>Годов.</w:t>
            </w:r>
            <w:r w:rsidRPr="008D663D">
              <w:rPr>
                <w:sz w:val="20"/>
              </w:rPr>
              <w:br/>
            </w:r>
            <w:r w:rsidRPr="00391B4C">
              <w:rPr>
                <w:sz w:val="20"/>
              </w:rPr>
              <w:t>тыс.м³</w:t>
            </w:r>
            <w:r w:rsidR="00391B4C">
              <w:rPr>
                <w:sz w:val="20"/>
              </w:rPr>
              <w:t>/</w:t>
            </w:r>
          </w:p>
          <w:p w:rsidR="00BE147D" w:rsidRPr="008D663D" w:rsidRDefault="00BE147D" w:rsidP="00CE148D">
            <w:pPr>
              <w:jc w:val="center"/>
              <w:rPr>
                <w:sz w:val="20"/>
              </w:rPr>
            </w:pPr>
            <w:r w:rsidRPr="008D663D">
              <w:rPr>
                <w:sz w:val="20"/>
              </w:rPr>
              <w:t>год</w:t>
            </w:r>
          </w:p>
        </w:tc>
        <w:tc>
          <w:tcPr>
            <w:tcW w:w="623" w:type="pct"/>
            <w:tcBorders>
              <w:top w:val="single" w:sz="4" w:space="0" w:color="auto"/>
              <w:left w:val="single" w:sz="4" w:space="0" w:color="auto"/>
              <w:bottom w:val="single" w:sz="4" w:space="0" w:color="auto"/>
              <w:right w:val="single" w:sz="4" w:space="0" w:color="auto"/>
            </w:tcBorders>
            <w:vAlign w:val="center"/>
          </w:tcPr>
          <w:p w:rsidR="00BE147D" w:rsidRPr="008D663D" w:rsidRDefault="00BE147D" w:rsidP="00CE148D">
            <w:pPr>
              <w:jc w:val="center"/>
              <w:rPr>
                <w:sz w:val="20"/>
              </w:rPr>
            </w:pPr>
            <w:r w:rsidRPr="008D663D">
              <w:rPr>
                <w:sz w:val="20"/>
              </w:rPr>
              <w:t>Макс.</w:t>
            </w:r>
            <w:r w:rsidRPr="008D663D">
              <w:rPr>
                <w:sz w:val="20"/>
              </w:rPr>
              <w:br/>
              <w:t>суточ.</w:t>
            </w:r>
            <w:r w:rsidRPr="008D663D">
              <w:rPr>
                <w:sz w:val="20"/>
              </w:rPr>
              <w:br/>
              <w:t>м³/сут</w:t>
            </w:r>
          </w:p>
        </w:tc>
        <w:tc>
          <w:tcPr>
            <w:tcW w:w="696" w:type="pct"/>
            <w:tcBorders>
              <w:top w:val="nil"/>
              <w:left w:val="nil"/>
              <w:bottom w:val="single" w:sz="4" w:space="0" w:color="auto"/>
              <w:right w:val="single" w:sz="4" w:space="0" w:color="auto"/>
            </w:tcBorders>
            <w:shd w:val="clear" w:color="000000" w:fill="FFFFFF"/>
            <w:vAlign w:val="center"/>
          </w:tcPr>
          <w:p w:rsidR="00BE147D" w:rsidRPr="008D663D" w:rsidRDefault="00BE147D" w:rsidP="00CE148D">
            <w:pPr>
              <w:jc w:val="center"/>
              <w:rPr>
                <w:sz w:val="20"/>
              </w:rPr>
            </w:pPr>
            <w:r w:rsidRPr="008D663D">
              <w:rPr>
                <w:sz w:val="20"/>
              </w:rPr>
              <w:t>Сред.</w:t>
            </w:r>
            <w:r w:rsidRPr="008D663D">
              <w:rPr>
                <w:sz w:val="20"/>
              </w:rPr>
              <w:br/>
              <w:t>суточ.</w:t>
            </w:r>
            <w:r w:rsidRPr="008D663D">
              <w:rPr>
                <w:sz w:val="20"/>
              </w:rPr>
              <w:br/>
              <w:t>м³/сут</w:t>
            </w:r>
          </w:p>
        </w:tc>
        <w:tc>
          <w:tcPr>
            <w:tcW w:w="666" w:type="pct"/>
            <w:tcBorders>
              <w:top w:val="nil"/>
              <w:left w:val="nil"/>
              <w:bottom w:val="single" w:sz="4" w:space="0" w:color="auto"/>
              <w:right w:val="single" w:sz="4" w:space="0" w:color="auto"/>
            </w:tcBorders>
            <w:shd w:val="clear" w:color="000000" w:fill="FFFFFF"/>
            <w:vAlign w:val="center"/>
          </w:tcPr>
          <w:p w:rsidR="00BE147D" w:rsidRPr="008D663D" w:rsidRDefault="00BE147D" w:rsidP="00CE148D">
            <w:pPr>
              <w:jc w:val="center"/>
              <w:rPr>
                <w:sz w:val="20"/>
              </w:rPr>
            </w:pPr>
            <w:r w:rsidRPr="008D663D">
              <w:rPr>
                <w:sz w:val="20"/>
              </w:rPr>
              <w:t>Годов.</w:t>
            </w:r>
            <w:r w:rsidRPr="008D663D">
              <w:rPr>
                <w:sz w:val="20"/>
              </w:rPr>
              <w:br/>
            </w:r>
            <w:r w:rsidRPr="00391B4C">
              <w:rPr>
                <w:sz w:val="20"/>
              </w:rPr>
              <w:t>тыс.м³</w:t>
            </w:r>
            <w:r w:rsidR="00391B4C">
              <w:rPr>
                <w:sz w:val="20"/>
              </w:rPr>
              <w:t>/</w:t>
            </w:r>
          </w:p>
          <w:p w:rsidR="00BE147D" w:rsidRPr="008D663D" w:rsidRDefault="00BE147D" w:rsidP="00CE148D">
            <w:pPr>
              <w:jc w:val="center"/>
              <w:rPr>
                <w:sz w:val="20"/>
              </w:rPr>
            </w:pPr>
            <w:r w:rsidRPr="008D663D">
              <w:rPr>
                <w:sz w:val="20"/>
              </w:rPr>
              <w:t>год</w:t>
            </w:r>
          </w:p>
        </w:tc>
        <w:tc>
          <w:tcPr>
            <w:tcW w:w="749" w:type="pct"/>
            <w:tcBorders>
              <w:top w:val="nil"/>
              <w:left w:val="nil"/>
              <w:bottom w:val="single" w:sz="4" w:space="0" w:color="auto"/>
              <w:right w:val="single" w:sz="4" w:space="0" w:color="auto"/>
            </w:tcBorders>
            <w:shd w:val="clear" w:color="000000" w:fill="FFFFFF"/>
            <w:vAlign w:val="center"/>
          </w:tcPr>
          <w:p w:rsidR="00BE147D" w:rsidRPr="008D663D" w:rsidRDefault="00BE147D" w:rsidP="00CE148D">
            <w:pPr>
              <w:jc w:val="center"/>
              <w:rPr>
                <w:sz w:val="20"/>
              </w:rPr>
            </w:pPr>
            <w:r w:rsidRPr="008D663D">
              <w:rPr>
                <w:sz w:val="20"/>
              </w:rPr>
              <w:t>Макс.</w:t>
            </w:r>
            <w:r w:rsidRPr="008D663D">
              <w:rPr>
                <w:sz w:val="20"/>
              </w:rPr>
              <w:br/>
              <w:t>суточ.</w:t>
            </w:r>
            <w:r w:rsidRPr="008D663D">
              <w:rPr>
                <w:sz w:val="20"/>
              </w:rPr>
              <w:br/>
              <w:t>м³/сут</w:t>
            </w:r>
          </w:p>
        </w:tc>
      </w:tr>
      <w:tr w:rsidR="00946FC1" w:rsidRPr="008D663D" w:rsidTr="007E1CB1">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rsidR="00946FC1" w:rsidRDefault="00946FC1" w:rsidP="0028792D">
            <w:pPr>
              <w:jc w:val="center"/>
            </w:pPr>
            <w:r>
              <w:rPr>
                <w:sz w:val="22"/>
              </w:rPr>
              <w:t>д. Кокшамары</w:t>
            </w:r>
          </w:p>
        </w:tc>
        <w:tc>
          <w:tcPr>
            <w:tcW w:w="622"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C33E72">
            <w:pPr>
              <w:jc w:val="center"/>
              <w:rPr>
                <w:color w:val="000000"/>
              </w:rPr>
            </w:pPr>
            <w:r w:rsidRPr="00946FC1">
              <w:rPr>
                <w:color w:val="000000"/>
                <w:sz w:val="22"/>
                <w:szCs w:val="22"/>
              </w:rPr>
              <w:t>28,015</w:t>
            </w:r>
          </w:p>
        </w:tc>
        <w:tc>
          <w:tcPr>
            <w:tcW w:w="622"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C33E72">
            <w:pPr>
              <w:jc w:val="center"/>
              <w:rPr>
                <w:color w:val="000000"/>
              </w:rPr>
            </w:pPr>
            <w:r w:rsidRPr="00946FC1">
              <w:rPr>
                <w:color w:val="000000"/>
                <w:sz w:val="22"/>
                <w:szCs w:val="22"/>
              </w:rPr>
              <w:t>10,225</w:t>
            </w:r>
          </w:p>
        </w:tc>
        <w:tc>
          <w:tcPr>
            <w:tcW w:w="623"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C33E72">
            <w:pPr>
              <w:jc w:val="center"/>
              <w:rPr>
                <w:color w:val="000000"/>
              </w:rPr>
            </w:pPr>
            <w:r w:rsidRPr="00946FC1">
              <w:rPr>
                <w:color w:val="000000"/>
                <w:sz w:val="22"/>
                <w:szCs w:val="22"/>
              </w:rPr>
              <w:t>33,618</w:t>
            </w:r>
          </w:p>
        </w:tc>
        <w:tc>
          <w:tcPr>
            <w:tcW w:w="696"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C33E72">
            <w:pPr>
              <w:jc w:val="center"/>
              <w:rPr>
                <w:color w:val="000000"/>
              </w:rPr>
            </w:pPr>
            <w:r w:rsidRPr="00946FC1">
              <w:rPr>
                <w:color w:val="000000"/>
                <w:sz w:val="22"/>
                <w:szCs w:val="22"/>
              </w:rPr>
              <w:t>30,309</w:t>
            </w:r>
          </w:p>
        </w:tc>
        <w:tc>
          <w:tcPr>
            <w:tcW w:w="666"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C33E72">
            <w:pPr>
              <w:jc w:val="center"/>
              <w:rPr>
                <w:color w:val="000000"/>
              </w:rPr>
            </w:pPr>
            <w:r w:rsidRPr="00946FC1">
              <w:rPr>
                <w:color w:val="000000"/>
                <w:sz w:val="22"/>
                <w:szCs w:val="22"/>
              </w:rPr>
              <w:t>11,063</w:t>
            </w:r>
          </w:p>
        </w:tc>
        <w:tc>
          <w:tcPr>
            <w:tcW w:w="749"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C33E72">
            <w:pPr>
              <w:jc w:val="center"/>
              <w:rPr>
                <w:color w:val="000000"/>
              </w:rPr>
            </w:pPr>
            <w:r w:rsidRPr="00946FC1">
              <w:rPr>
                <w:color w:val="000000"/>
                <w:sz w:val="22"/>
                <w:szCs w:val="22"/>
              </w:rPr>
              <w:t>36,371</w:t>
            </w:r>
          </w:p>
        </w:tc>
      </w:tr>
      <w:tr w:rsidR="00946FC1" w:rsidRPr="008D663D" w:rsidTr="007E1CB1">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rsidR="00946FC1" w:rsidRDefault="00946FC1" w:rsidP="0028792D">
            <w:pPr>
              <w:jc w:val="center"/>
            </w:pPr>
            <w:r>
              <w:rPr>
                <w:sz w:val="22"/>
              </w:rPr>
              <w:t>с. Сидельниково</w:t>
            </w:r>
          </w:p>
        </w:tc>
        <w:tc>
          <w:tcPr>
            <w:tcW w:w="622"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C33E72">
            <w:pPr>
              <w:jc w:val="center"/>
              <w:rPr>
                <w:color w:val="000000"/>
              </w:rPr>
            </w:pPr>
            <w:r w:rsidRPr="00946FC1">
              <w:rPr>
                <w:color w:val="000000"/>
                <w:sz w:val="22"/>
                <w:szCs w:val="22"/>
              </w:rPr>
              <w:t>67,476</w:t>
            </w:r>
          </w:p>
        </w:tc>
        <w:tc>
          <w:tcPr>
            <w:tcW w:w="622"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C33E72">
            <w:pPr>
              <w:jc w:val="center"/>
              <w:rPr>
                <w:color w:val="000000"/>
              </w:rPr>
            </w:pPr>
            <w:r w:rsidRPr="00946FC1">
              <w:rPr>
                <w:color w:val="000000"/>
                <w:sz w:val="22"/>
                <w:szCs w:val="22"/>
              </w:rPr>
              <w:t>24,629</w:t>
            </w:r>
          </w:p>
        </w:tc>
        <w:tc>
          <w:tcPr>
            <w:tcW w:w="623"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C33E72">
            <w:pPr>
              <w:jc w:val="center"/>
              <w:rPr>
                <w:color w:val="000000"/>
              </w:rPr>
            </w:pPr>
            <w:r w:rsidRPr="00946FC1">
              <w:rPr>
                <w:color w:val="000000"/>
                <w:sz w:val="22"/>
                <w:szCs w:val="22"/>
              </w:rPr>
              <w:t>80,972</w:t>
            </w:r>
          </w:p>
        </w:tc>
        <w:tc>
          <w:tcPr>
            <w:tcW w:w="696"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C33E72">
            <w:pPr>
              <w:jc w:val="center"/>
              <w:rPr>
                <w:color w:val="000000"/>
              </w:rPr>
            </w:pPr>
            <w:r w:rsidRPr="00946FC1">
              <w:rPr>
                <w:color w:val="000000"/>
                <w:sz w:val="22"/>
                <w:szCs w:val="22"/>
              </w:rPr>
              <w:t>73,003</w:t>
            </w:r>
          </w:p>
        </w:tc>
        <w:tc>
          <w:tcPr>
            <w:tcW w:w="666"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C33E72">
            <w:pPr>
              <w:jc w:val="center"/>
              <w:rPr>
                <w:color w:val="000000"/>
              </w:rPr>
            </w:pPr>
            <w:r w:rsidRPr="00946FC1">
              <w:rPr>
                <w:color w:val="000000"/>
                <w:sz w:val="22"/>
                <w:szCs w:val="22"/>
              </w:rPr>
              <w:t>26,646</w:t>
            </w:r>
          </w:p>
        </w:tc>
        <w:tc>
          <w:tcPr>
            <w:tcW w:w="749"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C33E72">
            <w:pPr>
              <w:jc w:val="center"/>
              <w:rPr>
                <w:color w:val="000000"/>
              </w:rPr>
            </w:pPr>
            <w:r w:rsidRPr="00946FC1">
              <w:rPr>
                <w:color w:val="000000"/>
                <w:sz w:val="22"/>
                <w:szCs w:val="22"/>
              </w:rPr>
              <w:t>87,603</w:t>
            </w:r>
          </w:p>
        </w:tc>
      </w:tr>
      <w:tr w:rsidR="00946FC1" w:rsidRPr="008D663D" w:rsidTr="007E1CB1">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rsidR="00946FC1" w:rsidRDefault="00946FC1" w:rsidP="0028792D">
            <w:pPr>
              <w:jc w:val="center"/>
            </w:pPr>
            <w:r>
              <w:rPr>
                <w:sz w:val="22"/>
              </w:rPr>
              <w:t>д. Иванбеляк</w:t>
            </w:r>
          </w:p>
        </w:tc>
        <w:tc>
          <w:tcPr>
            <w:tcW w:w="622"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C33E72">
            <w:pPr>
              <w:jc w:val="center"/>
              <w:rPr>
                <w:color w:val="000000"/>
              </w:rPr>
            </w:pPr>
            <w:r w:rsidRPr="00946FC1">
              <w:rPr>
                <w:color w:val="000000"/>
                <w:sz w:val="22"/>
                <w:szCs w:val="22"/>
              </w:rPr>
              <w:t>15,664</w:t>
            </w:r>
          </w:p>
        </w:tc>
        <w:tc>
          <w:tcPr>
            <w:tcW w:w="622"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C33E72">
            <w:pPr>
              <w:jc w:val="center"/>
              <w:rPr>
                <w:color w:val="000000"/>
              </w:rPr>
            </w:pPr>
            <w:r w:rsidRPr="00946FC1">
              <w:rPr>
                <w:color w:val="000000"/>
                <w:sz w:val="22"/>
                <w:szCs w:val="22"/>
              </w:rPr>
              <w:t>5,717</w:t>
            </w:r>
          </w:p>
        </w:tc>
        <w:tc>
          <w:tcPr>
            <w:tcW w:w="623"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C33E72">
            <w:pPr>
              <w:jc w:val="center"/>
              <w:rPr>
                <w:color w:val="000000"/>
              </w:rPr>
            </w:pPr>
            <w:r w:rsidRPr="00946FC1">
              <w:rPr>
                <w:color w:val="000000"/>
                <w:sz w:val="22"/>
                <w:szCs w:val="22"/>
              </w:rPr>
              <w:t>18,797</w:t>
            </w:r>
          </w:p>
        </w:tc>
        <w:tc>
          <w:tcPr>
            <w:tcW w:w="696"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C33E72">
            <w:pPr>
              <w:jc w:val="center"/>
              <w:rPr>
                <w:color w:val="000000"/>
              </w:rPr>
            </w:pPr>
            <w:r w:rsidRPr="00946FC1">
              <w:rPr>
                <w:color w:val="000000"/>
                <w:sz w:val="22"/>
                <w:szCs w:val="22"/>
              </w:rPr>
              <w:t>16,947</w:t>
            </w:r>
          </w:p>
        </w:tc>
        <w:tc>
          <w:tcPr>
            <w:tcW w:w="666"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C33E72">
            <w:pPr>
              <w:jc w:val="center"/>
              <w:rPr>
                <w:color w:val="000000"/>
              </w:rPr>
            </w:pPr>
            <w:r w:rsidRPr="00946FC1">
              <w:rPr>
                <w:color w:val="000000"/>
                <w:sz w:val="22"/>
                <w:szCs w:val="22"/>
              </w:rPr>
              <w:t>6,186</w:t>
            </w:r>
          </w:p>
        </w:tc>
        <w:tc>
          <w:tcPr>
            <w:tcW w:w="749"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C33E72">
            <w:pPr>
              <w:jc w:val="center"/>
              <w:rPr>
                <w:color w:val="000000"/>
              </w:rPr>
            </w:pPr>
            <w:r w:rsidRPr="00946FC1">
              <w:rPr>
                <w:color w:val="000000"/>
                <w:sz w:val="22"/>
                <w:szCs w:val="22"/>
              </w:rPr>
              <w:t>20,336</w:t>
            </w:r>
          </w:p>
        </w:tc>
      </w:tr>
    </w:tbl>
    <w:p w:rsidR="008A7F72" w:rsidRPr="008D663D" w:rsidRDefault="00CC194C" w:rsidP="00935522">
      <w:pPr>
        <w:pStyle w:val="30"/>
        <w:ind w:firstLine="567"/>
        <w:rPr>
          <w:rFonts w:cs="Times New Roman"/>
        </w:rPr>
      </w:pPr>
      <w:r>
        <w:rPr>
          <w:rFonts w:cs="Times New Roman"/>
        </w:rPr>
        <w:t>3.10</w:t>
      </w:r>
      <w:r w:rsidR="008A7F72" w:rsidRPr="008D663D">
        <w:rPr>
          <w:rFonts w:cs="Times New Roman"/>
        </w:rPr>
        <w:t xml:space="preserve"> Описание территориальной структуры потребления горячей, питьевой,технической воды, которую следуетопределятьпоотчетаморганизаций,осуществляющих водоснабжение, с разбивкой по технологическим зонам;</w:t>
      </w:r>
    </w:p>
    <w:p w:rsidR="006352CD" w:rsidRPr="006F660E" w:rsidRDefault="006352CD" w:rsidP="006352CD">
      <w:pPr>
        <w:tabs>
          <w:tab w:val="left" w:pos="426"/>
        </w:tabs>
        <w:ind w:firstLine="567"/>
      </w:pPr>
      <w:r w:rsidRPr="006F660E">
        <w:t>На территории муниципального образования основными потребителями услуг по водоснабжению являются население. Объем полезного отпуска воды определяется по показаниям приборов учета воды, при отсутствии приборов на основании нормативов водопотребления.</w:t>
      </w:r>
    </w:p>
    <w:p w:rsidR="006352CD" w:rsidRPr="006F660E" w:rsidRDefault="006352CD" w:rsidP="006352CD">
      <w:pPr>
        <w:tabs>
          <w:tab w:val="left" w:pos="426"/>
        </w:tabs>
        <w:ind w:firstLine="567"/>
      </w:pPr>
      <w:r w:rsidRPr="006F660E">
        <w:t xml:space="preserve">Территориальная структура потребления воды приведена в таблице </w:t>
      </w:r>
      <w:r w:rsidR="003D09F7">
        <w:t>17</w:t>
      </w:r>
      <w:r w:rsidRPr="006F660E">
        <w:t>.</w:t>
      </w:r>
    </w:p>
    <w:p w:rsidR="008A7F72" w:rsidRPr="008D663D" w:rsidRDefault="008A7F72"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rsidR="008A7F72" w:rsidRPr="008D663D" w:rsidRDefault="008A7F72" w:rsidP="00CE148D">
      <w:pPr>
        <w:pStyle w:val="30"/>
        <w:rPr>
          <w:rFonts w:cs="Times New Roman"/>
        </w:rPr>
      </w:pPr>
      <w:r w:rsidRPr="008D663D">
        <w:rPr>
          <w:rFonts w:cs="Times New Roman"/>
        </w:rPr>
        <w:t>3.1</w:t>
      </w:r>
      <w:r w:rsidR="00CC194C">
        <w:rPr>
          <w:rFonts w:cs="Times New Roman"/>
        </w:rPr>
        <w:t>1</w:t>
      </w:r>
      <w:r w:rsidRPr="008D663D">
        <w:rPr>
          <w:rFonts w:cs="Times New Roman"/>
        </w:rPr>
        <w:t xml:space="preserve"> Прогноз распределения расходов воды навод</w:t>
      </w:r>
      <w:r w:rsidR="00D378EE" w:rsidRPr="008D663D">
        <w:rPr>
          <w:rFonts w:cs="Times New Roman"/>
        </w:rPr>
        <w:t xml:space="preserve">оснабжение по </w:t>
      </w:r>
      <w:r w:rsidRPr="008D663D">
        <w:rPr>
          <w:rFonts w:cs="Times New Roman"/>
        </w:rPr>
        <w:t>типам</w:t>
      </w:r>
      <w:r w:rsidR="00D378EE" w:rsidRPr="008D663D">
        <w:rPr>
          <w:rFonts w:cs="Times New Roman"/>
        </w:rPr>
        <w:t xml:space="preserve"> абонентов, в том </w:t>
      </w:r>
      <w:r w:rsidRPr="008D663D">
        <w:rPr>
          <w:rFonts w:cs="Times New Roman"/>
        </w:rPr>
        <w:t>ч</w:t>
      </w:r>
      <w:r w:rsidR="00D378EE" w:rsidRPr="008D663D">
        <w:rPr>
          <w:rFonts w:cs="Times New Roman"/>
        </w:rPr>
        <w:t xml:space="preserve">исле на водоснабжение жилых </w:t>
      </w:r>
      <w:r w:rsidRPr="008D663D">
        <w:rPr>
          <w:rFonts w:cs="Times New Roman"/>
        </w:rPr>
        <w:t>зданий, объектов</w:t>
      </w:r>
      <w:r w:rsidR="00D378EE" w:rsidRPr="008D663D">
        <w:rPr>
          <w:rFonts w:cs="Times New Roman"/>
        </w:rPr>
        <w:t xml:space="preserve"> общественно-делового назначения, промышленных </w:t>
      </w:r>
      <w:r w:rsidRPr="008D663D">
        <w:rPr>
          <w:rFonts w:cs="Times New Roman"/>
        </w:rPr>
        <w:t>объектов, исходя изфактических</w:t>
      </w:r>
      <w:r w:rsidR="0041578C" w:rsidRPr="008D663D">
        <w:rPr>
          <w:rFonts w:cs="Times New Roman"/>
        </w:rPr>
        <w:t xml:space="preserve"> расходов горячей, питьевой</w:t>
      </w:r>
      <w:r w:rsidR="003C4A1E" w:rsidRPr="008D663D">
        <w:rPr>
          <w:rFonts w:cs="Times New Roman"/>
        </w:rPr>
        <w:t>, технической</w:t>
      </w:r>
      <w:r w:rsidRPr="008D663D">
        <w:rPr>
          <w:rFonts w:cs="Times New Roman"/>
        </w:rPr>
        <w:t>воды с</w:t>
      </w:r>
      <w:r w:rsidR="00D378EE" w:rsidRPr="008D663D">
        <w:rPr>
          <w:rFonts w:cs="Times New Roman"/>
        </w:rPr>
        <w:t xml:space="preserve"> учетом данных о перспективном потреблении </w:t>
      </w:r>
      <w:r w:rsidRPr="008D663D">
        <w:rPr>
          <w:rFonts w:cs="Times New Roman"/>
        </w:rPr>
        <w:t>горя</w:t>
      </w:r>
      <w:r w:rsidR="00D378EE" w:rsidRPr="008D663D">
        <w:rPr>
          <w:rFonts w:cs="Times New Roman"/>
        </w:rPr>
        <w:t>чей, питьевой</w:t>
      </w:r>
      <w:r w:rsidR="003C4A1E" w:rsidRPr="008D663D">
        <w:rPr>
          <w:rFonts w:cs="Times New Roman"/>
        </w:rPr>
        <w:t>, технической</w:t>
      </w:r>
      <w:r w:rsidRPr="008D663D">
        <w:rPr>
          <w:rFonts w:cs="Times New Roman"/>
        </w:rPr>
        <w:t>воды</w:t>
      </w:r>
      <w:r w:rsidR="0099529A" w:rsidRPr="008D663D">
        <w:rPr>
          <w:rFonts w:cs="Times New Roman"/>
        </w:rPr>
        <w:t>абонентами</w:t>
      </w:r>
    </w:p>
    <w:p w:rsidR="006352CD" w:rsidRPr="006F660E" w:rsidRDefault="006352CD" w:rsidP="006352CD">
      <w:pPr>
        <w:pStyle w:val="aff5"/>
        <w:ind w:right="0" w:firstLine="567"/>
        <w:contextualSpacing w:val="0"/>
        <w:rPr>
          <w:b w:val="0"/>
        </w:rPr>
      </w:pPr>
      <w:r w:rsidRPr="006F660E">
        <w:rPr>
          <w:b w:val="0"/>
        </w:rPr>
        <w:t xml:space="preserve">Прогноз распределения расходов воды на водоснабжение представлен в таблице </w:t>
      </w:r>
      <w:r>
        <w:rPr>
          <w:b w:val="0"/>
        </w:rPr>
        <w:t>1</w:t>
      </w:r>
      <w:r w:rsidR="003D09F7">
        <w:rPr>
          <w:b w:val="0"/>
        </w:rPr>
        <w:t>6</w:t>
      </w:r>
      <w:r w:rsidRPr="006F660E">
        <w:rPr>
          <w:b w:val="0"/>
        </w:rPr>
        <w:t>.</w:t>
      </w:r>
    </w:p>
    <w:p w:rsidR="00817AFB" w:rsidRPr="008D663D" w:rsidRDefault="00817AFB" w:rsidP="00CE148D"/>
    <w:p w:rsidR="00BE147D" w:rsidRDefault="00BE147D" w:rsidP="00CE148D">
      <w:pPr>
        <w:pStyle w:val="afc"/>
      </w:pPr>
      <w:r w:rsidRPr="008D663D">
        <w:t xml:space="preserve">Таблица </w:t>
      </w:r>
      <w:r w:rsidR="00A47621">
        <w:t>1</w:t>
      </w:r>
      <w:r w:rsidR="003D09F7">
        <w:t>6</w:t>
      </w:r>
      <w:r w:rsidR="00A47621">
        <w:t xml:space="preserve"> -</w:t>
      </w:r>
      <w:r w:rsidR="000D0BB0" w:rsidRPr="008D663D">
        <w:t>Прогноз распределения расходов воды на водоснабжение</w:t>
      </w:r>
    </w:p>
    <w:tbl>
      <w:tblPr>
        <w:tblW w:w="5000" w:type="pct"/>
        <w:tblLook w:val="00A0"/>
      </w:tblPr>
      <w:tblGrid>
        <w:gridCol w:w="3439"/>
        <w:gridCol w:w="1052"/>
        <w:gridCol w:w="1044"/>
        <w:gridCol w:w="1052"/>
        <w:gridCol w:w="1172"/>
        <w:gridCol w:w="1119"/>
        <w:gridCol w:w="1259"/>
      </w:tblGrid>
      <w:tr w:rsidR="000D0BB0" w:rsidRPr="006A7622" w:rsidTr="000D0BB0">
        <w:trPr>
          <w:tblHeader/>
        </w:trPr>
        <w:tc>
          <w:tcPr>
            <w:tcW w:w="1696" w:type="pct"/>
            <w:vMerge w:val="restart"/>
            <w:tcBorders>
              <w:top w:val="single" w:sz="4" w:space="0" w:color="auto"/>
              <w:left w:val="single" w:sz="4" w:space="0" w:color="auto"/>
              <w:right w:val="single" w:sz="4" w:space="0" w:color="auto"/>
            </w:tcBorders>
            <w:shd w:val="clear" w:color="000000" w:fill="FFFFFF"/>
            <w:vAlign w:val="center"/>
          </w:tcPr>
          <w:p w:rsidR="000D0BB0" w:rsidRPr="006A7622" w:rsidRDefault="0010300A" w:rsidP="00C33E72">
            <w:pPr>
              <w:jc w:val="center"/>
              <w:rPr>
                <w:sz w:val="20"/>
              </w:rPr>
            </w:pPr>
            <w:r w:rsidRPr="0010300A">
              <w:rPr>
                <w:sz w:val="22"/>
                <w:szCs w:val="22"/>
              </w:rPr>
              <w:t>Принято потребителем</w:t>
            </w:r>
          </w:p>
        </w:tc>
        <w:tc>
          <w:tcPr>
            <w:tcW w:w="3304"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0D0BB0" w:rsidRPr="006A7622" w:rsidRDefault="000D0BB0" w:rsidP="006A1FB0">
            <w:pPr>
              <w:jc w:val="center"/>
              <w:rPr>
                <w:sz w:val="20"/>
              </w:rPr>
            </w:pPr>
            <w:r w:rsidRPr="006A7622">
              <w:rPr>
                <w:sz w:val="20"/>
              </w:rPr>
              <w:t>П е р и о д ы</w:t>
            </w:r>
          </w:p>
        </w:tc>
      </w:tr>
      <w:tr w:rsidR="000D0BB0" w:rsidRPr="006A7622" w:rsidTr="000D0BB0">
        <w:trPr>
          <w:tblHeader/>
        </w:trPr>
        <w:tc>
          <w:tcPr>
            <w:tcW w:w="1696" w:type="pct"/>
            <w:vMerge/>
            <w:tcBorders>
              <w:left w:val="single" w:sz="4" w:space="0" w:color="auto"/>
              <w:right w:val="single" w:sz="4" w:space="0" w:color="auto"/>
            </w:tcBorders>
            <w:shd w:val="clear" w:color="000000" w:fill="FFFFFF"/>
          </w:tcPr>
          <w:p w:rsidR="000D0BB0" w:rsidRPr="006A7622" w:rsidRDefault="000D0BB0" w:rsidP="006A1FB0">
            <w:pPr>
              <w:jc w:val="center"/>
              <w:rPr>
                <w:sz w:val="20"/>
              </w:rPr>
            </w:pPr>
          </w:p>
        </w:tc>
        <w:tc>
          <w:tcPr>
            <w:tcW w:w="155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D0BB0" w:rsidRPr="006A7622" w:rsidRDefault="00DC0A59" w:rsidP="006A1FB0">
            <w:pPr>
              <w:jc w:val="center"/>
              <w:rPr>
                <w:b/>
                <w:sz w:val="20"/>
              </w:rPr>
            </w:pPr>
            <w:r>
              <w:rPr>
                <w:b/>
                <w:sz w:val="20"/>
              </w:rPr>
              <w:t xml:space="preserve"> 2023</w:t>
            </w:r>
            <w:r w:rsidR="000D0BB0" w:rsidRPr="006A7622">
              <w:rPr>
                <w:b/>
                <w:sz w:val="20"/>
              </w:rPr>
              <w:t xml:space="preserve"> г.</w:t>
            </w:r>
          </w:p>
        </w:tc>
        <w:tc>
          <w:tcPr>
            <w:tcW w:w="1751" w:type="pct"/>
            <w:gridSpan w:val="3"/>
            <w:tcBorders>
              <w:top w:val="single" w:sz="4" w:space="0" w:color="auto"/>
              <w:left w:val="nil"/>
              <w:bottom w:val="single" w:sz="4" w:space="0" w:color="auto"/>
              <w:right w:val="single" w:sz="4" w:space="0" w:color="auto"/>
            </w:tcBorders>
            <w:shd w:val="clear" w:color="000000" w:fill="FFFFFF"/>
            <w:noWrap/>
            <w:vAlign w:val="center"/>
          </w:tcPr>
          <w:p w:rsidR="000D0BB0" w:rsidRPr="006A7622" w:rsidRDefault="009420F7" w:rsidP="00A01772">
            <w:pPr>
              <w:jc w:val="center"/>
              <w:rPr>
                <w:sz w:val="20"/>
              </w:rPr>
            </w:pPr>
            <w:r>
              <w:rPr>
                <w:b/>
                <w:bCs/>
                <w:sz w:val="20"/>
              </w:rPr>
              <w:t>2040</w:t>
            </w:r>
            <w:r w:rsidR="000D0BB0" w:rsidRPr="006A7622">
              <w:rPr>
                <w:b/>
                <w:bCs/>
                <w:sz w:val="20"/>
              </w:rPr>
              <w:t xml:space="preserve"> г.</w:t>
            </w:r>
          </w:p>
        </w:tc>
      </w:tr>
      <w:tr w:rsidR="000D0BB0" w:rsidRPr="006A7622" w:rsidTr="000D0BB0">
        <w:trPr>
          <w:tblHeader/>
        </w:trPr>
        <w:tc>
          <w:tcPr>
            <w:tcW w:w="1696" w:type="pct"/>
            <w:vMerge/>
            <w:tcBorders>
              <w:left w:val="single" w:sz="4" w:space="0" w:color="auto"/>
              <w:bottom w:val="single" w:sz="4" w:space="0" w:color="auto"/>
              <w:right w:val="single" w:sz="4" w:space="0" w:color="auto"/>
            </w:tcBorders>
            <w:shd w:val="clear" w:color="000000" w:fill="FFFFFF"/>
          </w:tcPr>
          <w:p w:rsidR="000D0BB0" w:rsidRPr="006A7622" w:rsidRDefault="000D0BB0" w:rsidP="006A1FB0">
            <w:pPr>
              <w:jc w:val="center"/>
              <w:rPr>
                <w:sz w:val="20"/>
              </w:rPr>
            </w:pPr>
          </w:p>
        </w:tc>
        <w:tc>
          <w:tcPr>
            <w:tcW w:w="519" w:type="pct"/>
            <w:tcBorders>
              <w:top w:val="single" w:sz="4" w:space="0" w:color="auto"/>
              <w:left w:val="single" w:sz="4" w:space="0" w:color="auto"/>
              <w:bottom w:val="single" w:sz="4" w:space="0" w:color="auto"/>
              <w:right w:val="single" w:sz="4" w:space="0" w:color="auto"/>
            </w:tcBorders>
            <w:vAlign w:val="center"/>
          </w:tcPr>
          <w:p w:rsidR="000D0BB0" w:rsidRPr="006A7622" w:rsidRDefault="000D0BB0" w:rsidP="006A1FB0">
            <w:pPr>
              <w:jc w:val="center"/>
              <w:rPr>
                <w:sz w:val="20"/>
              </w:rPr>
            </w:pPr>
            <w:r w:rsidRPr="006A7622">
              <w:rPr>
                <w:sz w:val="20"/>
              </w:rPr>
              <w:t>Сред.</w:t>
            </w:r>
            <w:r w:rsidRPr="006A7622">
              <w:rPr>
                <w:sz w:val="20"/>
              </w:rPr>
              <w:br/>
              <w:t>суточ.</w:t>
            </w:r>
            <w:r w:rsidRPr="006A7622">
              <w:rPr>
                <w:sz w:val="20"/>
              </w:rPr>
              <w:br/>
              <w:t>м³/сут</w:t>
            </w:r>
          </w:p>
        </w:tc>
        <w:tc>
          <w:tcPr>
            <w:tcW w:w="515" w:type="pct"/>
            <w:tcBorders>
              <w:top w:val="single" w:sz="4" w:space="0" w:color="auto"/>
              <w:left w:val="single" w:sz="4" w:space="0" w:color="auto"/>
              <w:bottom w:val="single" w:sz="4" w:space="0" w:color="auto"/>
              <w:right w:val="single" w:sz="4" w:space="0" w:color="auto"/>
            </w:tcBorders>
            <w:vAlign w:val="center"/>
          </w:tcPr>
          <w:p w:rsidR="000D0BB0" w:rsidRPr="006A7622" w:rsidRDefault="000D0BB0" w:rsidP="006A1FB0">
            <w:pPr>
              <w:jc w:val="center"/>
              <w:rPr>
                <w:sz w:val="20"/>
              </w:rPr>
            </w:pPr>
            <w:r w:rsidRPr="006A7622">
              <w:rPr>
                <w:sz w:val="20"/>
              </w:rPr>
              <w:t>Годов.</w:t>
            </w:r>
            <w:r w:rsidRPr="006A7622">
              <w:rPr>
                <w:sz w:val="20"/>
              </w:rPr>
              <w:br/>
            </w:r>
            <w:r w:rsidRPr="00147BA3">
              <w:rPr>
                <w:sz w:val="20"/>
              </w:rPr>
              <w:t>тыс.м³</w:t>
            </w:r>
            <w:r w:rsidR="00005D2B">
              <w:rPr>
                <w:sz w:val="20"/>
              </w:rPr>
              <w:t>/</w:t>
            </w:r>
          </w:p>
          <w:p w:rsidR="000D0BB0" w:rsidRPr="006A7622" w:rsidRDefault="000D0BB0" w:rsidP="006A1FB0">
            <w:pPr>
              <w:jc w:val="center"/>
              <w:rPr>
                <w:sz w:val="20"/>
              </w:rPr>
            </w:pPr>
            <w:r w:rsidRPr="006A7622">
              <w:rPr>
                <w:sz w:val="20"/>
              </w:rPr>
              <w:t>год</w:t>
            </w:r>
          </w:p>
        </w:tc>
        <w:tc>
          <w:tcPr>
            <w:tcW w:w="519" w:type="pct"/>
            <w:tcBorders>
              <w:top w:val="single" w:sz="4" w:space="0" w:color="auto"/>
              <w:left w:val="single" w:sz="4" w:space="0" w:color="auto"/>
              <w:bottom w:val="single" w:sz="4" w:space="0" w:color="auto"/>
              <w:right w:val="single" w:sz="4" w:space="0" w:color="auto"/>
            </w:tcBorders>
            <w:vAlign w:val="center"/>
          </w:tcPr>
          <w:p w:rsidR="000D0BB0" w:rsidRPr="006A7622" w:rsidRDefault="000D0BB0" w:rsidP="006A1FB0">
            <w:pPr>
              <w:jc w:val="center"/>
              <w:rPr>
                <w:sz w:val="20"/>
              </w:rPr>
            </w:pPr>
            <w:r w:rsidRPr="006A7622">
              <w:rPr>
                <w:sz w:val="20"/>
              </w:rPr>
              <w:t>Макс.</w:t>
            </w:r>
            <w:r w:rsidRPr="006A7622">
              <w:rPr>
                <w:sz w:val="20"/>
              </w:rPr>
              <w:br/>
              <w:t>суточ.</w:t>
            </w:r>
            <w:r w:rsidRPr="006A7622">
              <w:rPr>
                <w:sz w:val="20"/>
              </w:rPr>
              <w:br/>
              <w:t>м³/сут</w:t>
            </w:r>
          </w:p>
        </w:tc>
        <w:tc>
          <w:tcPr>
            <w:tcW w:w="578" w:type="pct"/>
            <w:tcBorders>
              <w:top w:val="nil"/>
              <w:left w:val="nil"/>
              <w:bottom w:val="single" w:sz="4" w:space="0" w:color="auto"/>
              <w:right w:val="single" w:sz="4" w:space="0" w:color="auto"/>
            </w:tcBorders>
            <w:shd w:val="clear" w:color="000000" w:fill="FFFFFF"/>
            <w:vAlign w:val="center"/>
          </w:tcPr>
          <w:p w:rsidR="000D0BB0" w:rsidRPr="006A7622" w:rsidRDefault="000D0BB0" w:rsidP="006A1FB0">
            <w:pPr>
              <w:jc w:val="center"/>
              <w:rPr>
                <w:sz w:val="20"/>
              </w:rPr>
            </w:pPr>
            <w:r w:rsidRPr="006A7622">
              <w:rPr>
                <w:sz w:val="20"/>
              </w:rPr>
              <w:t>Сред.</w:t>
            </w:r>
            <w:r w:rsidRPr="006A7622">
              <w:rPr>
                <w:sz w:val="20"/>
              </w:rPr>
              <w:br/>
              <w:t>суточ.</w:t>
            </w:r>
            <w:r w:rsidRPr="006A7622">
              <w:rPr>
                <w:sz w:val="20"/>
              </w:rPr>
              <w:br/>
              <w:t>м³/сут</w:t>
            </w:r>
          </w:p>
        </w:tc>
        <w:tc>
          <w:tcPr>
            <w:tcW w:w="552" w:type="pct"/>
            <w:tcBorders>
              <w:top w:val="nil"/>
              <w:left w:val="nil"/>
              <w:bottom w:val="single" w:sz="4" w:space="0" w:color="auto"/>
              <w:right w:val="single" w:sz="4" w:space="0" w:color="auto"/>
            </w:tcBorders>
            <w:shd w:val="clear" w:color="000000" w:fill="FFFFFF"/>
            <w:vAlign w:val="center"/>
          </w:tcPr>
          <w:p w:rsidR="000D0BB0" w:rsidRPr="00147BA3" w:rsidRDefault="000D0BB0" w:rsidP="006A1FB0">
            <w:pPr>
              <w:jc w:val="center"/>
              <w:rPr>
                <w:sz w:val="20"/>
              </w:rPr>
            </w:pPr>
            <w:r w:rsidRPr="006A7622">
              <w:rPr>
                <w:sz w:val="20"/>
              </w:rPr>
              <w:t>Годов.</w:t>
            </w:r>
            <w:r w:rsidRPr="006A7622">
              <w:rPr>
                <w:sz w:val="20"/>
              </w:rPr>
              <w:br/>
            </w:r>
            <w:r w:rsidRPr="00147BA3">
              <w:rPr>
                <w:sz w:val="20"/>
              </w:rPr>
              <w:t>тыс.м³</w:t>
            </w:r>
            <w:r w:rsidR="00005D2B">
              <w:rPr>
                <w:sz w:val="20"/>
              </w:rPr>
              <w:t>/</w:t>
            </w:r>
          </w:p>
          <w:p w:rsidR="000D0BB0" w:rsidRPr="006A7622" w:rsidRDefault="000D0BB0" w:rsidP="006A1FB0">
            <w:pPr>
              <w:jc w:val="center"/>
              <w:rPr>
                <w:sz w:val="20"/>
              </w:rPr>
            </w:pPr>
            <w:r w:rsidRPr="006A7622">
              <w:rPr>
                <w:sz w:val="20"/>
              </w:rPr>
              <w:t>год</w:t>
            </w:r>
          </w:p>
        </w:tc>
        <w:tc>
          <w:tcPr>
            <w:tcW w:w="621" w:type="pct"/>
            <w:tcBorders>
              <w:top w:val="nil"/>
              <w:left w:val="nil"/>
              <w:bottom w:val="single" w:sz="4" w:space="0" w:color="auto"/>
              <w:right w:val="single" w:sz="4" w:space="0" w:color="auto"/>
            </w:tcBorders>
            <w:shd w:val="clear" w:color="000000" w:fill="FFFFFF"/>
            <w:vAlign w:val="center"/>
          </w:tcPr>
          <w:p w:rsidR="000D0BB0" w:rsidRPr="006A7622" w:rsidRDefault="000D0BB0" w:rsidP="006A1FB0">
            <w:pPr>
              <w:jc w:val="center"/>
              <w:rPr>
                <w:sz w:val="20"/>
              </w:rPr>
            </w:pPr>
            <w:r w:rsidRPr="006A7622">
              <w:rPr>
                <w:sz w:val="20"/>
              </w:rPr>
              <w:t>Макс.</w:t>
            </w:r>
            <w:r w:rsidRPr="006A7622">
              <w:rPr>
                <w:sz w:val="20"/>
              </w:rPr>
              <w:br/>
              <w:t>суточ.</w:t>
            </w:r>
            <w:r w:rsidRPr="006A7622">
              <w:rPr>
                <w:sz w:val="20"/>
              </w:rPr>
              <w:br/>
              <w:t>м³/сут</w:t>
            </w:r>
          </w:p>
        </w:tc>
      </w:tr>
      <w:tr w:rsidR="00946FC1" w:rsidRPr="0040142B" w:rsidTr="00C33E72">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rsidR="00946FC1" w:rsidRDefault="00946FC1" w:rsidP="003D09F7">
            <w:pPr>
              <w:jc w:val="center"/>
            </w:pPr>
            <w:r>
              <w:rPr>
                <w:sz w:val="22"/>
              </w:rPr>
              <w:t>д. Кокшамары</w:t>
            </w:r>
          </w:p>
        </w:tc>
        <w:tc>
          <w:tcPr>
            <w:tcW w:w="519"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3D09F7">
            <w:pPr>
              <w:jc w:val="center"/>
              <w:rPr>
                <w:color w:val="000000"/>
              </w:rPr>
            </w:pPr>
            <w:r w:rsidRPr="00946FC1">
              <w:rPr>
                <w:color w:val="000000"/>
                <w:sz w:val="22"/>
                <w:szCs w:val="22"/>
              </w:rPr>
              <w:t>25,479</w:t>
            </w:r>
          </w:p>
        </w:tc>
        <w:tc>
          <w:tcPr>
            <w:tcW w:w="515"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3D09F7">
            <w:pPr>
              <w:jc w:val="center"/>
              <w:rPr>
                <w:color w:val="000000"/>
              </w:rPr>
            </w:pPr>
            <w:r w:rsidRPr="00946FC1">
              <w:rPr>
                <w:color w:val="000000"/>
                <w:sz w:val="22"/>
                <w:szCs w:val="22"/>
              </w:rPr>
              <w:t>9,300</w:t>
            </w:r>
          </w:p>
        </w:tc>
        <w:tc>
          <w:tcPr>
            <w:tcW w:w="519"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3D09F7">
            <w:pPr>
              <w:jc w:val="center"/>
              <w:rPr>
                <w:color w:val="000000"/>
              </w:rPr>
            </w:pPr>
            <w:r w:rsidRPr="00946FC1">
              <w:rPr>
                <w:color w:val="000000"/>
                <w:sz w:val="22"/>
                <w:szCs w:val="22"/>
              </w:rPr>
              <w:t>30,575</w:t>
            </w:r>
          </w:p>
        </w:tc>
        <w:tc>
          <w:tcPr>
            <w:tcW w:w="578"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3D09F7">
            <w:pPr>
              <w:jc w:val="center"/>
              <w:rPr>
                <w:color w:val="000000"/>
              </w:rPr>
            </w:pPr>
            <w:r w:rsidRPr="00946FC1">
              <w:rPr>
                <w:color w:val="000000"/>
                <w:sz w:val="22"/>
                <w:szCs w:val="22"/>
              </w:rPr>
              <w:t>28,027</w:t>
            </w:r>
          </w:p>
        </w:tc>
        <w:tc>
          <w:tcPr>
            <w:tcW w:w="552"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3D09F7">
            <w:pPr>
              <w:jc w:val="center"/>
              <w:rPr>
                <w:color w:val="000000"/>
              </w:rPr>
            </w:pPr>
            <w:r w:rsidRPr="00946FC1">
              <w:rPr>
                <w:color w:val="000000"/>
                <w:sz w:val="22"/>
                <w:szCs w:val="22"/>
              </w:rPr>
              <w:t>10,230</w:t>
            </w:r>
          </w:p>
        </w:tc>
        <w:tc>
          <w:tcPr>
            <w:tcW w:w="621"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3D09F7">
            <w:pPr>
              <w:jc w:val="center"/>
              <w:rPr>
                <w:color w:val="000000"/>
              </w:rPr>
            </w:pPr>
            <w:r w:rsidRPr="00946FC1">
              <w:rPr>
                <w:color w:val="000000"/>
                <w:sz w:val="22"/>
                <w:szCs w:val="22"/>
              </w:rPr>
              <w:t>33,633</w:t>
            </w:r>
          </w:p>
        </w:tc>
      </w:tr>
      <w:tr w:rsidR="00946FC1" w:rsidRPr="0040142B" w:rsidTr="00C33E72">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rsidR="00946FC1" w:rsidRDefault="00946FC1" w:rsidP="003D09F7">
            <w:pPr>
              <w:jc w:val="center"/>
            </w:pPr>
            <w:r>
              <w:rPr>
                <w:sz w:val="22"/>
              </w:rPr>
              <w:t>с. Сидельниково</w:t>
            </w:r>
          </w:p>
        </w:tc>
        <w:tc>
          <w:tcPr>
            <w:tcW w:w="519"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3D09F7">
            <w:pPr>
              <w:jc w:val="center"/>
              <w:rPr>
                <w:color w:val="000000"/>
              </w:rPr>
            </w:pPr>
            <w:r w:rsidRPr="00946FC1">
              <w:rPr>
                <w:color w:val="000000"/>
                <w:sz w:val="22"/>
                <w:szCs w:val="22"/>
              </w:rPr>
              <w:t>61,370</w:t>
            </w:r>
          </w:p>
        </w:tc>
        <w:tc>
          <w:tcPr>
            <w:tcW w:w="515"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3D09F7">
            <w:pPr>
              <w:jc w:val="center"/>
              <w:rPr>
                <w:color w:val="000000"/>
              </w:rPr>
            </w:pPr>
            <w:r w:rsidRPr="00946FC1">
              <w:rPr>
                <w:color w:val="000000"/>
                <w:sz w:val="22"/>
                <w:szCs w:val="22"/>
              </w:rPr>
              <w:t>22,400</w:t>
            </w:r>
          </w:p>
        </w:tc>
        <w:tc>
          <w:tcPr>
            <w:tcW w:w="519"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3D09F7">
            <w:pPr>
              <w:jc w:val="center"/>
              <w:rPr>
                <w:color w:val="000000"/>
              </w:rPr>
            </w:pPr>
            <w:r w:rsidRPr="00946FC1">
              <w:rPr>
                <w:color w:val="000000"/>
                <w:sz w:val="22"/>
                <w:szCs w:val="22"/>
              </w:rPr>
              <w:t>73,644</w:t>
            </w:r>
          </w:p>
        </w:tc>
        <w:tc>
          <w:tcPr>
            <w:tcW w:w="578"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3D09F7">
            <w:pPr>
              <w:jc w:val="center"/>
              <w:rPr>
                <w:color w:val="000000"/>
              </w:rPr>
            </w:pPr>
            <w:r w:rsidRPr="00946FC1">
              <w:rPr>
                <w:color w:val="000000"/>
                <w:sz w:val="22"/>
                <w:szCs w:val="22"/>
              </w:rPr>
              <w:t>67,507</w:t>
            </w:r>
          </w:p>
        </w:tc>
        <w:tc>
          <w:tcPr>
            <w:tcW w:w="552"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3D09F7">
            <w:pPr>
              <w:jc w:val="center"/>
              <w:rPr>
                <w:color w:val="000000"/>
              </w:rPr>
            </w:pPr>
            <w:r w:rsidRPr="00946FC1">
              <w:rPr>
                <w:color w:val="000000"/>
                <w:sz w:val="22"/>
                <w:szCs w:val="22"/>
              </w:rPr>
              <w:t>24,640</w:t>
            </w:r>
          </w:p>
        </w:tc>
        <w:tc>
          <w:tcPr>
            <w:tcW w:w="621"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3D09F7">
            <w:pPr>
              <w:jc w:val="center"/>
              <w:rPr>
                <w:color w:val="000000"/>
              </w:rPr>
            </w:pPr>
            <w:r w:rsidRPr="00946FC1">
              <w:rPr>
                <w:color w:val="000000"/>
                <w:sz w:val="22"/>
                <w:szCs w:val="22"/>
              </w:rPr>
              <w:t>81,008</w:t>
            </w:r>
          </w:p>
        </w:tc>
      </w:tr>
      <w:tr w:rsidR="00946FC1" w:rsidRPr="0040142B" w:rsidTr="00C33E72">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rsidR="00946FC1" w:rsidRDefault="00946FC1" w:rsidP="003D09F7">
            <w:pPr>
              <w:jc w:val="center"/>
            </w:pPr>
            <w:r>
              <w:rPr>
                <w:sz w:val="22"/>
              </w:rPr>
              <w:lastRenderedPageBreak/>
              <w:t>д. Иванбеляк</w:t>
            </w:r>
          </w:p>
        </w:tc>
        <w:tc>
          <w:tcPr>
            <w:tcW w:w="519"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3D09F7">
            <w:pPr>
              <w:jc w:val="center"/>
              <w:rPr>
                <w:color w:val="000000"/>
              </w:rPr>
            </w:pPr>
            <w:r w:rsidRPr="00946FC1">
              <w:rPr>
                <w:color w:val="000000"/>
                <w:sz w:val="22"/>
                <w:szCs w:val="22"/>
              </w:rPr>
              <w:t>14,247</w:t>
            </w:r>
          </w:p>
        </w:tc>
        <w:tc>
          <w:tcPr>
            <w:tcW w:w="515"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3D09F7">
            <w:pPr>
              <w:jc w:val="center"/>
              <w:rPr>
                <w:color w:val="000000"/>
              </w:rPr>
            </w:pPr>
            <w:r w:rsidRPr="00946FC1">
              <w:rPr>
                <w:color w:val="000000"/>
                <w:sz w:val="22"/>
                <w:szCs w:val="22"/>
              </w:rPr>
              <w:t>5,200</w:t>
            </w:r>
          </w:p>
        </w:tc>
        <w:tc>
          <w:tcPr>
            <w:tcW w:w="519" w:type="pct"/>
            <w:tcBorders>
              <w:top w:val="single" w:sz="4" w:space="0" w:color="auto"/>
              <w:left w:val="single" w:sz="4" w:space="0" w:color="auto"/>
              <w:bottom w:val="single" w:sz="4" w:space="0" w:color="auto"/>
              <w:right w:val="single" w:sz="4" w:space="0" w:color="auto"/>
            </w:tcBorders>
            <w:vAlign w:val="bottom"/>
          </w:tcPr>
          <w:p w:rsidR="00946FC1" w:rsidRPr="00946FC1" w:rsidRDefault="00946FC1" w:rsidP="003D09F7">
            <w:pPr>
              <w:jc w:val="center"/>
              <w:rPr>
                <w:color w:val="000000"/>
              </w:rPr>
            </w:pPr>
            <w:r w:rsidRPr="00946FC1">
              <w:rPr>
                <w:color w:val="000000"/>
                <w:sz w:val="22"/>
                <w:szCs w:val="22"/>
              </w:rPr>
              <w:t>17,096</w:t>
            </w:r>
          </w:p>
        </w:tc>
        <w:tc>
          <w:tcPr>
            <w:tcW w:w="578"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3D09F7">
            <w:pPr>
              <w:jc w:val="center"/>
              <w:rPr>
                <w:color w:val="000000"/>
              </w:rPr>
            </w:pPr>
            <w:r w:rsidRPr="00946FC1">
              <w:rPr>
                <w:color w:val="000000"/>
                <w:sz w:val="22"/>
                <w:szCs w:val="22"/>
              </w:rPr>
              <w:t>15,671</w:t>
            </w:r>
          </w:p>
        </w:tc>
        <w:tc>
          <w:tcPr>
            <w:tcW w:w="552"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3D09F7">
            <w:pPr>
              <w:jc w:val="center"/>
              <w:rPr>
                <w:color w:val="000000"/>
              </w:rPr>
            </w:pPr>
            <w:r w:rsidRPr="00946FC1">
              <w:rPr>
                <w:color w:val="000000"/>
                <w:sz w:val="22"/>
                <w:szCs w:val="22"/>
              </w:rPr>
              <w:t>5,720</w:t>
            </w:r>
          </w:p>
        </w:tc>
        <w:tc>
          <w:tcPr>
            <w:tcW w:w="621" w:type="pct"/>
            <w:tcBorders>
              <w:top w:val="single" w:sz="4" w:space="0" w:color="auto"/>
              <w:left w:val="nil"/>
              <w:bottom w:val="single" w:sz="4" w:space="0" w:color="auto"/>
              <w:right w:val="single" w:sz="4" w:space="0" w:color="auto"/>
            </w:tcBorders>
            <w:shd w:val="clear" w:color="000000" w:fill="FFFFFF"/>
            <w:vAlign w:val="bottom"/>
          </w:tcPr>
          <w:p w:rsidR="00946FC1" w:rsidRPr="00946FC1" w:rsidRDefault="00946FC1" w:rsidP="003D09F7">
            <w:pPr>
              <w:jc w:val="center"/>
              <w:rPr>
                <w:color w:val="000000"/>
              </w:rPr>
            </w:pPr>
            <w:r w:rsidRPr="00946FC1">
              <w:rPr>
                <w:color w:val="000000"/>
                <w:sz w:val="22"/>
                <w:szCs w:val="22"/>
              </w:rPr>
              <w:t>18,805</w:t>
            </w:r>
          </w:p>
        </w:tc>
      </w:tr>
    </w:tbl>
    <w:p w:rsidR="00403F66" w:rsidRPr="008D663D" w:rsidRDefault="00403F6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rsidR="008A7F72" w:rsidRPr="008D663D" w:rsidRDefault="00CC194C" w:rsidP="00CE148D">
      <w:pPr>
        <w:pStyle w:val="30"/>
        <w:rPr>
          <w:rFonts w:cs="Times New Roman"/>
        </w:rPr>
      </w:pPr>
      <w:r>
        <w:rPr>
          <w:rFonts w:cs="Times New Roman"/>
        </w:rPr>
        <w:t>3.12</w:t>
      </w:r>
      <w:r w:rsidR="008A7F72" w:rsidRPr="008D663D">
        <w:rPr>
          <w:rFonts w:cs="Times New Roman"/>
        </w:rPr>
        <w:t xml:space="preserve"> Сведения о фактических и планируемых потерях горячей,питьевой,</w:t>
      </w:r>
      <w:r w:rsidR="003C4A1E" w:rsidRPr="008D663D">
        <w:rPr>
          <w:rFonts w:cs="Times New Roman"/>
        </w:rPr>
        <w:t xml:space="preserve"> технической </w:t>
      </w:r>
      <w:r w:rsidR="00D50C60" w:rsidRPr="008D663D">
        <w:rPr>
          <w:rFonts w:cs="Times New Roman"/>
        </w:rPr>
        <w:t>водыпри</w:t>
      </w:r>
      <w:r w:rsidR="008A7F72" w:rsidRPr="008D663D">
        <w:rPr>
          <w:rFonts w:cs="Times New Roman"/>
        </w:rPr>
        <w:t>еетранспортировке(годовые, среднесуточные</w:t>
      </w:r>
      <w:r w:rsidR="0077038D" w:rsidRPr="008D663D">
        <w:rPr>
          <w:rFonts w:cs="Times New Roman"/>
        </w:rPr>
        <w:t>значения)</w:t>
      </w:r>
    </w:p>
    <w:p w:rsidR="0088644A" w:rsidRPr="008D663D" w:rsidRDefault="0088644A" w:rsidP="00FD4887"/>
    <w:p w:rsidR="00BE147D" w:rsidRPr="008D663D" w:rsidRDefault="00BE147D" w:rsidP="00CE148D">
      <w:pPr>
        <w:pStyle w:val="afc"/>
        <w:tabs>
          <w:tab w:val="left" w:pos="10003"/>
        </w:tabs>
      </w:pPr>
      <w:r w:rsidRPr="008D663D">
        <w:t xml:space="preserve">Таблица </w:t>
      </w:r>
      <w:r w:rsidR="003D09F7">
        <w:t>17</w:t>
      </w:r>
      <w:r w:rsidR="00757BF9">
        <w:t xml:space="preserve"> -</w:t>
      </w:r>
      <w:r w:rsidRPr="008D663D">
        <w:t xml:space="preserve"> Сведения о фактическом и планируемом потреблении питьевой воды</w:t>
      </w:r>
      <w:r w:rsidRPr="008D663D">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72"/>
        <w:gridCol w:w="1527"/>
        <w:gridCol w:w="1529"/>
        <w:gridCol w:w="1525"/>
        <w:gridCol w:w="1784"/>
      </w:tblGrid>
      <w:tr w:rsidR="006A1FB0" w:rsidRPr="008D663D" w:rsidTr="007F4242">
        <w:trPr>
          <w:cantSplit/>
          <w:tblHeader/>
        </w:trPr>
        <w:tc>
          <w:tcPr>
            <w:tcW w:w="1861" w:type="pct"/>
            <w:vMerge w:val="restart"/>
            <w:vAlign w:val="center"/>
          </w:tcPr>
          <w:p w:rsidR="006A1FB0" w:rsidRPr="008D663D" w:rsidRDefault="006A1FB0" w:rsidP="006A1FB0">
            <w:pPr>
              <w:jc w:val="center"/>
            </w:pPr>
            <w:bookmarkStart w:id="15" w:name="_Toc360699401"/>
            <w:bookmarkStart w:id="16" w:name="_Toc360699787"/>
            <w:bookmarkStart w:id="17" w:name="_Toc360700173"/>
            <w:bookmarkStart w:id="18" w:name="_Toc368574000"/>
            <w:bookmarkStart w:id="19" w:name="_Toc370150285"/>
            <w:r w:rsidRPr="008D663D">
              <w:rPr>
                <w:sz w:val="22"/>
              </w:rPr>
              <w:t>Показатели</w:t>
            </w:r>
            <w:bookmarkEnd w:id="15"/>
            <w:bookmarkEnd w:id="16"/>
            <w:bookmarkEnd w:id="17"/>
            <w:bookmarkEnd w:id="18"/>
            <w:bookmarkEnd w:id="19"/>
          </w:p>
        </w:tc>
        <w:tc>
          <w:tcPr>
            <w:tcW w:w="3139" w:type="pct"/>
            <w:gridSpan w:val="4"/>
            <w:tcBorders>
              <w:left w:val="single" w:sz="4" w:space="0" w:color="auto"/>
              <w:bottom w:val="single" w:sz="4" w:space="0" w:color="auto"/>
            </w:tcBorders>
            <w:vAlign w:val="center"/>
          </w:tcPr>
          <w:p w:rsidR="006A1FB0" w:rsidRPr="008D663D" w:rsidRDefault="006A1FB0" w:rsidP="006A1FB0">
            <w:pPr>
              <w:jc w:val="center"/>
              <w:rPr>
                <w:b/>
              </w:rPr>
            </w:pPr>
            <w:bookmarkStart w:id="20" w:name="_Toc360699403"/>
            <w:bookmarkStart w:id="21" w:name="_Toc360699789"/>
            <w:bookmarkStart w:id="22" w:name="_Toc360700175"/>
            <w:bookmarkStart w:id="23" w:name="_Toc368574002"/>
            <w:bookmarkStart w:id="24" w:name="_Toc370150287"/>
            <w:r w:rsidRPr="008D663D">
              <w:rPr>
                <w:sz w:val="22"/>
              </w:rPr>
              <w:t>Периоды</w:t>
            </w:r>
            <w:bookmarkEnd w:id="20"/>
            <w:bookmarkEnd w:id="21"/>
            <w:bookmarkEnd w:id="22"/>
            <w:bookmarkEnd w:id="23"/>
            <w:bookmarkEnd w:id="24"/>
          </w:p>
        </w:tc>
      </w:tr>
      <w:tr w:rsidR="006A1FB0" w:rsidRPr="008D663D" w:rsidTr="007F4242">
        <w:trPr>
          <w:cantSplit/>
          <w:tblHeader/>
        </w:trPr>
        <w:tc>
          <w:tcPr>
            <w:tcW w:w="1861" w:type="pct"/>
            <w:vMerge/>
            <w:vAlign w:val="center"/>
          </w:tcPr>
          <w:p w:rsidR="006A1FB0" w:rsidRPr="008D663D" w:rsidRDefault="006A1FB0" w:rsidP="006A1FB0"/>
        </w:tc>
        <w:tc>
          <w:tcPr>
            <w:tcW w:w="1507" w:type="pct"/>
            <w:gridSpan w:val="2"/>
            <w:tcBorders>
              <w:left w:val="single" w:sz="4" w:space="0" w:color="auto"/>
              <w:bottom w:val="single" w:sz="4" w:space="0" w:color="auto"/>
            </w:tcBorders>
            <w:vAlign w:val="center"/>
          </w:tcPr>
          <w:p w:rsidR="006A1FB0" w:rsidRPr="008D663D" w:rsidRDefault="00DC0A59" w:rsidP="006A1FB0">
            <w:pPr>
              <w:jc w:val="center"/>
              <w:rPr>
                <w:b/>
              </w:rPr>
            </w:pPr>
            <w:r>
              <w:rPr>
                <w:b/>
                <w:sz w:val="22"/>
              </w:rPr>
              <w:t>2023</w:t>
            </w:r>
            <w:r w:rsidR="006A1FB0" w:rsidRPr="008D663D">
              <w:rPr>
                <w:b/>
                <w:sz w:val="22"/>
              </w:rPr>
              <w:t xml:space="preserve"> г.</w:t>
            </w:r>
          </w:p>
        </w:tc>
        <w:tc>
          <w:tcPr>
            <w:tcW w:w="1632" w:type="pct"/>
            <w:gridSpan w:val="2"/>
            <w:tcBorders>
              <w:bottom w:val="single" w:sz="4" w:space="0" w:color="auto"/>
            </w:tcBorders>
            <w:vAlign w:val="center"/>
          </w:tcPr>
          <w:p w:rsidR="006A1FB0" w:rsidRPr="008D663D" w:rsidRDefault="00D3092F" w:rsidP="00D3092F">
            <w:pPr>
              <w:jc w:val="center"/>
              <w:rPr>
                <w:b/>
              </w:rPr>
            </w:pPr>
            <w:r>
              <w:rPr>
                <w:b/>
                <w:sz w:val="22"/>
              </w:rPr>
              <w:t>2040</w:t>
            </w:r>
            <w:r w:rsidR="006A1FB0" w:rsidRPr="00716C41">
              <w:rPr>
                <w:b/>
                <w:sz w:val="22"/>
              </w:rPr>
              <w:t xml:space="preserve"> г.</w:t>
            </w:r>
          </w:p>
        </w:tc>
      </w:tr>
      <w:tr w:rsidR="006A1FB0" w:rsidRPr="008D663D" w:rsidTr="007F4242">
        <w:trPr>
          <w:cantSplit/>
          <w:tblHeader/>
        </w:trPr>
        <w:tc>
          <w:tcPr>
            <w:tcW w:w="1861" w:type="pct"/>
            <w:vMerge/>
            <w:vAlign w:val="center"/>
          </w:tcPr>
          <w:p w:rsidR="006A1FB0" w:rsidRPr="008D663D" w:rsidRDefault="006A1FB0" w:rsidP="006A1FB0"/>
        </w:tc>
        <w:tc>
          <w:tcPr>
            <w:tcW w:w="753" w:type="pct"/>
            <w:tcBorders>
              <w:top w:val="single" w:sz="4" w:space="0" w:color="auto"/>
              <w:left w:val="single" w:sz="4" w:space="0" w:color="auto"/>
              <w:right w:val="single" w:sz="4" w:space="0" w:color="auto"/>
            </w:tcBorders>
            <w:vAlign w:val="center"/>
          </w:tcPr>
          <w:p w:rsidR="006A1FB0" w:rsidRPr="008D663D" w:rsidRDefault="006A1FB0" w:rsidP="006A1FB0">
            <w:pPr>
              <w:jc w:val="center"/>
            </w:pPr>
            <w:r w:rsidRPr="008D663D">
              <w:rPr>
                <w:sz w:val="22"/>
              </w:rPr>
              <w:t>Сред.</w:t>
            </w:r>
          </w:p>
          <w:p w:rsidR="006A1FB0" w:rsidRPr="008D663D" w:rsidRDefault="006A1FB0" w:rsidP="006A1FB0">
            <w:pPr>
              <w:jc w:val="center"/>
            </w:pPr>
            <w:r w:rsidRPr="008D663D">
              <w:rPr>
                <w:sz w:val="22"/>
              </w:rPr>
              <w:t>сут.</w:t>
            </w:r>
          </w:p>
          <w:p w:rsidR="006A1FB0" w:rsidRPr="008D663D" w:rsidRDefault="006A1FB0" w:rsidP="006A1FB0">
            <w:pPr>
              <w:jc w:val="center"/>
            </w:pPr>
            <w:r w:rsidRPr="008D663D">
              <w:rPr>
                <w:sz w:val="22"/>
              </w:rPr>
              <w:t>куб.м/сут</w:t>
            </w:r>
          </w:p>
        </w:tc>
        <w:tc>
          <w:tcPr>
            <w:tcW w:w="754" w:type="pct"/>
            <w:tcBorders>
              <w:top w:val="single" w:sz="4" w:space="0" w:color="auto"/>
              <w:left w:val="single" w:sz="4" w:space="0" w:color="auto"/>
            </w:tcBorders>
            <w:vAlign w:val="center"/>
          </w:tcPr>
          <w:p w:rsidR="006A1FB0" w:rsidRPr="008D663D" w:rsidRDefault="006A1FB0" w:rsidP="006A1FB0">
            <w:pPr>
              <w:jc w:val="center"/>
            </w:pPr>
            <w:r w:rsidRPr="008D663D">
              <w:rPr>
                <w:sz w:val="22"/>
              </w:rPr>
              <w:t>Годов.</w:t>
            </w:r>
          </w:p>
          <w:p w:rsidR="006A1FB0" w:rsidRPr="008D663D" w:rsidRDefault="006A1FB0" w:rsidP="006A1FB0">
            <w:pPr>
              <w:jc w:val="center"/>
              <w:rPr>
                <w:u w:val="single"/>
              </w:rPr>
            </w:pPr>
            <w:r w:rsidRPr="008D663D">
              <w:rPr>
                <w:sz w:val="22"/>
                <w:u w:val="single"/>
              </w:rPr>
              <w:t>тыс.куб.м</w:t>
            </w:r>
            <w:r w:rsidR="00005D2B">
              <w:rPr>
                <w:sz w:val="22"/>
                <w:u w:val="single"/>
              </w:rPr>
              <w:t>/</w:t>
            </w:r>
          </w:p>
          <w:p w:rsidR="006A1FB0" w:rsidRPr="008D663D" w:rsidRDefault="006A1FB0" w:rsidP="006A1FB0">
            <w:pPr>
              <w:jc w:val="center"/>
            </w:pPr>
            <w:r w:rsidRPr="008D663D">
              <w:rPr>
                <w:sz w:val="22"/>
              </w:rPr>
              <w:t>год</w:t>
            </w:r>
          </w:p>
        </w:tc>
        <w:tc>
          <w:tcPr>
            <w:tcW w:w="752" w:type="pct"/>
            <w:tcBorders>
              <w:top w:val="single" w:sz="4" w:space="0" w:color="auto"/>
              <w:right w:val="single" w:sz="4" w:space="0" w:color="auto"/>
            </w:tcBorders>
            <w:vAlign w:val="center"/>
          </w:tcPr>
          <w:p w:rsidR="006A1FB0" w:rsidRPr="008D663D" w:rsidRDefault="006A1FB0" w:rsidP="006A1FB0">
            <w:pPr>
              <w:jc w:val="center"/>
            </w:pPr>
            <w:r w:rsidRPr="008D663D">
              <w:rPr>
                <w:sz w:val="22"/>
              </w:rPr>
              <w:t>Сред.</w:t>
            </w:r>
          </w:p>
          <w:p w:rsidR="006A1FB0" w:rsidRPr="008D663D" w:rsidRDefault="006A1FB0" w:rsidP="006A1FB0">
            <w:pPr>
              <w:jc w:val="center"/>
            </w:pPr>
            <w:r w:rsidRPr="008D663D">
              <w:rPr>
                <w:sz w:val="22"/>
              </w:rPr>
              <w:t>сут.</w:t>
            </w:r>
          </w:p>
          <w:p w:rsidR="006A1FB0" w:rsidRPr="008D663D" w:rsidRDefault="006A1FB0" w:rsidP="006A1FB0">
            <w:pPr>
              <w:jc w:val="center"/>
            </w:pPr>
            <w:r w:rsidRPr="008D663D">
              <w:rPr>
                <w:sz w:val="22"/>
              </w:rPr>
              <w:t>куб.м/сут</w:t>
            </w:r>
          </w:p>
        </w:tc>
        <w:tc>
          <w:tcPr>
            <w:tcW w:w="880" w:type="pct"/>
            <w:tcBorders>
              <w:top w:val="single" w:sz="4" w:space="0" w:color="auto"/>
              <w:left w:val="single" w:sz="4" w:space="0" w:color="auto"/>
            </w:tcBorders>
            <w:vAlign w:val="center"/>
          </w:tcPr>
          <w:p w:rsidR="006A1FB0" w:rsidRPr="008D663D" w:rsidRDefault="006A1FB0" w:rsidP="006A1FB0">
            <w:pPr>
              <w:jc w:val="center"/>
            </w:pPr>
            <w:r w:rsidRPr="008D663D">
              <w:rPr>
                <w:sz w:val="22"/>
              </w:rPr>
              <w:t>Годов.</w:t>
            </w:r>
          </w:p>
          <w:p w:rsidR="006A1FB0" w:rsidRPr="008D663D" w:rsidRDefault="006A1FB0" w:rsidP="006A1FB0">
            <w:pPr>
              <w:jc w:val="center"/>
              <w:rPr>
                <w:u w:val="single"/>
              </w:rPr>
            </w:pPr>
            <w:r w:rsidRPr="008D663D">
              <w:rPr>
                <w:sz w:val="22"/>
                <w:u w:val="single"/>
              </w:rPr>
              <w:t>тыс.куб.м</w:t>
            </w:r>
            <w:r w:rsidR="00005D2B">
              <w:rPr>
                <w:sz w:val="22"/>
                <w:u w:val="single"/>
              </w:rPr>
              <w:t>/</w:t>
            </w:r>
          </w:p>
          <w:p w:rsidR="006A1FB0" w:rsidRPr="008D663D" w:rsidRDefault="006A1FB0" w:rsidP="006A1FB0">
            <w:pPr>
              <w:jc w:val="center"/>
            </w:pPr>
            <w:r w:rsidRPr="008D663D">
              <w:rPr>
                <w:sz w:val="22"/>
              </w:rPr>
              <w:t>год</w:t>
            </w:r>
          </w:p>
        </w:tc>
      </w:tr>
      <w:tr w:rsidR="00FA1D4A" w:rsidRPr="0040142B" w:rsidTr="006A1FB0">
        <w:trPr>
          <w:cantSplit/>
        </w:trPr>
        <w:tc>
          <w:tcPr>
            <w:tcW w:w="5000" w:type="pct"/>
            <w:gridSpan w:val="5"/>
            <w:vAlign w:val="center"/>
          </w:tcPr>
          <w:p w:rsidR="00FA1D4A" w:rsidRPr="00205257" w:rsidRDefault="00946FC1" w:rsidP="00377281">
            <w:pPr>
              <w:jc w:val="center"/>
              <w:rPr>
                <w:b/>
              </w:rPr>
            </w:pPr>
            <w:r>
              <w:rPr>
                <w:b/>
                <w:sz w:val="22"/>
                <w:szCs w:val="22"/>
              </w:rPr>
              <w:t>д. Кокшамары</w:t>
            </w:r>
          </w:p>
        </w:tc>
      </w:tr>
      <w:tr w:rsidR="005345BD" w:rsidRPr="0040142B" w:rsidTr="005345BD">
        <w:trPr>
          <w:cantSplit/>
        </w:trPr>
        <w:tc>
          <w:tcPr>
            <w:tcW w:w="1861" w:type="pct"/>
            <w:vAlign w:val="center"/>
          </w:tcPr>
          <w:p w:rsidR="005345BD" w:rsidRPr="00EB0A8D" w:rsidRDefault="005345BD" w:rsidP="007463E6">
            <w:pPr>
              <w:jc w:val="center"/>
            </w:pPr>
            <w:r w:rsidRPr="00720E68">
              <w:rPr>
                <w:sz w:val="22"/>
                <w:szCs w:val="22"/>
              </w:rPr>
              <w:t>Поднято воды</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28,015</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10,225</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30,309</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11,063</w:t>
            </w:r>
          </w:p>
        </w:tc>
      </w:tr>
      <w:tr w:rsidR="005345BD" w:rsidRPr="0040142B" w:rsidTr="005345BD">
        <w:trPr>
          <w:cantSplit/>
        </w:trPr>
        <w:tc>
          <w:tcPr>
            <w:tcW w:w="1861" w:type="pct"/>
            <w:vAlign w:val="center"/>
          </w:tcPr>
          <w:p w:rsidR="005345BD" w:rsidRPr="00EB0A8D" w:rsidRDefault="005345BD" w:rsidP="007463E6">
            <w:pPr>
              <w:jc w:val="center"/>
            </w:pPr>
            <w:r w:rsidRPr="00720E68">
              <w:rPr>
                <w:sz w:val="22"/>
                <w:szCs w:val="22"/>
              </w:rPr>
              <w:t>Потери воды</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2,535</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0,925</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2,282</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0,833</w:t>
            </w:r>
          </w:p>
        </w:tc>
      </w:tr>
      <w:tr w:rsidR="005345BD" w:rsidRPr="0040142B" w:rsidTr="005345BD">
        <w:trPr>
          <w:cantSplit/>
        </w:trPr>
        <w:tc>
          <w:tcPr>
            <w:tcW w:w="1861" w:type="pct"/>
            <w:vAlign w:val="center"/>
          </w:tcPr>
          <w:p w:rsidR="005345BD" w:rsidRPr="0040142B" w:rsidRDefault="005345BD" w:rsidP="003D09F7">
            <w:pPr>
              <w:jc w:val="center"/>
            </w:pPr>
            <w:r w:rsidRPr="00720E68">
              <w:rPr>
                <w:sz w:val="22"/>
                <w:szCs w:val="22"/>
              </w:rPr>
              <w:t xml:space="preserve">Отпущено питьевой воды </w:t>
            </w:r>
            <w:r>
              <w:rPr>
                <w:sz w:val="22"/>
                <w:szCs w:val="22"/>
              </w:rPr>
              <w:t>всего, в том числе:</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25,479</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9,300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28,027</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10,230</w:t>
            </w:r>
          </w:p>
        </w:tc>
      </w:tr>
      <w:tr w:rsidR="005345BD" w:rsidRPr="0040142B" w:rsidTr="005345BD">
        <w:trPr>
          <w:cantSplit/>
        </w:trPr>
        <w:tc>
          <w:tcPr>
            <w:tcW w:w="1861" w:type="pct"/>
            <w:vAlign w:val="center"/>
          </w:tcPr>
          <w:p w:rsidR="005345BD" w:rsidRPr="00EB0A8D" w:rsidRDefault="005345BD" w:rsidP="00D3092F">
            <w:pPr>
              <w:jc w:val="right"/>
            </w:pPr>
            <w:r>
              <w:rPr>
                <w:sz w:val="22"/>
                <w:szCs w:val="22"/>
              </w:rPr>
              <w:t>Население:</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6,027</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2,200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6,630</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2,420</w:t>
            </w:r>
          </w:p>
        </w:tc>
      </w:tr>
      <w:tr w:rsidR="005345BD" w:rsidRPr="0040142B" w:rsidTr="005345BD">
        <w:trPr>
          <w:cantSplit/>
        </w:trPr>
        <w:tc>
          <w:tcPr>
            <w:tcW w:w="1861" w:type="pct"/>
            <w:vAlign w:val="center"/>
          </w:tcPr>
          <w:p w:rsidR="005345BD" w:rsidRPr="00EB0A8D" w:rsidRDefault="005345BD" w:rsidP="00D3092F">
            <w:pPr>
              <w:jc w:val="right"/>
            </w:pPr>
            <w:r>
              <w:rPr>
                <w:sz w:val="22"/>
                <w:szCs w:val="22"/>
              </w:rPr>
              <w:t>Бюджетные потребители:</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2,466</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0,900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2,712</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0,990</w:t>
            </w:r>
          </w:p>
        </w:tc>
      </w:tr>
      <w:tr w:rsidR="005345BD" w:rsidRPr="0040142B" w:rsidTr="005345BD">
        <w:trPr>
          <w:cantSplit/>
        </w:trPr>
        <w:tc>
          <w:tcPr>
            <w:tcW w:w="1861" w:type="pct"/>
            <w:vAlign w:val="center"/>
          </w:tcPr>
          <w:p w:rsidR="005345BD" w:rsidRPr="00EB0A8D" w:rsidRDefault="005345BD" w:rsidP="00D3092F">
            <w:pPr>
              <w:jc w:val="right"/>
            </w:pPr>
            <w:r>
              <w:rPr>
                <w:sz w:val="22"/>
                <w:szCs w:val="22"/>
              </w:rPr>
              <w:t>Промышленные предприятия:</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5,479</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2,000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6,027</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2,200</w:t>
            </w:r>
          </w:p>
        </w:tc>
      </w:tr>
      <w:tr w:rsidR="005345BD" w:rsidRPr="0040142B" w:rsidTr="005345BD">
        <w:trPr>
          <w:cantSplit/>
        </w:trPr>
        <w:tc>
          <w:tcPr>
            <w:tcW w:w="1861" w:type="pct"/>
            <w:vAlign w:val="center"/>
          </w:tcPr>
          <w:p w:rsidR="005345BD" w:rsidRDefault="005345BD" w:rsidP="00D3092F">
            <w:pPr>
              <w:jc w:val="right"/>
            </w:pPr>
            <w:r>
              <w:rPr>
                <w:sz w:val="22"/>
                <w:szCs w:val="22"/>
              </w:rPr>
              <w:t>Пожаротушение:</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3,014</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1,100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3,315</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1,210</w:t>
            </w:r>
          </w:p>
        </w:tc>
      </w:tr>
      <w:tr w:rsidR="005345BD" w:rsidRPr="0040142B" w:rsidTr="005345BD">
        <w:trPr>
          <w:cantSplit/>
        </w:trPr>
        <w:tc>
          <w:tcPr>
            <w:tcW w:w="1861" w:type="pct"/>
            <w:vAlign w:val="center"/>
          </w:tcPr>
          <w:p w:rsidR="005345BD" w:rsidRDefault="005345BD" w:rsidP="00D3092F">
            <w:pPr>
              <w:jc w:val="right"/>
            </w:pPr>
            <w:r>
              <w:rPr>
                <w:sz w:val="22"/>
                <w:szCs w:val="22"/>
              </w:rPr>
              <w:t>Полив:</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5,479</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2,000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6,027</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2,200</w:t>
            </w:r>
          </w:p>
        </w:tc>
      </w:tr>
      <w:tr w:rsidR="005345BD" w:rsidRPr="0040142B" w:rsidTr="005345BD">
        <w:trPr>
          <w:cantSplit/>
        </w:trPr>
        <w:tc>
          <w:tcPr>
            <w:tcW w:w="1861" w:type="pct"/>
            <w:vAlign w:val="center"/>
          </w:tcPr>
          <w:p w:rsidR="005345BD" w:rsidRDefault="005345BD" w:rsidP="00D3092F">
            <w:pPr>
              <w:jc w:val="right"/>
            </w:pPr>
            <w:r>
              <w:rPr>
                <w:sz w:val="22"/>
                <w:szCs w:val="22"/>
              </w:rPr>
              <w:t>Прочие потребители:</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3,014</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1,100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3,315</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1,210</w:t>
            </w:r>
          </w:p>
        </w:tc>
      </w:tr>
      <w:tr w:rsidR="00946FC1" w:rsidRPr="0040142B" w:rsidTr="005345BD">
        <w:trPr>
          <w:cantSplit/>
        </w:trPr>
        <w:tc>
          <w:tcPr>
            <w:tcW w:w="5000" w:type="pct"/>
            <w:gridSpan w:val="5"/>
            <w:vAlign w:val="center"/>
          </w:tcPr>
          <w:p w:rsidR="00946FC1" w:rsidRPr="005345BD" w:rsidRDefault="00946FC1" w:rsidP="005345BD">
            <w:pPr>
              <w:jc w:val="center"/>
              <w:rPr>
                <w:b/>
                <w:color w:val="000000"/>
              </w:rPr>
            </w:pPr>
            <w:r w:rsidRPr="005345BD">
              <w:rPr>
                <w:b/>
                <w:color w:val="000000"/>
                <w:sz w:val="22"/>
                <w:szCs w:val="22"/>
              </w:rPr>
              <w:t>с. Сидельниково</w:t>
            </w:r>
          </w:p>
        </w:tc>
      </w:tr>
      <w:tr w:rsidR="005345BD" w:rsidRPr="0040142B" w:rsidTr="005345BD">
        <w:trPr>
          <w:cantSplit/>
        </w:trPr>
        <w:tc>
          <w:tcPr>
            <w:tcW w:w="1861" w:type="pct"/>
            <w:vAlign w:val="center"/>
          </w:tcPr>
          <w:p w:rsidR="005345BD" w:rsidRDefault="005345BD" w:rsidP="00946FC1">
            <w:pPr>
              <w:jc w:val="center"/>
            </w:pPr>
            <w:r w:rsidRPr="00720E68">
              <w:rPr>
                <w:sz w:val="22"/>
                <w:szCs w:val="22"/>
              </w:rPr>
              <w:t>Поднято воды</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67,476</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24,629</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73,003</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26,646</w:t>
            </w:r>
          </w:p>
        </w:tc>
      </w:tr>
      <w:tr w:rsidR="005345BD" w:rsidRPr="0040142B" w:rsidTr="005345BD">
        <w:trPr>
          <w:cantSplit/>
        </w:trPr>
        <w:tc>
          <w:tcPr>
            <w:tcW w:w="1861" w:type="pct"/>
            <w:vAlign w:val="center"/>
          </w:tcPr>
          <w:p w:rsidR="005345BD" w:rsidRDefault="005345BD" w:rsidP="00946FC1">
            <w:pPr>
              <w:jc w:val="center"/>
            </w:pPr>
            <w:r w:rsidRPr="00720E68">
              <w:rPr>
                <w:sz w:val="22"/>
                <w:szCs w:val="22"/>
              </w:rPr>
              <w:t>Потери воды</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6,107</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2,229</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5,496</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2,006</w:t>
            </w:r>
          </w:p>
        </w:tc>
      </w:tr>
      <w:tr w:rsidR="005345BD" w:rsidRPr="0040142B" w:rsidTr="005345BD">
        <w:trPr>
          <w:cantSplit/>
        </w:trPr>
        <w:tc>
          <w:tcPr>
            <w:tcW w:w="1861" w:type="pct"/>
            <w:vAlign w:val="center"/>
          </w:tcPr>
          <w:p w:rsidR="005345BD" w:rsidRDefault="005345BD" w:rsidP="00946FC1">
            <w:pPr>
              <w:jc w:val="center"/>
            </w:pPr>
            <w:r w:rsidRPr="00720E68">
              <w:rPr>
                <w:sz w:val="22"/>
                <w:szCs w:val="22"/>
              </w:rPr>
              <w:t xml:space="preserve">Отпущено питьевой воды </w:t>
            </w:r>
            <w:r>
              <w:rPr>
                <w:sz w:val="22"/>
                <w:szCs w:val="22"/>
              </w:rPr>
              <w:t>всего, в том числе:</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61,370</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22,400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67,507</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24,640</w:t>
            </w:r>
          </w:p>
        </w:tc>
      </w:tr>
      <w:tr w:rsidR="005345BD" w:rsidRPr="0040142B" w:rsidTr="005345BD">
        <w:trPr>
          <w:cantSplit/>
        </w:trPr>
        <w:tc>
          <w:tcPr>
            <w:tcW w:w="1861" w:type="pct"/>
            <w:vAlign w:val="center"/>
          </w:tcPr>
          <w:p w:rsidR="005345BD" w:rsidRDefault="005345BD" w:rsidP="00D3092F">
            <w:pPr>
              <w:jc w:val="right"/>
            </w:pPr>
            <w:r>
              <w:rPr>
                <w:sz w:val="22"/>
                <w:szCs w:val="22"/>
              </w:rPr>
              <w:t>Население:</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29,315</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10,700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32,247</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11,770</w:t>
            </w:r>
          </w:p>
        </w:tc>
      </w:tr>
      <w:tr w:rsidR="005345BD" w:rsidRPr="0040142B" w:rsidTr="005345BD">
        <w:trPr>
          <w:cantSplit/>
        </w:trPr>
        <w:tc>
          <w:tcPr>
            <w:tcW w:w="1861" w:type="pct"/>
            <w:vAlign w:val="center"/>
          </w:tcPr>
          <w:p w:rsidR="005345BD" w:rsidRDefault="005345BD" w:rsidP="00D3092F">
            <w:pPr>
              <w:jc w:val="right"/>
            </w:pPr>
            <w:r>
              <w:rPr>
                <w:sz w:val="22"/>
                <w:szCs w:val="22"/>
              </w:rPr>
              <w:t>Бюджетные потребители:</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0,822</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0,300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0,904</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0,330</w:t>
            </w:r>
          </w:p>
        </w:tc>
      </w:tr>
      <w:tr w:rsidR="005345BD" w:rsidRPr="0040142B" w:rsidTr="005345BD">
        <w:trPr>
          <w:cantSplit/>
        </w:trPr>
        <w:tc>
          <w:tcPr>
            <w:tcW w:w="1861" w:type="pct"/>
            <w:vAlign w:val="center"/>
          </w:tcPr>
          <w:p w:rsidR="005345BD" w:rsidRDefault="005345BD" w:rsidP="00D3092F">
            <w:pPr>
              <w:jc w:val="right"/>
            </w:pPr>
            <w:r>
              <w:rPr>
                <w:sz w:val="22"/>
                <w:szCs w:val="22"/>
              </w:rPr>
              <w:t>Пожаротушение:</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3,014</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1,100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3,315</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1,210</w:t>
            </w:r>
          </w:p>
        </w:tc>
      </w:tr>
      <w:tr w:rsidR="005345BD" w:rsidRPr="0040142B" w:rsidTr="005345BD">
        <w:trPr>
          <w:cantSplit/>
        </w:trPr>
        <w:tc>
          <w:tcPr>
            <w:tcW w:w="1861" w:type="pct"/>
            <w:vAlign w:val="center"/>
          </w:tcPr>
          <w:p w:rsidR="005345BD" w:rsidRDefault="005345BD" w:rsidP="00D3092F">
            <w:pPr>
              <w:jc w:val="right"/>
            </w:pPr>
            <w:r>
              <w:rPr>
                <w:sz w:val="22"/>
                <w:szCs w:val="22"/>
              </w:rPr>
              <w:t>Полив:</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16,438</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6,000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18,082</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6,600</w:t>
            </w:r>
          </w:p>
        </w:tc>
      </w:tr>
      <w:tr w:rsidR="005345BD" w:rsidRPr="0040142B" w:rsidTr="005345BD">
        <w:trPr>
          <w:cantSplit/>
        </w:trPr>
        <w:tc>
          <w:tcPr>
            <w:tcW w:w="1861" w:type="pct"/>
            <w:vAlign w:val="center"/>
          </w:tcPr>
          <w:p w:rsidR="005345BD" w:rsidRDefault="005345BD" w:rsidP="00D3092F">
            <w:pPr>
              <w:jc w:val="right"/>
            </w:pPr>
            <w:r>
              <w:rPr>
                <w:sz w:val="22"/>
                <w:szCs w:val="22"/>
              </w:rPr>
              <w:t>Прочие потребители:</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11,781</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4,300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12,959</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4,730</w:t>
            </w:r>
          </w:p>
        </w:tc>
      </w:tr>
      <w:tr w:rsidR="00946FC1" w:rsidRPr="0040142B" w:rsidTr="005345BD">
        <w:trPr>
          <w:cantSplit/>
        </w:trPr>
        <w:tc>
          <w:tcPr>
            <w:tcW w:w="5000" w:type="pct"/>
            <w:gridSpan w:val="5"/>
            <w:vAlign w:val="center"/>
          </w:tcPr>
          <w:p w:rsidR="00946FC1" w:rsidRPr="005345BD" w:rsidRDefault="00946FC1" w:rsidP="005345BD">
            <w:pPr>
              <w:jc w:val="center"/>
              <w:rPr>
                <w:b/>
                <w:color w:val="000000"/>
              </w:rPr>
            </w:pPr>
            <w:r w:rsidRPr="005345BD">
              <w:rPr>
                <w:b/>
                <w:color w:val="000000"/>
                <w:sz w:val="22"/>
                <w:szCs w:val="22"/>
              </w:rPr>
              <w:t>д. Иванбеляк</w:t>
            </w:r>
          </w:p>
        </w:tc>
      </w:tr>
      <w:tr w:rsidR="005345BD" w:rsidRPr="0040142B" w:rsidTr="005345BD">
        <w:trPr>
          <w:cantSplit/>
        </w:trPr>
        <w:tc>
          <w:tcPr>
            <w:tcW w:w="1861" w:type="pct"/>
            <w:vAlign w:val="center"/>
          </w:tcPr>
          <w:p w:rsidR="005345BD" w:rsidRDefault="005345BD" w:rsidP="00946FC1">
            <w:pPr>
              <w:jc w:val="center"/>
            </w:pPr>
            <w:r w:rsidRPr="00720E68">
              <w:rPr>
                <w:sz w:val="22"/>
                <w:szCs w:val="22"/>
              </w:rPr>
              <w:t>Поднято воды</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15,664</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5,717</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16,947</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6,186</w:t>
            </w:r>
          </w:p>
        </w:tc>
      </w:tr>
      <w:tr w:rsidR="005345BD" w:rsidRPr="0040142B" w:rsidTr="005345BD">
        <w:trPr>
          <w:cantSplit/>
        </w:trPr>
        <w:tc>
          <w:tcPr>
            <w:tcW w:w="1861" w:type="pct"/>
            <w:vAlign w:val="center"/>
          </w:tcPr>
          <w:p w:rsidR="005345BD" w:rsidRDefault="005345BD" w:rsidP="00946FC1">
            <w:pPr>
              <w:jc w:val="center"/>
            </w:pPr>
            <w:r w:rsidRPr="00720E68">
              <w:rPr>
                <w:sz w:val="22"/>
                <w:szCs w:val="22"/>
              </w:rPr>
              <w:t>Потери воды</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1,418</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0,517</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1,276</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0,466</w:t>
            </w:r>
          </w:p>
        </w:tc>
      </w:tr>
      <w:tr w:rsidR="005345BD" w:rsidRPr="0040142B" w:rsidTr="005345BD">
        <w:trPr>
          <w:cantSplit/>
        </w:trPr>
        <w:tc>
          <w:tcPr>
            <w:tcW w:w="1861" w:type="pct"/>
            <w:vAlign w:val="center"/>
          </w:tcPr>
          <w:p w:rsidR="005345BD" w:rsidRDefault="005345BD" w:rsidP="00946FC1">
            <w:pPr>
              <w:jc w:val="center"/>
            </w:pPr>
            <w:r w:rsidRPr="00720E68">
              <w:rPr>
                <w:sz w:val="22"/>
                <w:szCs w:val="22"/>
              </w:rPr>
              <w:t xml:space="preserve">Отпущено питьевой воды </w:t>
            </w:r>
            <w:r>
              <w:rPr>
                <w:sz w:val="22"/>
                <w:szCs w:val="22"/>
              </w:rPr>
              <w:t>всего, в том числе:</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14,247</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5,200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15,671</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5,720</w:t>
            </w:r>
          </w:p>
        </w:tc>
      </w:tr>
      <w:tr w:rsidR="005345BD" w:rsidRPr="0040142B" w:rsidTr="005345BD">
        <w:trPr>
          <w:cantSplit/>
        </w:trPr>
        <w:tc>
          <w:tcPr>
            <w:tcW w:w="1861" w:type="pct"/>
            <w:vAlign w:val="center"/>
          </w:tcPr>
          <w:p w:rsidR="005345BD" w:rsidRDefault="005345BD" w:rsidP="00D3092F">
            <w:pPr>
              <w:jc w:val="right"/>
            </w:pPr>
            <w:r>
              <w:rPr>
                <w:sz w:val="22"/>
                <w:szCs w:val="22"/>
              </w:rPr>
              <w:t>Население:</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7,123</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2,600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7,836</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2,860</w:t>
            </w:r>
          </w:p>
        </w:tc>
      </w:tr>
      <w:tr w:rsidR="005345BD" w:rsidRPr="0040142B" w:rsidTr="005345BD">
        <w:trPr>
          <w:cantSplit/>
        </w:trPr>
        <w:tc>
          <w:tcPr>
            <w:tcW w:w="1861" w:type="pct"/>
            <w:vAlign w:val="center"/>
          </w:tcPr>
          <w:p w:rsidR="005345BD" w:rsidRDefault="005345BD" w:rsidP="00D3092F">
            <w:pPr>
              <w:jc w:val="right"/>
            </w:pPr>
            <w:r>
              <w:rPr>
                <w:sz w:val="22"/>
                <w:szCs w:val="22"/>
              </w:rPr>
              <w:t>Полив:</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2,740</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1,000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3,014</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1,100</w:t>
            </w:r>
          </w:p>
        </w:tc>
      </w:tr>
      <w:tr w:rsidR="005345BD" w:rsidRPr="0040142B" w:rsidTr="005345BD">
        <w:trPr>
          <w:cantSplit/>
        </w:trPr>
        <w:tc>
          <w:tcPr>
            <w:tcW w:w="1861" w:type="pct"/>
            <w:vAlign w:val="center"/>
          </w:tcPr>
          <w:p w:rsidR="005345BD" w:rsidRDefault="005345BD" w:rsidP="00D3092F">
            <w:pPr>
              <w:jc w:val="right"/>
            </w:pPr>
            <w:r>
              <w:rPr>
                <w:sz w:val="22"/>
                <w:szCs w:val="22"/>
              </w:rPr>
              <w:t>Прочие потребители:</w:t>
            </w:r>
          </w:p>
        </w:tc>
        <w:tc>
          <w:tcPr>
            <w:tcW w:w="753"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4,384</w:t>
            </w:r>
          </w:p>
        </w:tc>
        <w:tc>
          <w:tcPr>
            <w:tcW w:w="754"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1,600</w:t>
            </w:r>
          </w:p>
        </w:tc>
        <w:tc>
          <w:tcPr>
            <w:tcW w:w="752" w:type="pct"/>
            <w:tcBorders>
              <w:right w:val="single" w:sz="4" w:space="0" w:color="auto"/>
            </w:tcBorders>
            <w:vAlign w:val="center"/>
          </w:tcPr>
          <w:p w:rsidR="005345BD" w:rsidRPr="005345BD" w:rsidRDefault="005345BD" w:rsidP="005345BD">
            <w:pPr>
              <w:jc w:val="center"/>
              <w:rPr>
                <w:color w:val="000000"/>
              </w:rPr>
            </w:pPr>
            <w:r w:rsidRPr="005345BD">
              <w:rPr>
                <w:color w:val="000000"/>
                <w:sz w:val="22"/>
                <w:szCs w:val="22"/>
              </w:rPr>
              <w:t>4,822</w:t>
            </w:r>
          </w:p>
        </w:tc>
        <w:tc>
          <w:tcPr>
            <w:tcW w:w="880" w:type="pct"/>
            <w:tcBorders>
              <w:left w:val="single" w:sz="4" w:space="0" w:color="auto"/>
            </w:tcBorders>
            <w:vAlign w:val="center"/>
          </w:tcPr>
          <w:p w:rsidR="005345BD" w:rsidRPr="005345BD" w:rsidRDefault="005345BD" w:rsidP="005345BD">
            <w:pPr>
              <w:jc w:val="center"/>
              <w:rPr>
                <w:color w:val="000000"/>
              </w:rPr>
            </w:pPr>
            <w:r w:rsidRPr="005345BD">
              <w:rPr>
                <w:color w:val="000000"/>
                <w:sz w:val="22"/>
                <w:szCs w:val="22"/>
              </w:rPr>
              <w:t>1,760</w:t>
            </w:r>
          </w:p>
        </w:tc>
      </w:tr>
    </w:tbl>
    <w:p w:rsidR="00A339BF" w:rsidRDefault="00110795" w:rsidP="00722265">
      <w:pPr>
        <w:tabs>
          <w:tab w:val="left" w:pos="2010"/>
        </w:tabs>
        <w:ind w:firstLine="709"/>
        <w:rPr>
          <w:szCs w:val="26"/>
        </w:rPr>
      </w:pPr>
      <w:r>
        <w:rPr>
          <w:szCs w:val="26"/>
        </w:rPr>
        <w:t>В 2023</w:t>
      </w:r>
      <w:r w:rsidR="00DE3A85" w:rsidRPr="006F660E">
        <w:rPr>
          <w:szCs w:val="26"/>
        </w:rPr>
        <w:t xml:space="preserve"> году потери воды в сетях холодного водоснабжения</w:t>
      </w:r>
      <w:r w:rsidR="005345BD">
        <w:rPr>
          <w:szCs w:val="26"/>
        </w:rPr>
        <w:t>Кокшамарского сельского поселения</w:t>
      </w:r>
      <w:r w:rsidR="00DE3A85">
        <w:rPr>
          <w:szCs w:val="26"/>
        </w:rPr>
        <w:t>состави</w:t>
      </w:r>
      <w:r w:rsidR="00EE5C5A">
        <w:rPr>
          <w:szCs w:val="26"/>
        </w:rPr>
        <w:t xml:space="preserve">ли </w:t>
      </w:r>
      <w:r w:rsidR="005345BD">
        <w:rPr>
          <w:szCs w:val="26"/>
        </w:rPr>
        <w:t>9,05</w:t>
      </w:r>
      <w:r w:rsidR="00DE3A85">
        <w:rPr>
          <w:szCs w:val="26"/>
        </w:rPr>
        <w:t xml:space="preserve"> % от общего объема воды, поданной в распределительную сеть</w:t>
      </w:r>
      <w:r w:rsidR="00722265">
        <w:rPr>
          <w:szCs w:val="26"/>
        </w:rPr>
        <w:t>.</w:t>
      </w:r>
      <w:r w:rsidR="00A339BF" w:rsidRPr="006F660E">
        <w:rPr>
          <w:szCs w:val="26"/>
        </w:rPr>
        <w:t>Внедрение мероприятий по энергосбережению и водосбережению, такие как организация системы диспетчеризации, установка приборов учета и реконструкции действующих трубопроводов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p>
    <w:p w:rsidR="00410767" w:rsidRDefault="00410767" w:rsidP="00A3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rsidR="00CC194C" w:rsidRPr="008D663D" w:rsidRDefault="00CC194C" w:rsidP="00CC194C">
      <w:pPr>
        <w:pStyle w:val="30"/>
        <w:rPr>
          <w:rFonts w:cs="Times New Roman"/>
        </w:rPr>
      </w:pPr>
      <w:r w:rsidRPr="008D663D">
        <w:rPr>
          <w:rFonts w:cs="Times New Roman"/>
        </w:rPr>
        <w:lastRenderedPageBreak/>
        <w:t>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CC194C" w:rsidRPr="008D663D" w:rsidRDefault="00CC194C" w:rsidP="00CC194C">
      <w:pPr>
        <w:pStyle w:val="Aff7"/>
      </w:pPr>
      <w:r w:rsidRPr="008D663D">
        <w:t>Перспективные и структурный балансы водоснабжения поселения представлены в табли</w:t>
      </w:r>
      <w:r w:rsidR="00A339BF">
        <w:t>це 1</w:t>
      </w:r>
      <w:r w:rsidR="003D09F7">
        <w:t>7</w:t>
      </w:r>
      <w:r w:rsidRPr="008D663D">
        <w:t>. Территориальный балан</w:t>
      </w:r>
      <w:r w:rsidR="004E4031">
        <w:t>с представлен в таблиц</w:t>
      </w:r>
      <w:r w:rsidR="003D09F7">
        <w:t>е 18</w:t>
      </w:r>
      <w:r w:rsidRPr="008D663D">
        <w:t xml:space="preserve">. </w:t>
      </w:r>
    </w:p>
    <w:p w:rsidR="00CC194C" w:rsidRPr="008D663D" w:rsidRDefault="00CC194C" w:rsidP="00CC194C">
      <w:pPr>
        <w:jc w:val="center"/>
      </w:pPr>
    </w:p>
    <w:p w:rsidR="00CC194C" w:rsidRPr="008D663D" w:rsidRDefault="00CC194C" w:rsidP="00CC194C">
      <w:pPr>
        <w:pStyle w:val="afc"/>
      </w:pPr>
      <w:r w:rsidRPr="008D663D">
        <w:t xml:space="preserve">Таблица </w:t>
      </w:r>
      <w:r w:rsidR="003D09F7">
        <w:t>18</w:t>
      </w:r>
      <w:r w:rsidR="00A339BF">
        <w:t xml:space="preserve"> – </w:t>
      </w:r>
      <w:r w:rsidRPr="008D663D">
        <w:t xml:space="preserve">Территориальный баланс подачи воды по технологическим зонам водоснабжения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59"/>
        <w:gridCol w:w="1423"/>
        <w:gridCol w:w="1482"/>
        <w:gridCol w:w="1373"/>
      </w:tblGrid>
      <w:tr w:rsidR="006A1FB0" w:rsidRPr="008D663D" w:rsidTr="006A1FB0">
        <w:trPr>
          <w:trHeight w:val="335"/>
          <w:tblHeader/>
          <w:jc w:val="center"/>
        </w:trPr>
        <w:tc>
          <w:tcPr>
            <w:tcW w:w="2890" w:type="pct"/>
            <w:vMerge w:val="restart"/>
            <w:vAlign w:val="center"/>
          </w:tcPr>
          <w:p w:rsidR="006A1FB0" w:rsidRPr="008D663D" w:rsidRDefault="006A1FB0" w:rsidP="00E86FD0">
            <w:pPr>
              <w:tabs>
                <w:tab w:val="left" w:pos="2661"/>
              </w:tabs>
              <w:ind w:left="-105"/>
              <w:jc w:val="center"/>
            </w:pPr>
            <w:r w:rsidRPr="008D663D">
              <w:rPr>
                <w:sz w:val="22"/>
              </w:rPr>
              <w:t>Целевое назначение водопотребления</w:t>
            </w:r>
          </w:p>
        </w:tc>
        <w:tc>
          <w:tcPr>
            <w:tcW w:w="702" w:type="pct"/>
            <w:vMerge w:val="restart"/>
            <w:vAlign w:val="center"/>
          </w:tcPr>
          <w:p w:rsidR="006A1FB0" w:rsidRPr="008D663D" w:rsidRDefault="006A1FB0" w:rsidP="00E86FD0">
            <w:pPr>
              <w:jc w:val="center"/>
            </w:pPr>
            <w:r w:rsidRPr="008D663D">
              <w:rPr>
                <w:sz w:val="22"/>
              </w:rPr>
              <w:t>Ед.</w:t>
            </w:r>
          </w:p>
          <w:p w:rsidR="006A1FB0" w:rsidRPr="008D663D" w:rsidRDefault="006A1FB0" w:rsidP="00E86FD0">
            <w:pPr>
              <w:jc w:val="center"/>
            </w:pPr>
            <w:r w:rsidRPr="008D663D">
              <w:rPr>
                <w:sz w:val="22"/>
              </w:rPr>
              <w:t>изм.</w:t>
            </w:r>
          </w:p>
        </w:tc>
        <w:tc>
          <w:tcPr>
            <w:tcW w:w="1408" w:type="pct"/>
            <w:gridSpan w:val="2"/>
            <w:vAlign w:val="center"/>
          </w:tcPr>
          <w:p w:rsidR="006A1FB0" w:rsidRPr="008D663D" w:rsidRDefault="006A1FB0" w:rsidP="00E86FD0">
            <w:pPr>
              <w:tabs>
                <w:tab w:val="left" w:pos="2661"/>
              </w:tabs>
              <w:jc w:val="center"/>
            </w:pPr>
            <w:r w:rsidRPr="008D663D">
              <w:rPr>
                <w:sz w:val="22"/>
              </w:rPr>
              <w:t>Периоды</w:t>
            </w:r>
          </w:p>
        </w:tc>
      </w:tr>
      <w:tr w:rsidR="006A1FB0" w:rsidRPr="008D663D" w:rsidTr="006A1FB0">
        <w:trPr>
          <w:tblHeader/>
          <w:jc w:val="center"/>
        </w:trPr>
        <w:tc>
          <w:tcPr>
            <w:tcW w:w="2890" w:type="pct"/>
            <w:vMerge/>
          </w:tcPr>
          <w:p w:rsidR="006A1FB0" w:rsidRPr="008D663D" w:rsidRDefault="006A1FB0" w:rsidP="00E86FD0">
            <w:pPr>
              <w:tabs>
                <w:tab w:val="left" w:pos="2661"/>
              </w:tabs>
              <w:ind w:left="-105"/>
              <w:jc w:val="center"/>
            </w:pPr>
          </w:p>
        </w:tc>
        <w:tc>
          <w:tcPr>
            <w:tcW w:w="702" w:type="pct"/>
            <w:vMerge/>
            <w:vAlign w:val="center"/>
          </w:tcPr>
          <w:p w:rsidR="006A1FB0" w:rsidRPr="008D663D" w:rsidRDefault="006A1FB0" w:rsidP="00E86FD0">
            <w:pPr>
              <w:jc w:val="center"/>
            </w:pPr>
          </w:p>
        </w:tc>
        <w:tc>
          <w:tcPr>
            <w:tcW w:w="731" w:type="pct"/>
            <w:vAlign w:val="center"/>
          </w:tcPr>
          <w:p w:rsidR="006A1FB0" w:rsidRPr="008D663D" w:rsidRDefault="00110795" w:rsidP="00110795">
            <w:pPr>
              <w:tabs>
                <w:tab w:val="left" w:pos="2661"/>
              </w:tabs>
              <w:jc w:val="center"/>
            </w:pPr>
            <w:r>
              <w:rPr>
                <w:b/>
                <w:sz w:val="22"/>
              </w:rPr>
              <w:t>2023</w:t>
            </w:r>
            <w:r w:rsidR="006A1FB0" w:rsidRPr="008D663D">
              <w:rPr>
                <w:b/>
                <w:sz w:val="22"/>
              </w:rPr>
              <w:t xml:space="preserve"> г.</w:t>
            </w:r>
          </w:p>
        </w:tc>
        <w:tc>
          <w:tcPr>
            <w:tcW w:w="677" w:type="pct"/>
            <w:vAlign w:val="center"/>
          </w:tcPr>
          <w:p w:rsidR="006A1FB0" w:rsidRPr="008D663D" w:rsidRDefault="00110795" w:rsidP="00110795">
            <w:pPr>
              <w:tabs>
                <w:tab w:val="left" w:pos="2661"/>
              </w:tabs>
              <w:jc w:val="center"/>
            </w:pPr>
            <w:r>
              <w:rPr>
                <w:b/>
                <w:sz w:val="22"/>
              </w:rPr>
              <w:t>2040</w:t>
            </w:r>
            <w:r w:rsidR="006A1FB0">
              <w:rPr>
                <w:b/>
                <w:sz w:val="22"/>
              </w:rPr>
              <w:t xml:space="preserve"> г.</w:t>
            </w:r>
          </w:p>
        </w:tc>
      </w:tr>
      <w:tr w:rsidR="005345BD" w:rsidRPr="0040142B" w:rsidTr="00B0666F">
        <w:trPr>
          <w:jc w:val="center"/>
        </w:trPr>
        <w:tc>
          <w:tcPr>
            <w:tcW w:w="2890" w:type="pct"/>
            <w:vAlign w:val="center"/>
          </w:tcPr>
          <w:p w:rsidR="005345BD" w:rsidRDefault="005345BD" w:rsidP="003D09F7">
            <w:pPr>
              <w:jc w:val="center"/>
            </w:pPr>
            <w:r>
              <w:rPr>
                <w:sz w:val="22"/>
              </w:rPr>
              <w:t>д. Кокшамары</w:t>
            </w:r>
          </w:p>
        </w:tc>
        <w:tc>
          <w:tcPr>
            <w:tcW w:w="702" w:type="pct"/>
            <w:vAlign w:val="center"/>
          </w:tcPr>
          <w:p w:rsidR="005345BD" w:rsidRPr="008A15CC" w:rsidRDefault="005345BD" w:rsidP="00A339BF">
            <w:pPr>
              <w:jc w:val="center"/>
            </w:pPr>
            <w:r w:rsidRPr="008A15CC">
              <w:t>тыс. м</w:t>
            </w:r>
            <w:r w:rsidRPr="008A15CC">
              <w:rPr>
                <w:vertAlign w:val="superscript"/>
              </w:rPr>
              <w:t>3</w:t>
            </w:r>
          </w:p>
        </w:tc>
        <w:tc>
          <w:tcPr>
            <w:tcW w:w="731" w:type="pct"/>
            <w:vAlign w:val="center"/>
          </w:tcPr>
          <w:p w:rsidR="005345BD" w:rsidRPr="005268FC" w:rsidRDefault="005345BD" w:rsidP="00A339BF">
            <w:pPr>
              <w:jc w:val="center"/>
            </w:pPr>
            <w:r>
              <w:rPr>
                <w:sz w:val="22"/>
                <w:szCs w:val="22"/>
              </w:rPr>
              <w:t>10,225</w:t>
            </w:r>
          </w:p>
        </w:tc>
        <w:tc>
          <w:tcPr>
            <w:tcW w:w="677" w:type="pct"/>
            <w:vAlign w:val="center"/>
          </w:tcPr>
          <w:p w:rsidR="005345BD" w:rsidRPr="005268FC" w:rsidRDefault="005345BD" w:rsidP="00A339BF">
            <w:pPr>
              <w:jc w:val="center"/>
            </w:pPr>
            <w:r>
              <w:rPr>
                <w:sz w:val="22"/>
                <w:szCs w:val="22"/>
              </w:rPr>
              <w:t>11,063</w:t>
            </w:r>
          </w:p>
        </w:tc>
      </w:tr>
      <w:tr w:rsidR="005345BD" w:rsidRPr="0040142B" w:rsidTr="00B0666F">
        <w:trPr>
          <w:jc w:val="center"/>
        </w:trPr>
        <w:tc>
          <w:tcPr>
            <w:tcW w:w="2890" w:type="pct"/>
            <w:vAlign w:val="center"/>
          </w:tcPr>
          <w:p w:rsidR="005345BD" w:rsidRDefault="005345BD" w:rsidP="00C34AB2">
            <w:pPr>
              <w:jc w:val="center"/>
            </w:pPr>
            <w:r>
              <w:rPr>
                <w:sz w:val="22"/>
              </w:rPr>
              <w:t>с. Сидельниково</w:t>
            </w:r>
          </w:p>
        </w:tc>
        <w:tc>
          <w:tcPr>
            <w:tcW w:w="702" w:type="pct"/>
            <w:vAlign w:val="center"/>
          </w:tcPr>
          <w:p w:rsidR="005345BD" w:rsidRPr="008A15CC" w:rsidRDefault="005345BD" w:rsidP="00A339BF">
            <w:pPr>
              <w:jc w:val="center"/>
            </w:pPr>
            <w:r w:rsidRPr="008A15CC">
              <w:t>тыс. м</w:t>
            </w:r>
            <w:r w:rsidRPr="008A15CC">
              <w:rPr>
                <w:vertAlign w:val="superscript"/>
              </w:rPr>
              <w:t>3</w:t>
            </w:r>
          </w:p>
        </w:tc>
        <w:tc>
          <w:tcPr>
            <w:tcW w:w="731" w:type="pct"/>
            <w:vAlign w:val="center"/>
          </w:tcPr>
          <w:p w:rsidR="005345BD" w:rsidRPr="005268FC" w:rsidRDefault="005345BD" w:rsidP="00A339BF">
            <w:pPr>
              <w:jc w:val="center"/>
            </w:pPr>
            <w:r>
              <w:rPr>
                <w:sz w:val="22"/>
                <w:szCs w:val="22"/>
              </w:rPr>
              <w:t>24,629</w:t>
            </w:r>
          </w:p>
        </w:tc>
        <w:tc>
          <w:tcPr>
            <w:tcW w:w="677" w:type="pct"/>
            <w:vAlign w:val="center"/>
          </w:tcPr>
          <w:p w:rsidR="005345BD" w:rsidRPr="005268FC" w:rsidRDefault="005345BD" w:rsidP="00A339BF">
            <w:pPr>
              <w:jc w:val="center"/>
            </w:pPr>
            <w:r>
              <w:rPr>
                <w:sz w:val="22"/>
                <w:szCs w:val="22"/>
              </w:rPr>
              <w:t>26,646</w:t>
            </w:r>
          </w:p>
        </w:tc>
      </w:tr>
      <w:tr w:rsidR="005345BD" w:rsidRPr="0040142B" w:rsidTr="00B0666F">
        <w:trPr>
          <w:jc w:val="center"/>
        </w:trPr>
        <w:tc>
          <w:tcPr>
            <w:tcW w:w="2890" w:type="pct"/>
            <w:vAlign w:val="center"/>
          </w:tcPr>
          <w:p w:rsidR="005345BD" w:rsidRDefault="005345BD" w:rsidP="00C34AB2">
            <w:pPr>
              <w:jc w:val="center"/>
            </w:pPr>
            <w:r>
              <w:rPr>
                <w:sz w:val="22"/>
              </w:rPr>
              <w:t>д. Иванбеляк</w:t>
            </w:r>
          </w:p>
        </w:tc>
        <w:tc>
          <w:tcPr>
            <w:tcW w:w="702" w:type="pct"/>
            <w:vAlign w:val="center"/>
          </w:tcPr>
          <w:p w:rsidR="005345BD" w:rsidRPr="008A15CC" w:rsidRDefault="005345BD" w:rsidP="00A339BF">
            <w:pPr>
              <w:jc w:val="center"/>
            </w:pPr>
            <w:r w:rsidRPr="008A15CC">
              <w:t>тыс. м</w:t>
            </w:r>
            <w:r w:rsidRPr="008A15CC">
              <w:rPr>
                <w:vertAlign w:val="superscript"/>
              </w:rPr>
              <w:t>3</w:t>
            </w:r>
          </w:p>
        </w:tc>
        <w:tc>
          <w:tcPr>
            <w:tcW w:w="731" w:type="pct"/>
            <w:vAlign w:val="center"/>
          </w:tcPr>
          <w:p w:rsidR="005345BD" w:rsidRPr="005268FC" w:rsidRDefault="005345BD" w:rsidP="00A339BF">
            <w:pPr>
              <w:jc w:val="center"/>
            </w:pPr>
            <w:r>
              <w:rPr>
                <w:sz w:val="22"/>
                <w:szCs w:val="22"/>
              </w:rPr>
              <w:t>5,717</w:t>
            </w:r>
          </w:p>
        </w:tc>
        <w:tc>
          <w:tcPr>
            <w:tcW w:w="677" w:type="pct"/>
            <w:vAlign w:val="center"/>
          </w:tcPr>
          <w:p w:rsidR="005345BD" w:rsidRPr="005268FC" w:rsidRDefault="005345BD" w:rsidP="00A339BF">
            <w:pPr>
              <w:jc w:val="center"/>
            </w:pPr>
            <w:r>
              <w:rPr>
                <w:sz w:val="22"/>
                <w:szCs w:val="22"/>
              </w:rPr>
              <w:t>6,186</w:t>
            </w:r>
          </w:p>
        </w:tc>
      </w:tr>
    </w:tbl>
    <w:p w:rsidR="0040142B" w:rsidRDefault="00110795" w:rsidP="00110795">
      <w:pPr>
        <w:pStyle w:val="Aff7"/>
        <w:tabs>
          <w:tab w:val="left" w:pos="6600"/>
        </w:tabs>
      </w:pPr>
      <w:r>
        <w:tab/>
      </w:r>
    </w:p>
    <w:p w:rsidR="004711E3" w:rsidRPr="008D663D" w:rsidRDefault="003C4A1E" w:rsidP="00CE148D">
      <w:pPr>
        <w:pStyle w:val="30"/>
        <w:rPr>
          <w:rFonts w:cs="Times New Roman"/>
        </w:rPr>
      </w:pPr>
      <w:r w:rsidRPr="008D663D">
        <w:rPr>
          <w:rFonts w:cs="Times New Roman"/>
        </w:rPr>
        <w:t>3.1</w:t>
      </w:r>
      <w:r w:rsidR="003A5B82">
        <w:rPr>
          <w:rFonts w:cs="Times New Roman"/>
        </w:rPr>
        <w:t>4</w:t>
      </w:r>
      <w:r w:rsidRPr="008D663D">
        <w:rPr>
          <w:rFonts w:cs="Times New Roman"/>
        </w:rPr>
        <w:t xml:space="preserve">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CC194C" w:rsidRDefault="00BE147D" w:rsidP="003A5B82">
      <w:pPr>
        <w:pStyle w:val="aff5"/>
        <w:ind w:right="0" w:firstLine="567"/>
        <w:contextualSpacing w:val="0"/>
        <w:rPr>
          <w:b w:val="0"/>
        </w:rPr>
      </w:pPr>
      <w:r w:rsidRPr="008D663D">
        <w:rPr>
          <w:b w:val="0"/>
        </w:rPr>
        <w:t>Расчет требуемой мощности водозаборных и очистных со</w:t>
      </w:r>
      <w:r w:rsidR="00924CBD">
        <w:rPr>
          <w:b w:val="0"/>
        </w:rPr>
        <w:t>о</w:t>
      </w:r>
      <w:r w:rsidR="00CC194C">
        <w:rPr>
          <w:b w:val="0"/>
        </w:rPr>
        <w:t xml:space="preserve">ружений представлен в таблице </w:t>
      </w:r>
      <w:r w:rsidR="00364BFC">
        <w:rPr>
          <w:b w:val="0"/>
        </w:rPr>
        <w:t>19</w:t>
      </w:r>
      <w:r w:rsidR="003A5B82">
        <w:rPr>
          <w:b w:val="0"/>
        </w:rPr>
        <w:t>.</w:t>
      </w:r>
    </w:p>
    <w:p w:rsidR="00AB1C4B" w:rsidRDefault="00AB1C4B" w:rsidP="003A5B82">
      <w:pPr>
        <w:pStyle w:val="aff5"/>
        <w:ind w:right="0" w:firstLine="567"/>
        <w:contextualSpacing w:val="0"/>
        <w:rPr>
          <w:b w:val="0"/>
        </w:rPr>
      </w:pPr>
    </w:p>
    <w:p w:rsidR="00BE147D" w:rsidRDefault="00BE147D" w:rsidP="00CE148D">
      <w:pPr>
        <w:pStyle w:val="afc"/>
      </w:pPr>
      <w:r w:rsidRPr="008D663D">
        <w:t xml:space="preserve">Таблица </w:t>
      </w:r>
      <w:r w:rsidR="00364BFC">
        <w:t>19</w:t>
      </w:r>
      <w:r w:rsidRPr="008D663D">
        <w:t xml:space="preserve"> - Расчет требуемой мощности водозаборных сооружений</w:t>
      </w:r>
    </w:p>
    <w:tbl>
      <w:tblPr>
        <w:tblStyle w:val="a8"/>
        <w:tblW w:w="5000" w:type="pct"/>
        <w:tblLook w:val="04A0"/>
      </w:tblPr>
      <w:tblGrid>
        <w:gridCol w:w="2943"/>
        <w:gridCol w:w="1985"/>
        <w:gridCol w:w="1983"/>
        <w:gridCol w:w="1987"/>
        <w:gridCol w:w="1239"/>
      </w:tblGrid>
      <w:tr w:rsidR="004E4031" w:rsidTr="00AD757A">
        <w:trPr>
          <w:tblHeader/>
        </w:trPr>
        <w:tc>
          <w:tcPr>
            <w:tcW w:w="1452" w:type="pct"/>
            <w:vMerge w:val="restart"/>
            <w:vAlign w:val="center"/>
          </w:tcPr>
          <w:p w:rsidR="004E4031" w:rsidRDefault="004E4031" w:rsidP="004E4031">
            <w:pPr>
              <w:jc w:val="center"/>
            </w:pPr>
            <w:r w:rsidRPr="000E0DE8">
              <w:rPr>
                <w:sz w:val="20"/>
              </w:rPr>
              <w:t>Назначение</w:t>
            </w:r>
          </w:p>
        </w:tc>
        <w:tc>
          <w:tcPr>
            <w:tcW w:w="979" w:type="pct"/>
            <w:vMerge w:val="restart"/>
            <w:vAlign w:val="center"/>
          </w:tcPr>
          <w:p w:rsidR="004E4031" w:rsidRPr="000E0DE8" w:rsidRDefault="004E4031" w:rsidP="004E4031">
            <w:pPr>
              <w:jc w:val="center"/>
              <w:rPr>
                <w:sz w:val="20"/>
              </w:rPr>
            </w:pPr>
            <w:r w:rsidRPr="000E0DE8">
              <w:rPr>
                <w:sz w:val="20"/>
              </w:rPr>
              <w:t>Мощн. сущест. сооруж. куб.м/сут</w:t>
            </w:r>
          </w:p>
          <w:p w:rsidR="004E4031" w:rsidRDefault="004E4031" w:rsidP="004E4031">
            <w:pPr>
              <w:jc w:val="center"/>
            </w:pPr>
            <w:r w:rsidRPr="000E0DE8">
              <w:rPr>
                <w:sz w:val="20"/>
              </w:rPr>
              <w:t>тыс.куб.м/год</w:t>
            </w:r>
          </w:p>
        </w:tc>
        <w:tc>
          <w:tcPr>
            <w:tcW w:w="2569" w:type="pct"/>
            <w:gridSpan w:val="3"/>
            <w:vAlign w:val="center"/>
          </w:tcPr>
          <w:p w:rsidR="004E4031" w:rsidRDefault="004E4031" w:rsidP="004E4031">
            <w:pPr>
              <w:jc w:val="center"/>
            </w:pPr>
            <w:r w:rsidRPr="000E0DE8">
              <w:rPr>
                <w:sz w:val="20"/>
              </w:rPr>
              <w:t>Периоды</w:t>
            </w:r>
          </w:p>
        </w:tc>
      </w:tr>
      <w:tr w:rsidR="004E4031" w:rsidTr="00AD757A">
        <w:trPr>
          <w:tblHeader/>
        </w:trPr>
        <w:tc>
          <w:tcPr>
            <w:tcW w:w="1452" w:type="pct"/>
            <w:vMerge/>
            <w:vAlign w:val="center"/>
          </w:tcPr>
          <w:p w:rsidR="004E4031" w:rsidRDefault="004E4031" w:rsidP="004E4031">
            <w:pPr>
              <w:jc w:val="center"/>
            </w:pPr>
          </w:p>
        </w:tc>
        <w:tc>
          <w:tcPr>
            <w:tcW w:w="979" w:type="pct"/>
            <w:vMerge/>
            <w:vAlign w:val="center"/>
          </w:tcPr>
          <w:p w:rsidR="004E4031" w:rsidRDefault="004E4031" w:rsidP="004E4031">
            <w:pPr>
              <w:jc w:val="center"/>
            </w:pPr>
          </w:p>
        </w:tc>
        <w:tc>
          <w:tcPr>
            <w:tcW w:w="2569" w:type="pct"/>
            <w:gridSpan w:val="3"/>
            <w:vAlign w:val="center"/>
          </w:tcPr>
          <w:p w:rsidR="004E4031" w:rsidRDefault="004E4031" w:rsidP="000F4ACE">
            <w:pPr>
              <w:jc w:val="center"/>
            </w:pPr>
            <w:r>
              <w:rPr>
                <w:sz w:val="20"/>
              </w:rPr>
              <w:t>Расчетный срок до 20</w:t>
            </w:r>
            <w:r w:rsidR="000F4ACE">
              <w:rPr>
                <w:sz w:val="20"/>
              </w:rPr>
              <w:t>40</w:t>
            </w:r>
            <w:r w:rsidRPr="000E0DE8">
              <w:rPr>
                <w:sz w:val="20"/>
              </w:rPr>
              <w:t xml:space="preserve"> г.</w:t>
            </w:r>
          </w:p>
        </w:tc>
      </w:tr>
      <w:tr w:rsidR="004E4031" w:rsidTr="00AD757A">
        <w:trPr>
          <w:tblHeader/>
        </w:trPr>
        <w:tc>
          <w:tcPr>
            <w:tcW w:w="1452" w:type="pct"/>
            <w:vMerge/>
            <w:vAlign w:val="center"/>
          </w:tcPr>
          <w:p w:rsidR="004E4031" w:rsidRDefault="004E4031" w:rsidP="004E4031">
            <w:pPr>
              <w:jc w:val="center"/>
            </w:pPr>
          </w:p>
        </w:tc>
        <w:tc>
          <w:tcPr>
            <w:tcW w:w="979" w:type="pct"/>
            <w:vMerge/>
            <w:vAlign w:val="center"/>
          </w:tcPr>
          <w:p w:rsidR="004E4031" w:rsidRDefault="004E4031" w:rsidP="004E4031">
            <w:pPr>
              <w:jc w:val="center"/>
            </w:pPr>
          </w:p>
        </w:tc>
        <w:tc>
          <w:tcPr>
            <w:tcW w:w="978" w:type="pct"/>
            <w:vMerge w:val="restart"/>
            <w:vAlign w:val="center"/>
          </w:tcPr>
          <w:p w:rsidR="004E4031" w:rsidRPr="000E0DE8" w:rsidRDefault="004E4031" w:rsidP="004E4031">
            <w:pPr>
              <w:jc w:val="center"/>
              <w:rPr>
                <w:sz w:val="20"/>
              </w:rPr>
            </w:pPr>
            <w:r w:rsidRPr="000E0DE8">
              <w:rPr>
                <w:sz w:val="20"/>
              </w:rPr>
              <w:t>куб.м/сут</w:t>
            </w:r>
          </w:p>
          <w:p w:rsidR="004E4031" w:rsidRDefault="004E4031" w:rsidP="004E4031">
            <w:pPr>
              <w:jc w:val="center"/>
            </w:pPr>
            <w:r w:rsidRPr="000E0DE8">
              <w:rPr>
                <w:sz w:val="20"/>
              </w:rPr>
              <w:t>тыс.куб.м/год</w:t>
            </w:r>
          </w:p>
        </w:tc>
        <w:tc>
          <w:tcPr>
            <w:tcW w:w="1591" w:type="pct"/>
            <w:gridSpan w:val="2"/>
            <w:vAlign w:val="center"/>
          </w:tcPr>
          <w:p w:rsidR="004E4031" w:rsidRDefault="004E4031" w:rsidP="004E4031">
            <w:pPr>
              <w:jc w:val="center"/>
            </w:pPr>
            <w:r w:rsidRPr="000E0DE8">
              <w:rPr>
                <w:sz w:val="20"/>
              </w:rPr>
              <w:t>(+) Резерв / (-) дефицит</w:t>
            </w:r>
          </w:p>
        </w:tc>
      </w:tr>
      <w:tr w:rsidR="004E4031" w:rsidTr="00AD757A">
        <w:trPr>
          <w:tblHeader/>
        </w:trPr>
        <w:tc>
          <w:tcPr>
            <w:tcW w:w="1452" w:type="pct"/>
            <w:vMerge/>
            <w:vAlign w:val="center"/>
          </w:tcPr>
          <w:p w:rsidR="004E4031" w:rsidRDefault="004E4031" w:rsidP="004E4031">
            <w:pPr>
              <w:jc w:val="center"/>
            </w:pPr>
          </w:p>
        </w:tc>
        <w:tc>
          <w:tcPr>
            <w:tcW w:w="979" w:type="pct"/>
            <w:vMerge/>
            <w:vAlign w:val="center"/>
          </w:tcPr>
          <w:p w:rsidR="004E4031" w:rsidRDefault="004E4031" w:rsidP="004E4031">
            <w:pPr>
              <w:jc w:val="center"/>
            </w:pPr>
          </w:p>
        </w:tc>
        <w:tc>
          <w:tcPr>
            <w:tcW w:w="978" w:type="pct"/>
            <w:vMerge/>
            <w:vAlign w:val="center"/>
          </w:tcPr>
          <w:p w:rsidR="004E4031" w:rsidRDefault="004E4031" w:rsidP="004E4031">
            <w:pPr>
              <w:jc w:val="center"/>
            </w:pPr>
          </w:p>
        </w:tc>
        <w:tc>
          <w:tcPr>
            <w:tcW w:w="980" w:type="pct"/>
            <w:vAlign w:val="center"/>
          </w:tcPr>
          <w:p w:rsidR="004E4031" w:rsidRDefault="004E4031" w:rsidP="004E4031">
            <w:pPr>
              <w:jc w:val="center"/>
            </w:pPr>
            <w:r w:rsidRPr="000E0DE8">
              <w:rPr>
                <w:sz w:val="20"/>
              </w:rPr>
              <w:t>куб.м/сут</w:t>
            </w:r>
          </w:p>
        </w:tc>
        <w:tc>
          <w:tcPr>
            <w:tcW w:w="611" w:type="pct"/>
            <w:vMerge w:val="restart"/>
            <w:vAlign w:val="center"/>
          </w:tcPr>
          <w:p w:rsidR="004E4031" w:rsidRDefault="004E4031" w:rsidP="004E4031">
            <w:pPr>
              <w:jc w:val="center"/>
            </w:pPr>
            <w:r>
              <w:t>%</w:t>
            </w:r>
          </w:p>
        </w:tc>
      </w:tr>
      <w:tr w:rsidR="004E4031" w:rsidTr="00AD757A">
        <w:trPr>
          <w:tblHeader/>
        </w:trPr>
        <w:tc>
          <w:tcPr>
            <w:tcW w:w="1452" w:type="pct"/>
            <w:vMerge/>
            <w:vAlign w:val="center"/>
          </w:tcPr>
          <w:p w:rsidR="004E4031" w:rsidRDefault="004E4031" w:rsidP="004E4031">
            <w:pPr>
              <w:jc w:val="center"/>
            </w:pPr>
          </w:p>
        </w:tc>
        <w:tc>
          <w:tcPr>
            <w:tcW w:w="979" w:type="pct"/>
            <w:vMerge/>
            <w:vAlign w:val="center"/>
          </w:tcPr>
          <w:p w:rsidR="004E4031" w:rsidRDefault="004E4031" w:rsidP="004E4031">
            <w:pPr>
              <w:jc w:val="center"/>
            </w:pPr>
          </w:p>
        </w:tc>
        <w:tc>
          <w:tcPr>
            <w:tcW w:w="978" w:type="pct"/>
            <w:vMerge/>
            <w:vAlign w:val="center"/>
          </w:tcPr>
          <w:p w:rsidR="004E4031" w:rsidRDefault="004E4031" w:rsidP="004E4031">
            <w:pPr>
              <w:jc w:val="center"/>
            </w:pPr>
          </w:p>
        </w:tc>
        <w:tc>
          <w:tcPr>
            <w:tcW w:w="980" w:type="pct"/>
            <w:vAlign w:val="center"/>
          </w:tcPr>
          <w:p w:rsidR="004E4031" w:rsidRDefault="004E4031" w:rsidP="004E4031">
            <w:pPr>
              <w:jc w:val="center"/>
            </w:pPr>
            <w:r w:rsidRPr="000E0DE8">
              <w:rPr>
                <w:sz w:val="20"/>
              </w:rPr>
              <w:t>тыс.куб.м/год</w:t>
            </w:r>
          </w:p>
        </w:tc>
        <w:tc>
          <w:tcPr>
            <w:tcW w:w="611" w:type="pct"/>
            <w:vMerge/>
            <w:vAlign w:val="center"/>
          </w:tcPr>
          <w:p w:rsidR="004E4031" w:rsidRDefault="004E4031" w:rsidP="004E4031">
            <w:pPr>
              <w:jc w:val="center"/>
            </w:pPr>
          </w:p>
        </w:tc>
      </w:tr>
      <w:tr w:rsidR="004E4031" w:rsidTr="004E4031">
        <w:tc>
          <w:tcPr>
            <w:tcW w:w="5000" w:type="pct"/>
            <w:gridSpan w:val="5"/>
            <w:vAlign w:val="center"/>
          </w:tcPr>
          <w:p w:rsidR="004E4031" w:rsidRPr="004E4031" w:rsidRDefault="005345BD" w:rsidP="008D77C0">
            <w:pPr>
              <w:jc w:val="center"/>
              <w:rPr>
                <w:b/>
              </w:rPr>
            </w:pPr>
            <w:r>
              <w:rPr>
                <w:b/>
              </w:rPr>
              <w:t>д. Кокшамары</w:t>
            </w:r>
          </w:p>
        </w:tc>
      </w:tr>
      <w:tr w:rsidR="004E4031" w:rsidTr="004E4031">
        <w:tc>
          <w:tcPr>
            <w:tcW w:w="1452" w:type="pct"/>
            <w:vAlign w:val="center"/>
          </w:tcPr>
          <w:p w:rsidR="004E4031" w:rsidRPr="004E4031" w:rsidRDefault="004E4031" w:rsidP="004E4031">
            <w:pPr>
              <w:jc w:val="center"/>
            </w:pPr>
            <w:r w:rsidRPr="004E4031">
              <w:t>Подано хозпитьевой воды в сеть</w:t>
            </w:r>
          </w:p>
        </w:tc>
        <w:tc>
          <w:tcPr>
            <w:tcW w:w="979" w:type="pct"/>
            <w:vMerge w:val="restart"/>
            <w:vAlign w:val="center"/>
          </w:tcPr>
          <w:p w:rsidR="00AB1C4B" w:rsidRDefault="005345BD" w:rsidP="004E4031">
            <w:pPr>
              <w:jc w:val="center"/>
            </w:pPr>
            <w:r>
              <w:t>156,0</w:t>
            </w:r>
          </w:p>
          <w:p w:rsidR="005345BD" w:rsidRPr="004E4031" w:rsidRDefault="005345BD" w:rsidP="004E4031">
            <w:pPr>
              <w:jc w:val="center"/>
            </w:pPr>
            <w:r>
              <w:t>56,94</w:t>
            </w:r>
          </w:p>
        </w:tc>
        <w:tc>
          <w:tcPr>
            <w:tcW w:w="978" w:type="pct"/>
            <w:vAlign w:val="center"/>
          </w:tcPr>
          <w:p w:rsidR="00580F24" w:rsidRDefault="005345BD" w:rsidP="004E4031">
            <w:pPr>
              <w:jc w:val="center"/>
            </w:pPr>
            <w:r>
              <w:t>36,371</w:t>
            </w:r>
          </w:p>
          <w:p w:rsidR="005345BD" w:rsidRPr="004E4031" w:rsidRDefault="005345BD" w:rsidP="004E4031">
            <w:pPr>
              <w:jc w:val="center"/>
            </w:pPr>
            <w:r>
              <w:t>11,063</w:t>
            </w:r>
          </w:p>
        </w:tc>
        <w:tc>
          <w:tcPr>
            <w:tcW w:w="980" w:type="pct"/>
            <w:vAlign w:val="center"/>
          </w:tcPr>
          <w:p w:rsidR="00B825D1" w:rsidRDefault="005345BD" w:rsidP="004E4031">
            <w:pPr>
              <w:jc w:val="center"/>
            </w:pPr>
            <w:r>
              <w:t>119,629</w:t>
            </w:r>
          </w:p>
          <w:p w:rsidR="005345BD" w:rsidRPr="004E4031" w:rsidRDefault="005345BD" w:rsidP="004E4031">
            <w:pPr>
              <w:jc w:val="center"/>
            </w:pPr>
            <w:r>
              <w:t>45,877</w:t>
            </w:r>
          </w:p>
        </w:tc>
        <w:tc>
          <w:tcPr>
            <w:tcW w:w="611" w:type="pct"/>
            <w:vAlign w:val="center"/>
          </w:tcPr>
          <w:p w:rsidR="004E4031" w:rsidRPr="004E4031" w:rsidRDefault="005345BD" w:rsidP="004E4031">
            <w:pPr>
              <w:jc w:val="center"/>
            </w:pPr>
            <w:r>
              <w:t>76,69</w:t>
            </w:r>
          </w:p>
        </w:tc>
      </w:tr>
      <w:tr w:rsidR="004E4031" w:rsidTr="004E4031">
        <w:tc>
          <w:tcPr>
            <w:tcW w:w="1452" w:type="pct"/>
            <w:vAlign w:val="center"/>
          </w:tcPr>
          <w:p w:rsidR="004E4031" w:rsidRPr="004E4031" w:rsidRDefault="004E4031" w:rsidP="004E4031">
            <w:pPr>
              <w:jc w:val="center"/>
            </w:pPr>
            <w:r w:rsidRPr="004E4031">
              <w:t>Собственные нужды, потери</w:t>
            </w:r>
          </w:p>
        </w:tc>
        <w:tc>
          <w:tcPr>
            <w:tcW w:w="979" w:type="pct"/>
            <w:vMerge/>
            <w:vAlign w:val="center"/>
          </w:tcPr>
          <w:p w:rsidR="004E4031" w:rsidRPr="004E4031" w:rsidRDefault="004E4031" w:rsidP="004E4031">
            <w:pPr>
              <w:jc w:val="center"/>
            </w:pPr>
          </w:p>
        </w:tc>
        <w:tc>
          <w:tcPr>
            <w:tcW w:w="978" w:type="pct"/>
            <w:vAlign w:val="center"/>
          </w:tcPr>
          <w:p w:rsidR="00580F24" w:rsidRDefault="005345BD" w:rsidP="004E4031">
            <w:pPr>
              <w:jc w:val="center"/>
            </w:pPr>
            <w:r>
              <w:t>2,738</w:t>
            </w:r>
          </w:p>
          <w:p w:rsidR="005345BD" w:rsidRPr="004E4031" w:rsidRDefault="005345BD" w:rsidP="004E4031">
            <w:pPr>
              <w:jc w:val="center"/>
            </w:pPr>
            <w:r>
              <w:t>0,833</w:t>
            </w:r>
          </w:p>
        </w:tc>
        <w:tc>
          <w:tcPr>
            <w:tcW w:w="980" w:type="pct"/>
            <w:vAlign w:val="center"/>
          </w:tcPr>
          <w:p w:rsidR="004E4031" w:rsidRDefault="00580F24" w:rsidP="004E4031">
            <w:pPr>
              <w:jc w:val="center"/>
            </w:pPr>
            <w:r>
              <w:t>-</w:t>
            </w:r>
          </w:p>
          <w:p w:rsidR="00580F24" w:rsidRPr="004E4031" w:rsidRDefault="00580F24" w:rsidP="004E4031">
            <w:pPr>
              <w:jc w:val="center"/>
            </w:pPr>
            <w:r>
              <w:t>-</w:t>
            </w:r>
          </w:p>
        </w:tc>
        <w:tc>
          <w:tcPr>
            <w:tcW w:w="611" w:type="pct"/>
            <w:vAlign w:val="center"/>
          </w:tcPr>
          <w:p w:rsidR="004E4031" w:rsidRDefault="00580F24" w:rsidP="004E4031">
            <w:pPr>
              <w:jc w:val="center"/>
            </w:pPr>
            <w:r>
              <w:t>-</w:t>
            </w:r>
          </w:p>
          <w:p w:rsidR="00580F24" w:rsidRPr="004E4031" w:rsidRDefault="00580F24" w:rsidP="004E4031">
            <w:pPr>
              <w:jc w:val="center"/>
            </w:pPr>
            <w:r>
              <w:t>-</w:t>
            </w:r>
          </w:p>
        </w:tc>
      </w:tr>
      <w:tr w:rsidR="004E4031" w:rsidTr="004E4031">
        <w:tc>
          <w:tcPr>
            <w:tcW w:w="1452" w:type="pct"/>
            <w:vAlign w:val="center"/>
          </w:tcPr>
          <w:p w:rsidR="004E4031" w:rsidRPr="004E4031" w:rsidRDefault="004E4031" w:rsidP="004E4031">
            <w:pPr>
              <w:jc w:val="center"/>
            </w:pPr>
            <w:r w:rsidRPr="004E4031">
              <w:t>Реализация потребителю</w:t>
            </w:r>
          </w:p>
        </w:tc>
        <w:tc>
          <w:tcPr>
            <w:tcW w:w="979" w:type="pct"/>
            <w:vMerge/>
            <w:vAlign w:val="center"/>
          </w:tcPr>
          <w:p w:rsidR="004E4031" w:rsidRPr="004E4031" w:rsidRDefault="004E4031" w:rsidP="004E4031">
            <w:pPr>
              <w:jc w:val="center"/>
            </w:pPr>
          </w:p>
        </w:tc>
        <w:tc>
          <w:tcPr>
            <w:tcW w:w="978" w:type="pct"/>
            <w:vAlign w:val="center"/>
          </w:tcPr>
          <w:p w:rsidR="00580F24" w:rsidRDefault="005345BD" w:rsidP="004E4031">
            <w:pPr>
              <w:jc w:val="center"/>
            </w:pPr>
            <w:r>
              <w:t>33,633</w:t>
            </w:r>
          </w:p>
          <w:p w:rsidR="005345BD" w:rsidRPr="004E4031" w:rsidRDefault="005345BD" w:rsidP="004E4031">
            <w:pPr>
              <w:jc w:val="center"/>
            </w:pPr>
            <w:r>
              <w:t>2,420</w:t>
            </w:r>
          </w:p>
        </w:tc>
        <w:tc>
          <w:tcPr>
            <w:tcW w:w="980" w:type="pct"/>
            <w:vAlign w:val="center"/>
          </w:tcPr>
          <w:p w:rsidR="00B825D1" w:rsidRDefault="005345BD" w:rsidP="004E4031">
            <w:pPr>
              <w:jc w:val="center"/>
            </w:pPr>
            <w:r>
              <w:t>122,367</w:t>
            </w:r>
          </w:p>
          <w:p w:rsidR="005345BD" w:rsidRPr="004E4031" w:rsidRDefault="005345BD" w:rsidP="004E4031">
            <w:pPr>
              <w:jc w:val="center"/>
            </w:pPr>
            <w:r>
              <w:t>54,520</w:t>
            </w:r>
          </w:p>
        </w:tc>
        <w:tc>
          <w:tcPr>
            <w:tcW w:w="611" w:type="pct"/>
            <w:vAlign w:val="center"/>
          </w:tcPr>
          <w:p w:rsidR="004E4031" w:rsidRPr="004E4031" w:rsidRDefault="005345BD" w:rsidP="004E4031">
            <w:pPr>
              <w:jc w:val="center"/>
            </w:pPr>
            <w:r>
              <w:t>78,44</w:t>
            </w:r>
          </w:p>
        </w:tc>
      </w:tr>
      <w:tr w:rsidR="00723660" w:rsidTr="00723660">
        <w:tc>
          <w:tcPr>
            <w:tcW w:w="5000" w:type="pct"/>
            <w:gridSpan w:val="5"/>
            <w:vAlign w:val="center"/>
          </w:tcPr>
          <w:p w:rsidR="00723660" w:rsidRPr="00723660" w:rsidRDefault="005345BD" w:rsidP="008D77C0">
            <w:pPr>
              <w:jc w:val="center"/>
              <w:rPr>
                <w:b/>
              </w:rPr>
            </w:pPr>
            <w:r>
              <w:rPr>
                <w:b/>
              </w:rPr>
              <w:t>с. Сидельниково</w:t>
            </w:r>
          </w:p>
        </w:tc>
      </w:tr>
      <w:tr w:rsidR="00723660" w:rsidTr="004E4031">
        <w:tc>
          <w:tcPr>
            <w:tcW w:w="1452" w:type="pct"/>
            <w:vAlign w:val="center"/>
          </w:tcPr>
          <w:p w:rsidR="00723660" w:rsidRPr="004E4031" w:rsidRDefault="00723660" w:rsidP="004E4031">
            <w:pPr>
              <w:jc w:val="center"/>
            </w:pPr>
            <w:r w:rsidRPr="004E4031">
              <w:t>Подано хозпитьевой воды в сеть</w:t>
            </w:r>
          </w:p>
        </w:tc>
        <w:tc>
          <w:tcPr>
            <w:tcW w:w="979" w:type="pct"/>
            <w:vMerge w:val="restart"/>
            <w:vAlign w:val="center"/>
          </w:tcPr>
          <w:p w:rsidR="005345BD" w:rsidRDefault="005345BD" w:rsidP="005345BD">
            <w:pPr>
              <w:jc w:val="center"/>
            </w:pPr>
            <w:r>
              <w:t>156,0</w:t>
            </w:r>
          </w:p>
          <w:p w:rsidR="00AB1C4B" w:rsidRPr="004E4031" w:rsidRDefault="005345BD" w:rsidP="005345BD">
            <w:pPr>
              <w:jc w:val="center"/>
            </w:pPr>
            <w:r>
              <w:t>56,94</w:t>
            </w:r>
          </w:p>
        </w:tc>
        <w:tc>
          <w:tcPr>
            <w:tcW w:w="978" w:type="pct"/>
            <w:vAlign w:val="center"/>
          </w:tcPr>
          <w:p w:rsidR="00580F24" w:rsidRDefault="005345BD" w:rsidP="004E4031">
            <w:pPr>
              <w:jc w:val="center"/>
            </w:pPr>
            <w:r>
              <w:t>87,603</w:t>
            </w:r>
          </w:p>
          <w:p w:rsidR="005345BD" w:rsidRPr="004E4031" w:rsidRDefault="005345BD" w:rsidP="004E4031">
            <w:pPr>
              <w:jc w:val="center"/>
            </w:pPr>
            <w:r>
              <w:t>26,646</w:t>
            </w:r>
          </w:p>
        </w:tc>
        <w:tc>
          <w:tcPr>
            <w:tcW w:w="980" w:type="pct"/>
            <w:vAlign w:val="center"/>
          </w:tcPr>
          <w:p w:rsidR="00B825D1" w:rsidRDefault="005345BD" w:rsidP="004E4031">
            <w:pPr>
              <w:jc w:val="center"/>
            </w:pPr>
            <w:r>
              <w:t>68,397</w:t>
            </w:r>
          </w:p>
          <w:p w:rsidR="005345BD" w:rsidRPr="004E4031" w:rsidRDefault="005345BD" w:rsidP="004E4031">
            <w:pPr>
              <w:jc w:val="center"/>
            </w:pPr>
            <w:r>
              <w:t>30,294</w:t>
            </w:r>
          </w:p>
        </w:tc>
        <w:tc>
          <w:tcPr>
            <w:tcW w:w="611" w:type="pct"/>
            <w:vAlign w:val="center"/>
          </w:tcPr>
          <w:p w:rsidR="005345BD" w:rsidRPr="004E4031" w:rsidRDefault="005345BD" w:rsidP="005345BD">
            <w:pPr>
              <w:jc w:val="center"/>
            </w:pPr>
            <w:r>
              <w:t>43,84</w:t>
            </w:r>
          </w:p>
        </w:tc>
      </w:tr>
      <w:tr w:rsidR="00580F24" w:rsidTr="004E4031">
        <w:tc>
          <w:tcPr>
            <w:tcW w:w="1452" w:type="pct"/>
            <w:vAlign w:val="center"/>
          </w:tcPr>
          <w:p w:rsidR="00580F24" w:rsidRPr="004E4031" w:rsidRDefault="00580F24" w:rsidP="004E4031">
            <w:pPr>
              <w:jc w:val="center"/>
            </w:pPr>
            <w:r w:rsidRPr="004E4031">
              <w:t>Собственные нужды, потери</w:t>
            </w:r>
          </w:p>
        </w:tc>
        <w:tc>
          <w:tcPr>
            <w:tcW w:w="979" w:type="pct"/>
            <w:vMerge/>
            <w:vAlign w:val="center"/>
          </w:tcPr>
          <w:p w:rsidR="00580F24" w:rsidRPr="004E4031" w:rsidRDefault="00580F24" w:rsidP="004E4031">
            <w:pPr>
              <w:jc w:val="center"/>
            </w:pPr>
          </w:p>
        </w:tc>
        <w:tc>
          <w:tcPr>
            <w:tcW w:w="978" w:type="pct"/>
            <w:vAlign w:val="center"/>
          </w:tcPr>
          <w:p w:rsidR="00580F24" w:rsidRDefault="005345BD" w:rsidP="004E4031">
            <w:pPr>
              <w:jc w:val="center"/>
            </w:pPr>
            <w:r>
              <w:t>6,595</w:t>
            </w:r>
          </w:p>
          <w:p w:rsidR="005345BD" w:rsidRPr="004E4031" w:rsidRDefault="005345BD" w:rsidP="004E4031">
            <w:pPr>
              <w:jc w:val="center"/>
            </w:pPr>
            <w:r>
              <w:t>2,006</w:t>
            </w:r>
          </w:p>
        </w:tc>
        <w:tc>
          <w:tcPr>
            <w:tcW w:w="980" w:type="pct"/>
            <w:vAlign w:val="center"/>
          </w:tcPr>
          <w:p w:rsidR="00580F24" w:rsidRDefault="00580F24" w:rsidP="008C650E">
            <w:pPr>
              <w:jc w:val="center"/>
            </w:pPr>
            <w:r>
              <w:t>-</w:t>
            </w:r>
          </w:p>
          <w:p w:rsidR="00580F24" w:rsidRPr="004E4031" w:rsidRDefault="00580F24" w:rsidP="004E4031">
            <w:pPr>
              <w:jc w:val="center"/>
            </w:pPr>
            <w:r>
              <w:t>-</w:t>
            </w:r>
          </w:p>
        </w:tc>
        <w:tc>
          <w:tcPr>
            <w:tcW w:w="611" w:type="pct"/>
            <w:vAlign w:val="center"/>
          </w:tcPr>
          <w:p w:rsidR="00580F24" w:rsidRDefault="00580F24" w:rsidP="008C650E">
            <w:pPr>
              <w:jc w:val="center"/>
            </w:pPr>
            <w:r>
              <w:t>-</w:t>
            </w:r>
          </w:p>
          <w:p w:rsidR="00580F24" w:rsidRPr="004E4031" w:rsidRDefault="00580F24" w:rsidP="004E4031">
            <w:pPr>
              <w:jc w:val="center"/>
            </w:pPr>
            <w:r>
              <w:t>-</w:t>
            </w:r>
          </w:p>
        </w:tc>
      </w:tr>
      <w:tr w:rsidR="00580F24" w:rsidTr="004E4031">
        <w:tc>
          <w:tcPr>
            <w:tcW w:w="1452" w:type="pct"/>
            <w:vAlign w:val="center"/>
          </w:tcPr>
          <w:p w:rsidR="00580F24" w:rsidRPr="004E4031" w:rsidRDefault="00580F24" w:rsidP="004E4031">
            <w:pPr>
              <w:jc w:val="center"/>
            </w:pPr>
            <w:r w:rsidRPr="004E4031">
              <w:t>Реализация потребителю</w:t>
            </w:r>
          </w:p>
        </w:tc>
        <w:tc>
          <w:tcPr>
            <w:tcW w:w="979" w:type="pct"/>
            <w:vMerge/>
            <w:vAlign w:val="center"/>
          </w:tcPr>
          <w:p w:rsidR="00580F24" w:rsidRPr="004E4031" w:rsidRDefault="00580F24" w:rsidP="004E4031">
            <w:pPr>
              <w:jc w:val="center"/>
            </w:pPr>
          </w:p>
        </w:tc>
        <w:tc>
          <w:tcPr>
            <w:tcW w:w="978" w:type="pct"/>
            <w:vAlign w:val="center"/>
          </w:tcPr>
          <w:p w:rsidR="00580F24" w:rsidRDefault="005345BD" w:rsidP="004E4031">
            <w:pPr>
              <w:jc w:val="center"/>
            </w:pPr>
            <w:r>
              <w:t>81,008</w:t>
            </w:r>
          </w:p>
          <w:p w:rsidR="005345BD" w:rsidRPr="004E4031" w:rsidRDefault="005345BD" w:rsidP="004E4031">
            <w:pPr>
              <w:jc w:val="center"/>
            </w:pPr>
            <w:r>
              <w:t>24,640</w:t>
            </w:r>
          </w:p>
        </w:tc>
        <w:tc>
          <w:tcPr>
            <w:tcW w:w="980" w:type="pct"/>
            <w:vAlign w:val="center"/>
          </w:tcPr>
          <w:p w:rsidR="00B825D1" w:rsidRDefault="005345BD" w:rsidP="004E4031">
            <w:pPr>
              <w:jc w:val="center"/>
            </w:pPr>
            <w:r>
              <w:t>74,992</w:t>
            </w:r>
          </w:p>
          <w:p w:rsidR="005345BD" w:rsidRPr="004E4031" w:rsidRDefault="005345BD" w:rsidP="004E4031">
            <w:pPr>
              <w:jc w:val="center"/>
            </w:pPr>
            <w:r>
              <w:t>32,300</w:t>
            </w:r>
          </w:p>
        </w:tc>
        <w:tc>
          <w:tcPr>
            <w:tcW w:w="611" w:type="pct"/>
            <w:vAlign w:val="center"/>
          </w:tcPr>
          <w:p w:rsidR="00580F24" w:rsidRPr="004E4031" w:rsidRDefault="005345BD" w:rsidP="004E4031">
            <w:pPr>
              <w:jc w:val="center"/>
            </w:pPr>
            <w:r>
              <w:t>48,07</w:t>
            </w:r>
          </w:p>
        </w:tc>
      </w:tr>
      <w:tr w:rsidR="00580F24" w:rsidTr="0037338C">
        <w:tc>
          <w:tcPr>
            <w:tcW w:w="5000" w:type="pct"/>
            <w:gridSpan w:val="5"/>
            <w:vAlign w:val="center"/>
          </w:tcPr>
          <w:p w:rsidR="00580F24" w:rsidRPr="0037338C" w:rsidRDefault="005345BD" w:rsidP="008D77C0">
            <w:pPr>
              <w:jc w:val="center"/>
              <w:rPr>
                <w:b/>
              </w:rPr>
            </w:pPr>
            <w:r>
              <w:rPr>
                <w:b/>
              </w:rPr>
              <w:t>д. Иванбеляк</w:t>
            </w:r>
          </w:p>
        </w:tc>
      </w:tr>
      <w:tr w:rsidR="00580F24" w:rsidTr="004E4031">
        <w:tc>
          <w:tcPr>
            <w:tcW w:w="1452" w:type="pct"/>
            <w:vAlign w:val="center"/>
          </w:tcPr>
          <w:p w:rsidR="00580F24" w:rsidRPr="004E4031" w:rsidRDefault="00580F24" w:rsidP="004E4031">
            <w:pPr>
              <w:jc w:val="center"/>
            </w:pPr>
            <w:r w:rsidRPr="004E4031">
              <w:t>Подано хозпитьевой воды в сеть</w:t>
            </w:r>
          </w:p>
        </w:tc>
        <w:tc>
          <w:tcPr>
            <w:tcW w:w="979" w:type="pct"/>
            <w:vMerge w:val="restart"/>
            <w:vAlign w:val="center"/>
          </w:tcPr>
          <w:p w:rsidR="005345BD" w:rsidRDefault="005345BD" w:rsidP="005345BD">
            <w:pPr>
              <w:jc w:val="center"/>
            </w:pPr>
            <w:r>
              <w:t>156,0</w:t>
            </w:r>
          </w:p>
          <w:p w:rsidR="00580F24" w:rsidRPr="004E4031" w:rsidRDefault="005345BD" w:rsidP="005345BD">
            <w:pPr>
              <w:jc w:val="center"/>
            </w:pPr>
            <w:r>
              <w:t>56,94</w:t>
            </w:r>
          </w:p>
        </w:tc>
        <w:tc>
          <w:tcPr>
            <w:tcW w:w="978" w:type="pct"/>
            <w:vAlign w:val="center"/>
          </w:tcPr>
          <w:p w:rsidR="00580F24" w:rsidRDefault="005345BD" w:rsidP="004E4031">
            <w:pPr>
              <w:jc w:val="center"/>
            </w:pPr>
            <w:r>
              <w:t>20,336</w:t>
            </w:r>
          </w:p>
          <w:p w:rsidR="005345BD" w:rsidRPr="004E4031" w:rsidRDefault="005345BD" w:rsidP="004E4031">
            <w:pPr>
              <w:jc w:val="center"/>
            </w:pPr>
            <w:r>
              <w:t>6,186</w:t>
            </w:r>
          </w:p>
        </w:tc>
        <w:tc>
          <w:tcPr>
            <w:tcW w:w="980" w:type="pct"/>
            <w:vAlign w:val="center"/>
          </w:tcPr>
          <w:p w:rsidR="00B825D1" w:rsidRDefault="005345BD" w:rsidP="004E4031">
            <w:pPr>
              <w:jc w:val="center"/>
            </w:pPr>
            <w:r>
              <w:t>135,664</w:t>
            </w:r>
          </w:p>
          <w:p w:rsidR="005345BD" w:rsidRPr="004E4031" w:rsidRDefault="005345BD" w:rsidP="004E4031">
            <w:pPr>
              <w:jc w:val="center"/>
            </w:pPr>
            <w:r>
              <w:t>50,754</w:t>
            </w:r>
          </w:p>
        </w:tc>
        <w:tc>
          <w:tcPr>
            <w:tcW w:w="611" w:type="pct"/>
            <w:vAlign w:val="center"/>
          </w:tcPr>
          <w:p w:rsidR="00580F24" w:rsidRPr="004E4031" w:rsidRDefault="005345BD" w:rsidP="004E4031">
            <w:pPr>
              <w:jc w:val="center"/>
            </w:pPr>
            <w:r>
              <w:t>86,96</w:t>
            </w:r>
          </w:p>
        </w:tc>
      </w:tr>
      <w:tr w:rsidR="00580F24" w:rsidTr="004E4031">
        <w:tc>
          <w:tcPr>
            <w:tcW w:w="1452" w:type="pct"/>
            <w:vAlign w:val="center"/>
          </w:tcPr>
          <w:p w:rsidR="00580F24" w:rsidRPr="004E4031" w:rsidRDefault="00580F24" w:rsidP="004E4031">
            <w:pPr>
              <w:jc w:val="center"/>
            </w:pPr>
            <w:r w:rsidRPr="004E4031">
              <w:t>Собственные нужды, потери</w:t>
            </w:r>
          </w:p>
        </w:tc>
        <w:tc>
          <w:tcPr>
            <w:tcW w:w="979" w:type="pct"/>
            <w:vMerge/>
            <w:vAlign w:val="center"/>
          </w:tcPr>
          <w:p w:rsidR="00580F24" w:rsidRPr="004E4031" w:rsidRDefault="00580F24" w:rsidP="004E4031">
            <w:pPr>
              <w:jc w:val="center"/>
            </w:pPr>
          </w:p>
        </w:tc>
        <w:tc>
          <w:tcPr>
            <w:tcW w:w="978" w:type="pct"/>
            <w:vAlign w:val="center"/>
          </w:tcPr>
          <w:p w:rsidR="00580F24" w:rsidRDefault="005345BD" w:rsidP="004E4031">
            <w:pPr>
              <w:jc w:val="center"/>
            </w:pPr>
            <w:r>
              <w:t>1,531</w:t>
            </w:r>
          </w:p>
          <w:p w:rsidR="005345BD" w:rsidRPr="004E4031" w:rsidRDefault="005345BD" w:rsidP="004E4031">
            <w:pPr>
              <w:jc w:val="center"/>
            </w:pPr>
            <w:r>
              <w:t>0,466</w:t>
            </w:r>
          </w:p>
        </w:tc>
        <w:tc>
          <w:tcPr>
            <w:tcW w:w="980" w:type="pct"/>
            <w:vAlign w:val="center"/>
          </w:tcPr>
          <w:p w:rsidR="00580F24" w:rsidRDefault="00580F24" w:rsidP="008C650E">
            <w:pPr>
              <w:jc w:val="center"/>
            </w:pPr>
            <w:r>
              <w:t>-</w:t>
            </w:r>
          </w:p>
          <w:p w:rsidR="00580F24" w:rsidRPr="004E4031" w:rsidRDefault="00580F24" w:rsidP="004E4031">
            <w:pPr>
              <w:jc w:val="center"/>
            </w:pPr>
            <w:r>
              <w:t>-</w:t>
            </w:r>
          </w:p>
        </w:tc>
        <w:tc>
          <w:tcPr>
            <w:tcW w:w="611" w:type="pct"/>
            <w:vAlign w:val="center"/>
          </w:tcPr>
          <w:p w:rsidR="00580F24" w:rsidRDefault="00580F24" w:rsidP="008C650E">
            <w:pPr>
              <w:jc w:val="center"/>
            </w:pPr>
            <w:r>
              <w:t>-</w:t>
            </w:r>
          </w:p>
          <w:p w:rsidR="00580F24" w:rsidRPr="004E4031" w:rsidRDefault="00580F24" w:rsidP="004E4031">
            <w:pPr>
              <w:jc w:val="center"/>
            </w:pPr>
            <w:r>
              <w:t>-</w:t>
            </w:r>
          </w:p>
        </w:tc>
      </w:tr>
      <w:tr w:rsidR="00580F24" w:rsidTr="004E4031">
        <w:tc>
          <w:tcPr>
            <w:tcW w:w="1452" w:type="pct"/>
            <w:vAlign w:val="center"/>
          </w:tcPr>
          <w:p w:rsidR="00580F24" w:rsidRPr="004E4031" w:rsidRDefault="00580F24" w:rsidP="004E4031">
            <w:pPr>
              <w:jc w:val="center"/>
            </w:pPr>
            <w:r w:rsidRPr="004E4031">
              <w:t>Реализация потребителю</w:t>
            </w:r>
          </w:p>
        </w:tc>
        <w:tc>
          <w:tcPr>
            <w:tcW w:w="979" w:type="pct"/>
            <w:vMerge/>
            <w:vAlign w:val="center"/>
          </w:tcPr>
          <w:p w:rsidR="00580F24" w:rsidRPr="004E4031" w:rsidRDefault="00580F24" w:rsidP="004E4031">
            <w:pPr>
              <w:jc w:val="center"/>
            </w:pPr>
          </w:p>
        </w:tc>
        <w:tc>
          <w:tcPr>
            <w:tcW w:w="978" w:type="pct"/>
            <w:vAlign w:val="center"/>
          </w:tcPr>
          <w:p w:rsidR="00580F24" w:rsidRDefault="005345BD" w:rsidP="004E4031">
            <w:pPr>
              <w:jc w:val="center"/>
            </w:pPr>
            <w:r>
              <w:t>18,805</w:t>
            </w:r>
          </w:p>
          <w:p w:rsidR="005345BD" w:rsidRPr="004E4031" w:rsidRDefault="005345BD" w:rsidP="004E4031">
            <w:pPr>
              <w:jc w:val="center"/>
            </w:pPr>
            <w:r>
              <w:t>5,720</w:t>
            </w:r>
          </w:p>
        </w:tc>
        <w:tc>
          <w:tcPr>
            <w:tcW w:w="980" w:type="pct"/>
            <w:vAlign w:val="center"/>
          </w:tcPr>
          <w:p w:rsidR="00B825D1" w:rsidRDefault="005345BD" w:rsidP="004E4031">
            <w:pPr>
              <w:jc w:val="center"/>
            </w:pPr>
            <w:r>
              <w:t>137,195</w:t>
            </w:r>
          </w:p>
          <w:p w:rsidR="005345BD" w:rsidRPr="004E4031" w:rsidRDefault="005345BD" w:rsidP="004E4031">
            <w:pPr>
              <w:jc w:val="center"/>
            </w:pPr>
            <w:r>
              <w:t>51,220</w:t>
            </w:r>
          </w:p>
        </w:tc>
        <w:tc>
          <w:tcPr>
            <w:tcW w:w="611" w:type="pct"/>
            <w:vAlign w:val="center"/>
          </w:tcPr>
          <w:p w:rsidR="00580F24" w:rsidRPr="004E4031" w:rsidRDefault="005345BD" w:rsidP="004E4031">
            <w:pPr>
              <w:jc w:val="center"/>
            </w:pPr>
            <w:r>
              <w:t>87,95</w:t>
            </w:r>
          </w:p>
        </w:tc>
      </w:tr>
    </w:tbl>
    <w:p w:rsidR="00462FC0" w:rsidRPr="008D663D" w:rsidRDefault="00924CBD" w:rsidP="0092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r>
        <w:rPr>
          <w:szCs w:val="26"/>
        </w:rPr>
        <w:tab/>
      </w:r>
      <w:r w:rsidR="00462FC0" w:rsidRPr="008D663D">
        <w:rPr>
          <w:szCs w:val="26"/>
        </w:rPr>
        <w:t xml:space="preserve">По данным таблицы видно, что мощности оборудования существующих водозаборных сооружений, достаточно для обеспечения </w:t>
      </w:r>
      <w:r w:rsidR="0016305E" w:rsidRPr="008D663D">
        <w:rPr>
          <w:szCs w:val="26"/>
        </w:rPr>
        <w:t>перспективного</w:t>
      </w:r>
      <w:r w:rsidR="003240F5">
        <w:rPr>
          <w:szCs w:val="26"/>
        </w:rPr>
        <w:t xml:space="preserve"> фактического</w:t>
      </w:r>
      <w:r w:rsidR="0016305E" w:rsidRPr="008D663D">
        <w:rPr>
          <w:szCs w:val="26"/>
        </w:rPr>
        <w:t xml:space="preserve"> расхода воды</w:t>
      </w:r>
      <w:r w:rsidR="00462FC0" w:rsidRPr="008D663D">
        <w:rPr>
          <w:szCs w:val="26"/>
        </w:rPr>
        <w:t>. Для обеспечения каче</w:t>
      </w:r>
      <w:r w:rsidR="00950595">
        <w:rPr>
          <w:szCs w:val="26"/>
        </w:rPr>
        <w:t>ственным и надёжным водоснабжением</w:t>
      </w:r>
      <w:r w:rsidR="00462FC0" w:rsidRPr="008D663D">
        <w:rPr>
          <w:szCs w:val="26"/>
        </w:rPr>
        <w:t xml:space="preserve"> потребителей рекомендуется </w:t>
      </w:r>
      <w:r w:rsidR="00462FC0" w:rsidRPr="008D663D">
        <w:rPr>
          <w:szCs w:val="26"/>
        </w:rPr>
        <w:lastRenderedPageBreak/>
        <w:t>рассмотреть варианты реконструкции водозаборных сооружений и сокращений потерь воды при транспортировке.</w:t>
      </w:r>
    </w:p>
    <w:p w:rsidR="005163B6" w:rsidRPr="008D663D" w:rsidRDefault="005163B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rsidR="00634386" w:rsidRDefault="007F5353" w:rsidP="007F5353">
      <w:pPr>
        <w:pStyle w:val="30"/>
        <w:rPr>
          <w:rFonts w:cs="Times New Roman"/>
        </w:rPr>
      </w:pPr>
      <w:r>
        <w:rPr>
          <w:rFonts w:cs="Times New Roman"/>
        </w:rPr>
        <w:t>3.1</w:t>
      </w:r>
      <w:r w:rsidR="003A5B82">
        <w:rPr>
          <w:rFonts w:cs="Times New Roman"/>
        </w:rPr>
        <w:t>5</w:t>
      </w:r>
      <w:r w:rsidR="008A7F72" w:rsidRPr="008D663D">
        <w:rPr>
          <w:rFonts w:cs="Times New Roman"/>
        </w:rPr>
        <w:t xml:space="preserve"> Наименование организации, которая наделена статусом гарантирующейорганизации </w:t>
      </w:r>
    </w:p>
    <w:p w:rsidR="00950595" w:rsidRDefault="00950595" w:rsidP="00950595">
      <w:pPr>
        <w:pStyle w:val="Aff7"/>
        <w:rPr>
          <w:szCs w:val="24"/>
        </w:rPr>
      </w:pPr>
      <w:r w:rsidRPr="006F660E">
        <w:rPr>
          <w:szCs w:val="24"/>
        </w:rPr>
        <w:t>Перечень организаций обслуживающих объекты систем централизованного водоснабжения приведён в таблице ниже.</w:t>
      </w:r>
    </w:p>
    <w:p w:rsidR="003F3F5C" w:rsidRDefault="003F3F5C" w:rsidP="00950595">
      <w:pPr>
        <w:pStyle w:val="afc"/>
      </w:pPr>
    </w:p>
    <w:p w:rsidR="003240F5" w:rsidRPr="003240F5" w:rsidRDefault="003240F5" w:rsidP="003240F5"/>
    <w:p w:rsidR="00950595" w:rsidRPr="006F660E" w:rsidRDefault="00950595" w:rsidP="00950595">
      <w:pPr>
        <w:pStyle w:val="afc"/>
        <w:rPr>
          <w:b/>
        </w:rPr>
      </w:pPr>
      <w:r w:rsidRPr="006F660E">
        <w:t xml:space="preserve">Таблица </w:t>
      </w:r>
      <w:r w:rsidR="00D41116">
        <w:t>20</w:t>
      </w:r>
      <w:r w:rsidRPr="006F660E">
        <w:t xml:space="preserve"> - Перечень ресурсоснабжающих организаций, обслуживающих объекты систем централизованного водоснабжения</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6946"/>
      </w:tblGrid>
      <w:tr w:rsidR="00D93286" w:rsidRPr="00D65F79" w:rsidTr="003240F5">
        <w:trPr>
          <w:cantSplit/>
          <w:tblHeader/>
        </w:trPr>
        <w:tc>
          <w:tcPr>
            <w:tcW w:w="3261" w:type="dxa"/>
            <w:vAlign w:val="center"/>
          </w:tcPr>
          <w:p w:rsidR="00D93286" w:rsidRPr="00D65F79" w:rsidRDefault="00D93286" w:rsidP="007E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pPr>
            <w:r w:rsidRPr="00D65F79">
              <w:rPr>
                <w:sz w:val="22"/>
                <w:szCs w:val="22"/>
              </w:rPr>
              <w:t>Наименование населенного пункта</w:t>
            </w:r>
          </w:p>
        </w:tc>
        <w:tc>
          <w:tcPr>
            <w:tcW w:w="6946" w:type="dxa"/>
            <w:vAlign w:val="center"/>
          </w:tcPr>
          <w:p w:rsidR="00D93286" w:rsidRPr="00D65F79" w:rsidRDefault="00D93286" w:rsidP="007E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pPr>
            <w:r w:rsidRPr="00D65F79">
              <w:rPr>
                <w:sz w:val="22"/>
                <w:szCs w:val="22"/>
              </w:rPr>
              <w:t>Наименование РСО</w:t>
            </w:r>
          </w:p>
        </w:tc>
      </w:tr>
      <w:tr w:rsidR="005345BD" w:rsidRPr="00D65F79" w:rsidTr="003240F5">
        <w:trPr>
          <w:cantSplit/>
        </w:trPr>
        <w:tc>
          <w:tcPr>
            <w:tcW w:w="3261" w:type="dxa"/>
            <w:vAlign w:val="center"/>
          </w:tcPr>
          <w:p w:rsidR="005345BD" w:rsidRDefault="005345BD" w:rsidP="00C34AB2">
            <w:pPr>
              <w:jc w:val="center"/>
            </w:pPr>
            <w:r>
              <w:rPr>
                <w:sz w:val="22"/>
              </w:rPr>
              <w:t>д. Кокшамары</w:t>
            </w:r>
          </w:p>
        </w:tc>
        <w:tc>
          <w:tcPr>
            <w:tcW w:w="6946" w:type="dxa"/>
            <w:vAlign w:val="center"/>
          </w:tcPr>
          <w:p w:rsidR="005345BD" w:rsidRPr="00D65F79" w:rsidRDefault="005345BD" w:rsidP="000A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rPr>
              <w:t>ООО «Кужмарские коммунальные системы»</w:t>
            </w:r>
          </w:p>
        </w:tc>
      </w:tr>
      <w:tr w:rsidR="005345BD" w:rsidRPr="00D65F79" w:rsidTr="003240F5">
        <w:trPr>
          <w:cantSplit/>
        </w:trPr>
        <w:tc>
          <w:tcPr>
            <w:tcW w:w="3261" w:type="dxa"/>
            <w:vAlign w:val="center"/>
          </w:tcPr>
          <w:p w:rsidR="005345BD" w:rsidRDefault="005345BD" w:rsidP="00C34AB2">
            <w:pPr>
              <w:jc w:val="center"/>
            </w:pPr>
            <w:r>
              <w:rPr>
                <w:sz w:val="22"/>
              </w:rPr>
              <w:t>с. Сидельниково</w:t>
            </w:r>
          </w:p>
        </w:tc>
        <w:tc>
          <w:tcPr>
            <w:tcW w:w="6946" w:type="dxa"/>
            <w:vAlign w:val="center"/>
          </w:tcPr>
          <w:p w:rsidR="005345BD" w:rsidRDefault="005345BD" w:rsidP="001D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rPr>
              <w:t>ООО «Кужмарские коммунальные системы»</w:t>
            </w:r>
          </w:p>
        </w:tc>
      </w:tr>
      <w:tr w:rsidR="005345BD" w:rsidRPr="00D65F79" w:rsidTr="003240F5">
        <w:trPr>
          <w:cantSplit/>
        </w:trPr>
        <w:tc>
          <w:tcPr>
            <w:tcW w:w="3261" w:type="dxa"/>
            <w:vAlign w:val="center"/>
          </w:tcPr>
          <w:p w:rsidR="005345BD" w:rsidRDefault="005345BD" w:rsidP="00C34AB2">
            <w:pPr>
              <w:jc w:val="center"/>
            </w:pPr>
            <w:r>
              <w:rPr>
                <w:sz w:val="22"/>
              </w:rPr>
              <w:t>д. Иванбеляк</w:t>
            </w:r>
          </w:p>
        </w:tc>
        <w:tc>
          <w:tcPr>
            <w:tcW w:w="6946" w:type="dxa"/>
            <w:vAlign w:val="center"/>
          </w:tcPr>
          <w:p w:rsidR="005345BD" w:rsidRDefault="005345BD" w:rsidP="001D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rPr>
              <w:t>ООО «Кужмарские коммунальные системы»</w:t>
            </w:r>
          </w:p>
        </w:tc>
      </w:tr>
    </w:tbl>
    <w:p w:rsidR="00950595" w:rsidRPr="00950595" w:rsidRDefault="00950595" w:rsidP="00950595"/>
    <w:p w:rsidR="004D3754" w:rsidRPr="00FB1F60" w:rsidRDefault="00EC59F1" w:rsidP="004D3754">
      <w:pPr>
        <w:pStyle w:val="aff9"/>
        <w:rPr>
          <w:color w:val="FF0000"/>
          <w:szCs w:val="24"/>
        </w:rPr>
      </w:pPr>
      <w:r>
        <w:t xml:space="preserve">На территории </w:t>
      </w:r>
      <w:r w:rsidR="005345BD">
        <w:t>Кокшамарского сельского поселения</w:t>
      </w:r>
      <w:r w:rsidR="00196E98">
        <w:t>р</w:t>
      </w:r>
      <w:r w:rsidR="004D3754" w:rsidRPr="008727C4">
        <w:t>есурсоснабжающ</w:t>
      </w:r>
      <w:r w:rsidR="005345BD">
        <w:t>ей</w:t>
      </w:r>
      <w:r w:rsidR="004D3754" w:rsidRPr="008727C4">
        <w:t>организаци</w:t>
      </w:r>
      <w:r w:rsidR="005345BD">
        <w:t>ей</w:t>
      </w:r>
      <w:r w:rsidR="004D3754" w:rsidRPr="008727C4">
        <w:t>, оказывающ</w:t>
      </w:r>
      <w:r w:rsidR="005345BD">
        <w:t>ей</w:t>
      </w:r>
      <w:r w:rsidR="004D3754" w:rsidRPr="008727C4">
        <w:t xml:space="preserve"> услуги водоснабжения потребителям, явля</w:t>
      </w:r>
      <w:r w:rsidR="005345BD">
        <w:t>е</w:t>
      </w:r>
      <w:r w:rsidR="004D3754">
        <w:t>т</w:t>
      </w:r>
      <w:r w:rsidR="004D3754" w:rsidRPr="008727C4">
        <w:t>ся</w:t>
      </w:r>
      <w:r w:rsidR="005345BD">
        <w:t>ООО «Кужмарские коммунальные сети»</w:t>
      </w:r>
      <w:r w:rsidR="00196E98">
        <w:rPr>
          <w:sz w:val="22"/>
          <w:szCs w:val="22"/>
        </w:rPr>
        <w:t>.</w:t>
      </w:r>
    </w:p>
    <w:p w:rsidR="00950595" w:rsidRPr="006F660E" w:rsidRDefault="00950595" w:rsidP="00950595">
      <w:pPr>
        <w:pStyle w:val="Aff7"/>
      </w:pPr>
      <w:r w:rsidRPr="006F660E">
        <w:t>В соответствии со статьей 12 Федерального закона от 07.12.2011 г.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rsidR="00950595" w:rsidRPr="006F660E" w:rsidRDefault="00950595" w:rsidP="00950595">
      <w:pPr>
        <w:pStyle w:val="Aff7"/>
      </w:pPr>
      <w:r w:rsidRPr="006F660E">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950595" w:rsidRPr="006F660E" w:rsidRDefault="00950595" w:rsidP="00950595">
      <w:pPr>
        <w:pStyle w:val="Aff7"/>
      </w:pPr>
      <w:r w:rsidRPr="006F660E">
        <w:t>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7E2CD9" w:rsidRDefault="007E2CD9" w:rsidP="007E2CD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7E2CD9" w:rsidSect="00093CE7">
          <w:pgSz w:w="11906" w:h="16838"/>
          <w:pgMar w:top="1134" w:right="851" w:bottom="1134" w:left="1134" w:header="709" w:footer="709" w:gutter="0"/>
          <w:cols w:space="708"/>
          <w:docGrid w:linePitch="360"/>
        </w:sectPr>
      </w:pPr>
    </w:p>
    <w:p w:rsidR="007E2CD9" w:rsidRPr="006F660E" w:rsidRDefault="007E2CD9" w:rsidP="007E2CD9">
      <w:pPr>
        <w:pStyle w:val="21"/>
        <w:spacing w:line="240" w:lineRule="auto"/>
      </w:pPr>
      <w:bookmarkStart w:id="25" w:name="_Toc115702447"/>
      <w:bookmarkStart w:id="26" w:name="_Toc138228654"/>
      <w:r w:rsidRPr="006F660E">
        <w:lastRenderedPageBreak/>
        <w:t>Раздел 4 "Предложения по строительству, реконструкции и модернизации объектов централизованных систем водоснабжения"</w:t>
      </w:r>
      <w:bookmarkEnd w:id="25"/>
      <w:bookmarkEnd w:id="26"/>
    </w:p>
    <w:p w:rsidR="007E2CD9" w:rsidRPr="006F660E" w:rsidRDefault="007E2CD9" w:rsidP="007E2CD9">
      <w:pPr>
        <w:pStyle w:val="aff9"/>
        <w:rPr>
          <w:szCs w:val="24"/>
        </w:rPr>
      </w:pPr>
      <w:r w:rsidRPr="006F660E">
        <w:rPr>
          <w:szCs w:val="24"/>
        </w:rPr>
        <w:t xml:space="preserve">Целью мероприятий по новому строительству, реконструкции и техническому перевооружению комплекса объектов систем водоснабжения </w:t>
      </w:r>
      <w:r w:rsidR="002A669F">
        <w:rPr>
          <w:szCs w:val="24"/>
        </w:rPr>
        <w:t>Кокшамарского сельского поселения</w:t>
      </w:r>
      <w:r w:rsidRPr="006F660E">
        <w:rPr>
          <w:szCs w:val="24"/>
        </w:rPr>
        <w:t>является бесперебойное снабжение потребителей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процессов подачи воды, улучшение организации пожаротушения, снижение физического износа и улучшение гидравлического режима сетей водоснабжения.</w:t>
      </w:r>
    </w:p>
    <w:p w:rsidR="007E2CD9" w:rsidRPr="006F660E" w:rsidRDefault="007E2CD9" w:rsidP="007E2CD9">
      <w:pPr>
        <w:pStyle w:val="aff9"/>
        <w:rPr>
          <w:szCs w:val="24"/>
        </w:rPr>
      </w:pPr>
      <w:r w:rsidRPr="006F660E">
        <w:rPr>
          <w:szCs w:val="24"/>
        </w:rPr>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rsidR="007E2CD9" w:rsidRPr="006F660E" w:rsidRDefault="007E2CD9" w:rsidP="007E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7E2CD9" w:rsidRPr="006F660E" w:rsidRDefault="007E2CD9" w:rsidP="007E2CD9">
      <w:pPr>
        <w:pStyle w:val="30"/>
        <w:rPr>
          <w:rFonts w:cs="Times New Roman"/>
        </w:rPr>
      </w:pPr>
      <w:r w:rsidRPr="006F660E">
        <w:rPr>
          <w:rFonts w:cs="Times New Roman"/>
        </w:rPr>
        <w:t xml:space="preserve">4.1 Перечень основных мероприятий по реализации схем водоснабжения с разбивкой по годам </w:t>
      </w:r>
    </w:p>
    <w:p w:rsidR="007E2CD9" w:rsidRPr="00631A4F" w:rsidRDefault="007E2CD9" w:rsidP="007E2CD9">
      <w:pPr>
        <w:ind w:firstLine="709"/>
      </w:pPr>
      <w:r w:rsidRPr="006F660E">
        <w:t xml:space="preserve">Основным направлением развития системы водоснабжение </w:t>
      </w:r>
      <w:r w:rsidR="002A669F">
        <w:t>Кокшамарского сельского поселения</w:t>
      </w:r>
      <w:r w:rsidRPr="006F660E">
        <w:t>является сохранение существующей системы, с про</w:t>
      </w:r>
      <w:r>
        <w:t>ведением работ по модернизации водозаборных</w:t>
      </w:r>
      <w:r w:rsidRPr="006F660E">
        <w:t xml:space="preserve"> сооружений и насосных станций, а также с </w:t>
      </w:r>
      <w:r>
        <w:t xml:space="preserve">поэтапной </w:t>
      </w:r>
      <w:r w:rsidRPr="006F660E">
        <w:t xml:space="preserve">заменой изношенных </w:t>
      </w:r>
      <w:r w:rsidRPr="00631A4F">
        <w:t>участков сетей водоснабжения.</w:t>
      </w:r>
    </w:p>
    <w:p w:rsidR="007E2CD9" w:rsidRPr="00631A4F" w:rsidRDefault="007E2CD9" w:rsidP="007E2CD9">
      <w:pPr>
        <w:ind w:firstLine="709"/>
      </w:pPr>
      <w:r w:rsidRPr="00631A4F">
        <w:t>Перечень основных мероприятий по реализации схем водоснабжения, а также приведения качества питьевой воды в соответствие с установленными т</w:t>
      </w:r>
      <w:r w:rsidR="005600B4">
        <w:t>ребова</w:t>
      </w:r>
      <w:r w:rsidR="00FB1F60">
        <w:t>ниями приведен в таблице 21</w:t>
      </w:r>
      <w:r w:rsidRPr="00631A4F">
        <w:t xml:space="preserve">. </w:t>
      </w:r>
    </w:p>
    <w:p w:rsidR="007E2CD9" w:rsidRPr="00631A4F" w:rsidRDefault="007E2CD9" w:rsidP="007E2CD9">
      <w:pPr>
        <w:ind w:firstLine="709"/>
      </w:pPr>
    </w:p>
    <w:p w:rsidR="007E2CD9" w:rsidRPr="00631A4F" w:rsidRDefault="007E2CD9" w:rsidP="007E2CD9">
      <w:pPr>
        <w:pStyle w:val="afc"/>
      </w:pPr>
      <w:r w:rsidRPr="00631A4F">
        <w:t xml:space="preserve">Таблица </w:t>
      </w:r>
      <w:r w:rsidR="00FB1F60">
        <w:t>21</w:t>
      </w:r>
      <w:r w:rsidRPr="00631A4F">
        <w:t xml:space="preserve"> – Мероприятия по реализации схем водоснабжения</w:t>
      </w:r>
      <w:r w:rsidR="002A669F">
        <w:t>Кокшамарского сельского поселения</w:t>
      </w:r>
    </w:p>
    <w:tbl>
      <w:tblPr>
        <w:tblW w:w="5001" w:type="pct"/>
        <w:tblLayout w:type="fixed"/>
        <w:tblLook w:val="0000"/>
      </w:tblPr>
      <w:tblGrid>
        <w:gridCol w:w="677"/>
        <w:gridCol w:w="5182"/>
        <w:gridCol w:w="1801"/>
        <w:gridCol w:w="5067"/>
        <w:gridCol w:w="2062"/>
      </w:tblGrid>
      <w:tr w:rsidR="00410767" w:rsidRPr="00410767" w:rsidTr="00782EB8">
        <w:trPr>
          <w:cantSplit/>
          <w:tblHeader/>
        </w:trPr>
        <w:tc>
          <w:tcPr>
            <w:tcW w:w="229" w:type="pct"/>
            <w:tcBorders>
              <w:top w:val="single" w:sz="4" w:space="0" w:color="000000"/>
              <w:left w:val="single" w:sz="4" w:space="0" w:color="000000"/>
              <w:bottom w:val="single" w:sz="4" w:space="0" w:color="000000"/>
            </w:tcBorders>
            <w:vAlign w:val="center"/>
          </w:tcPr>
          <w:p w:rsidR="007E2CD9" w:rsidRPr="003A2BB4" w:rsidRDefault="007E2CD9" w:rsidP="007E2CD9">
            <w:pPr>
              <w:snapToGrid w:val="0"/>
              <w:jc w:val="center"/>
              <w:rPr>
                <w:iCs/>
              </w:rPr>
            </w:pPr>
            <w:r w:rsidRPr="003A2BB4">
              <w:rPr>
                <w:b/>
                <w:bCs/>
                <w:sz w:val="20"/>
                <w:szCs w:val="20"/>
              </w:rPr>
              <w:t>№ п/п</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rsidR="007E2CD9" w:rsidRPr="003A2BB4" w:rsidRDefault="007E2CD9" w:rsidP="00782EB8">
            <w:pPr>
              <w:snapToGrid w:val="0"/>
              <w:jc w:val="center"/>
              <w:rPr>
                <w:iCs/>
              </w:rPr>
            </w:pPr>
            <w:r w:rsidRPr="003A2BB4">
              <w:rPr>
                <w:iCs/>
                <w:sz w:val="22"/>
                <w:szCs w:val="22"/>
              </w:rPr>
              <w:t>Наименование мероприятия</w:t>
            </w:r>
          </w:p>
        </w:tc>
        <w:tc>
          <w:tcPr>
            <w:tcW w:w="609" w:type="pct"/>
            <w:tcBorders>
              <w:top w:val="single" w:sz="4" w:space="0" w:color="000000"/>
              <w:left w:val="single" w:sz="4" w:space="0" w:color="auto"/>
              <w:bottom w:val="single" w:sz="4" w:space="0" w:color="000000"/>
            </w:tcBorders>
            <w:shd w:val="clear" w:color="auto" w:fill="auto"/>
            <w:vAlign w:val="center"/>
          </w:tcPr>
          <w:p w:rsidR="007E2CD9" w:rsidRPr="003A2BB4" w:rsidRDefault="007E2CD9" w:rsidP="00782EB8">
            <w:pPr>
              <w:snapToGrid w:val="0"/>
              <w:jc w:val="center"/>
              <w:rPr>
                <w:iCs/>
              </w:rPr>
            </w:pPr>
            <w:r w:rsidRPr="003A2BB4">
              <w:rPr>
                <w:iCs/>
                <w:sz w:val="22"/>
                <w:szCs w:val="22"/>
              </w:rPr>
              <w:t>Проектно-сметная стоимость, тыс. руб.</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CD9" w:rsidRPr="003A2BB4" w:rsidRDefault="007E2CD9" w:rsidP="00782EB8">
            <w:pPr>
              <w:snapToGrid w:val="0"/>
              <w:jc w:val="center"/>
              <w:rPr>
                <w:iCs/>
              </w:rPr>
            </w:pPr>
            <w:r w:rsidRPr="003A2BB4">
              <w:rPr>
                <w:iCs/>
                <w:sz w:val="22"/>
                <w:szCs w:val="22"/>
              </w:rPr>
              <w:t>Социально-экономический эффект</w:t>
            </w:r>
          </w:p>
        </w:tc>
        <w:tc>
          <w:tcPr>
            <w:tcW w:w="697" w:type="pct"/>
            <w:tcBorders>
              <w:top w:val="single" w:sz="4" w:space="0" w:color="000000"/>
              <w:left w:val="single" w:sz="4" w:space="0" w:color="000000"/>
              <w:bottom w:val="single" w:sz="4" w:space="0" w:color="000000"/>
              <w:right w:val="single" w:sz="4" w:space="0" w:color="000000"/>
            </w:tcBorders>
          </w:tcPr>
          <w:p w:rsidR="007E2CD9" w:rsidRPr="003A2BB4" w:rsidRDefault="007E2CD9" w:rsidP="007E2CD9">
            <w:pPr>
              <w:snapToGrid w:val="0"/>
              <w:jc w:val="center"/>
              <w:rPr>
                <w:iCs/>
              </w:rPr>
            </w:pPr>
            <w:r w:rsidRPr="003A2BB4">
              <w:rPr>
                <w:iCs/>
                <w:sz w:val="22"/>
                <w:szCs w:val="22"/>
              </w:rPr>
              <w:t>Временной проме-жуток выполнения (квартал, год)</w:t>
            </w:r>
          </w:p>
        </w:tc>
      </w:tr>
      <w:tr w:rsidR="00410767" w:rsidRPr="00410767" w:rsidTr="005600B4">
        <w:trPr>
          <w:cantSplit/>
        </w:trPr>
        <w:tc>
          <w:tcPr>
            <w:tcW w:w="229" w:type="pct"/>
            <w:tcBorders>
              <w:top w:val="single" w:sz="4" w:space="0" w:color="000000"/>
              <w:left w:val="single" w:sz="4" w:space="0" w:color="000000"/>
              <w:bottom w:val="single" w:sz="4" w:space="0" w:color="000000"/>
              <w:right w:val="single" w:sz="4" w:space="0" w:color="000000"/>
            </w:tcBorders>
            <w:vAlign w:val="center"/>
          </w:tcPr>
          <w:p w:rsidR="007E2CD9" w:rsidRPr="003A2BB4" w:rsidRDefault="007E2CD9" w:rsidP="007E2CD9">
            <w:pPr>
              <w:jc w:val="center"/>
            </w:pPr>
            <w:r w:rsidRPr="003A2BB4">
              <w:rPr>
                <w:iCs/>
                <w:sz w:val="22"/>
                <w:szCs w:val="22"/>
              </w:rPr>
              <w:t>1</w:t>
            </w:r>
          </w:p>
        </w:tc>
        <w:tc>
          <w:tcPr>
            <w:tcW w:w="477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2CD9" w:rsidRPr="003A2BB4" w:rsidRDefault="007E2CD9" w:rsidP="002A669F">
            <w:pPr>
              <w:jc w:val="center"/>
            </w:pPr>
            <w:r w:rsidRPr="003A2BB4">
              <w:rPr>
                <w:iCs/>
                <w:sz w:val="22"/>
                <w:szCs w:val="22"/>
              </w:rPr>
              <w:t>Мероприятия по строительству, реконструкции и модернизации объектов централизованной системы водоснабжения</w:t>
            </w:r>
            <w:r w:rsidR="002A669F">
              <w:rPr>
                <w:iCs/>
                <w:sz w:val="22"/>
                <w:szCs w:val="22"/>
              </w:rPr>
              <w:t>д. Кокшамары</w:t>
            </w:r>
          </w:p>
        </w:tc>
      </w:tr>
      <w:tr w:rsidR="00410767" w:rsidRPr="00410767" w:rsidTr="003C7243">
        <w:trPr>
          <w:cantSplit/>
        </w:trPr>
        <w:tc>
          <w:tcPr>
            <w:tcW w:w="229" w:type="pct"/>
            <w:tcBorders>
              <w:top w:val="single" w:sz="4" w:space="0" w:color="000000"/>
              <w:left w:val="single" w:sz="4" w:space="0" w:color="000000"/>
              <w:bottom w:val="single" w:sz="4" w:space="0" w:color="000000"/>
            </w:tcBorders>
            <w:vAlign w:val="center"/>
          </w:tcPr>
          <w:p w:rsidR="007E2CD9" w:rsidRPr="003A2BB4" w:rsidRDefault="007E2CD9" w:rsidP="007E2CD9">
            <w:pPr>
              <w:jc w:val="center"/>
            </w:pPr>
            <w:r w:rsidRPr="003A2BB4">
              <w:rPr>
                <w:sz w:val="22"/>
                <w:szCs w:val="22"/>
              </w:rPr>
              <w:t>1.1</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rsidR="007E2CD9" w:rsidRPr="003A2BB4" w:rsidRDefault="007F37B0" w:rsidP="00FA4605">
            <w:r w:rsidRPr="003A2BB4">
              <w:rPr>
                <w:iCs/>
                <w:sz w:val="22"/>
                <w:szCs w:val="22"/>
              </w:rPr>
              <w:t>Модернизация источников централизованного водоснабжения (замена насосного оборудования, установка КИПиА, организация ЗСО и тд.)</w:t>
            </w:r>
          </w:p>
        </w:tc>
        <w:tc>
          <w:tcPr>
            <w:tcW w:w="609" w:type="pct"/>
            <w:tcBorders>
              <w:top w:val="single" w:sz="4" w:space="0" w:color="000000"/>
              <w:left w:val="single" w:sz="4" w:space="0" w:color="auto"/>
              <w:bottom w:val="single" w:sz="4" w:space="0" w:color="000000"/>
            </w:tcBorders>
            <w:shd w:val="clear" w:color="auto" w:fill="auto"/>
            <w:vAlign w:val="center"/>
          </w:tcPr>
          <w:p w:rsidR="007E2CD9" w:rsidRPr="003A2BB4" w:rsidRDefault="00606B53" w:rsidP="007E2CD9">
            <w:pPr>
              <w:jc w:val="center"/>
            </w:pPr>
            <w:r>
              <w:rPr>
                <w:sz w:val="22"/>
                <w:szCs w:val="22"/>
              </w:rPr>
              <w:t>1440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CD9" w:rsidRPr="003A2BB4" w:rsidRDefault="007E2CD9" w:rsidP="007E2CD9">
            <w:pPr>
              <w:jc w:val="center"/>
            </w:pPr>
            <w:r w:rsidRPr="003A2BB4">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7E2CD9" w:rsidRPr="003A2BB4" w:rsidRDefault="007F37B0" w:rsidP="007E2CD9">
            <w:pPr>
              <w:jc w:val="center"/>
            </w:pPr>
            <w:r>
              <w:rPr>
                <w:iCs/>
                <w:sz w:val="22"/>
                <w:szCs w:val="22"/>
              </w:rPr>
              <w:t>202</w:t>
            </w:r>
            <w:r w:rsidR="00A32EE7">
              <w:rPr>
                <w:iCs/>
                <w:sz w:val="22"/>
                <w:szCs w:val="22"/>
              </w:rPr>
              <w:t>4-2040</w:t>
            </w:r>
          </w:p>
        </w:tc>
      </w:tr>
      <w:tr w:rsidR="00515C18" w:rsidRPr="00410767" w:rsidTr="003C7243">
        <w:trPr>
          <w:cantSplit/>
        </w:trPr>
        <w:tc>
          <w:tcPr>
            <w:tcW w:w="229" w:type="pct"/>
            <w:tcBorders>
              <w:top w:val="single" w:sz="4" w:space="0" w:color="000000"/>
              <w:left w:val="single" w:sz="4" w:space="0" w:color="000000"/>
              <w:bottom w:val="single" w:sz="4" w:space="0" w:color="000000"/>
            </w:tcBorders>
            <w:vAlign w:val="center"/>
          </w:tcPr>
          <w:p w:rsidR="00515C18" w:rsidRPr="003A2BB4" w:rsidRDefault="00515C18" w:rsidP="007E2CD9">
            <w:pPr>
              <w:jc w:val="center"/>
            </w:pPr>
            <w:r>
              <w:rPr>
                <w:sz w:val="22"/>
                <w:szCs w:val="22"/>
              </w:rPr>
              <w:t>1.2</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rsidR="00515C18" w:rsidRPr="003A2BB4" w:rsidRDefault="0001589C" w:rsidP="00FA4605">
            <w:pPr>
              <w:rPr>
                <w:iCs/>
              </w:rPr>
            </w:pPr>
            <w:r w:rsidRPr="003A2BB4">
              <w:rPr>
                <w:iCs/>
                <w:sz w:val="22"/>
                <w:szCs w:val="22"/>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shd w:val="clear" w:color="auto" w:fill="auto"/>
            <w:vAlign w:val="center"/>
          </w:tcPr>
          <w:p w:rsidR="00515C18" w:rsidRDefault="00606B53" w:rsidP="007E2CD9">
            <w:pPr>
              <w:jc w:val="center"/>
            </w:pPr>
            <w:r>
              <w:rPr>
                <w:sz w:val="22"/>
                <w:szCs w:val="22"/>
              </w:rPr>
              <w:t>9760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5C18" w:rsidRPr="003A2BB4" w:rsidRDefault="004D3754" w:rsidP="007E2CD9">
            <w:pPr>
              <w:jc w:val="center"/>
              <w:rPr>
                <w:iCs/>
              </w:rPr>
            </w:pPr>
            <w:r w:rsidRPr="003A2BB4">
              <w:rPr>
                <w:iCs/>
                <w:sz w:val="22"/>
                <w:szCs w:val="22"/>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515C18" w:rsidRDefault="00A32EE7" w:rsidP="007E2CD9">
            <w:pPr>
              <w:jc w:val="center"/>
              <w:rPr>
                <w:iCs/>
              </w:rPr>
            </w:pPr>
            <w:r>
              <w:rPr>
                <w:iCs/>
                <w:sz w:val="22"/>
                <w:szCs w:val="22"/>
              </w:rPr>
              <w:t>2024-2040</w:t>
            </w:r>
          </w:p>
        </w:tc>
      </w:tr>
      <w:tr w:rsidR="008C650E" w:rsidRPr="00410767" w:rsidTr="008C650E">
        <w:trPr>
          <w:cantSplit/>
        </w:trPr>
        <w:tc>
          <w:tcPr>
            <w:tcW w:w="229" w:type="pct"/>
            <w:tcBorders>
              <w:top w:val="single" w:sz="4" w:space="0" w:color="000000"/>
              <w:left w:val="single" w:sz="4" w:space="0" w:color="000000"/>
              <w:bottom w:val="single" w:sz="4" w:space="0" w:color="000000"/>
            </w:tcBorders>
            <w:vAlign w:val="center"/>
          </w:tcPr>
          <w:p w:rsidR="008C650E" w:rsidRDefault="008C650E" w:rsidP="007E2CD9">
            <w:pPr>
              <w:jc w:val="center"/>
            </w:pPr>
            <w:r>
              <w:rPr>
                <w:sz w:val="22"/>
                <w:szCs w:val="22"/>
              </w:rPr>
              <w:t>2</w:t>
            </w:r>
          </w:p>
        </w:tc>
        <w:tc>
          <w:tcPr>
            <w:tcW w:w="477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C650E" w:rsidRDefault="008C650E" w:rsidP="00606B53">
            <w:pPr>
              <w:jc w:val="center"/>
              <w:rPr>
                <w:iCs/>
              </w:rPr>
            </w:pPr>
            <w:r w:rsidRPr="003A2BB4">
              <w:rPr>
                <w:iCs/>
                <w:sz w:val="22"/>
                <w:szCs w:val="22"/>
              </w:rPr>
              <w:t>Мероприятия по строительству, реконструкции и модернизации объектов централизованной системы водоснабжения</w:t>
            </w:r>
            <w:r>
              <w:rPr>
                <w:iCs/>
                <w:sz w:val="22"/>
                <w:szCs w:val="22"/>
              </w:rPr>
              <w:t xml:space="preserve"> с. </w:t>
            </w:r>
            <w:r w:rsidR="00606B53">
              <w:rPr>
                <w:iCs/>
                <w:sz w:val="22"/>
                <w:szCs w:val="22"/>
              </w:rPr>
              <w:t>Сидельниково</w:t>
            </w:r>
          </w:p>
        </w:tc>
      </w:tr>
      <w:tr w:rsidR="008C650E" w:rsidRPr="00410767" w:rsidTr="003C7243">
        <w:trPr>
          <w:cantSplit/>
        </w:trPr>
        <w:tc>
          <w:tcPr>
            <w:tcW w:w="229" w:type="pct"/>
            <w:tcBorders>
              <w:top w:val="single" w:sz="4" w:space="0" w:color="000000"/>
              <w:left w:val="single" w:sz="4" w:space="0" w:color="000000"/>
              <w:bottom w:val="single" w:sz="4" w:space="0" w:color="000000"/>
            </w:tcBorders>
            <w:vAlign w:val="center"/>
          </w:tcPr>
          <w:p w:rsidR="008C650E" w:rsidRDefault="008C650E" w:rsidP="007E2CD9">
            <w:pPr>
              <w:jc w:val="center"/>
            </w:pPr>
            <w:r>
              <w:rPr>
                <w:sz w:val="22"/>
                <w:szCs w:val="22"/>
              </w:rPr>
              <w:t>2.1</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rsidR="008C650E" w:rsidRDefault="008C650E" w:rsidP="00FA4605">
            <w:pPr>
              <w:rPr>
                <w:iCs/>
              </w:rPr>
            </w:pPr>
            <w:r w:rsidRPr="003A2BB4">
              <w:rPr>
                <w:iCs/>
                <w:sz w:val="22"/>
                <w:szCs w:val="22"/>
              </w:rPr>
              <w:t>Модернизация источников централизованного водоснабжения (замена насосного оборудования, установка КИПиА, организация ЗСО и тд.)</w:t>
            </w:r>
          </w:p>
        </w:tc>
        <w:tc>
          <w:tcPr>
            <w:tcW w:w="609" w:type="pct"/>
            <w:tcBorders>
              <w:top w:val="single" w:sz="4" w:space="0" w:color="000000"/>
              <w:left w:val="single" w:sz="4" w:space="0" w:color="auto"/>
              <w:bottom w:val="single" w:sz="4" w:space="0" w:color="000000"/>
            </w:tcBorders>
            <w:shd w:val="clear" w:color="auto" w:fill="auto"/>
            <w:vAlign w:val="center"/>
          </w:tcPr>
          <w:p w:rsidR="008C650E" w:rsidRDefault="00606B53" w:rsidP="007E2CD9">
            <w:pPr>
              <w:jc w:val="center"/>
            </w:pPr>
            <w:r>
              <w:rPr>
                <w:sz w:val="22"/>
                <w:szCs w:val="22"/>
              </w:rPr>
              <w:t>1440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650E" w:rsidRPr="003A2BB4" w:rsidRDefault="008C650E" w:rsidP="007E2CD9">
            <w:pPr>
              <w:jc w:val="center"/>
              <w:rPr>
                <w:iCs/>
              </w:rPr>
            </w:pPr>
            <w:r w:rsidRPr="003A2BB4">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8C650E" w:rsidRDefault="008C650E" w:rsidP="007E2CD9">
            <w:pPr>
              <w:jc w:val="center"/>
              <w:rPr>
                <w:iCs/>
              </w:rPr>
            </w:pPr>
            <w:r>
              <w:rPr>
                <w:iCs/>
                <w:sz w:val="22"/>
                <w:szCs w:val="22"/>
              </w:rPr>
              <w:t>2024-2040</w:t>
            </w:r>
          </w:p>
        </w:tc>
      </w:tr>
      <w:tr w:rsidR="008C650E" w:rsidRPr="00410767" w:rsidTr="003C7243">
        <w:trPr>
          <w:cantSplit/>
        </w:trPr>
        <w:tc>
          <w:tcPr>
            <w:tcW w:w="229" w:type="pct"/>
            <w:tcBorders>
              <w:top w:val="single" w:sz="4" w:space="0" w:color="000000"/>
              <w:left w:val="single" w:sz="4" w:space="0" w:color="000000"/>
              <w:bottom w:val="single" w:sz="4" w:space="0" w:color="000000"/>
            </w:tcBorders>
            <w:vAlign w:val="center"/>
          </w:tcPr>
          <w:p w:rsidR="008C650E" w:rsidRDefault="008C650E" w:rsidP="007E2CD9">
            <w:pPr>
              <w:jc w:val="center"/>
            </w:pPr>
            <w:r>
              <w:rPr>
                <w:sz w:val="22"/>
                <w:szCs w:val="22"/>
              </w:rPr>
              <w:t>2.2</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rsidR="008C650E" w:rsidRDefault="008C650E" w:rsidP="00FA4605">
            <w:pPr>
              <w:rPr>
                <w:iCs/>
              </w:rPr>
            </w:pPr>
            <w:r w:rsidRPr="003A2BB4">
              <w:rPr>
                <w:iCs/>
                <w:sz w:val="22"/>
                <w:szCs w:val="22"/>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shd w:val="clear" w:color="auto" w:fill="auto"/>
            <w:vAlign w:val="center"/>
          </w:tcPr>
          <w:p w:rsidR="008C650E" w:rsidRDefault="00606B53" w:rsidP="007E2CD9">
            <w:pPr>
              <w:jc w:val="center"/>
            </w:pPr>
            <w:r>
              <w:rPr>
                <w:sz w:val="22"/>
                <w:szCs w:val="22"/>
              </w:rPr>
              <w:t>5580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650E" w:rsidRPr="003A2BB4" w:rsidRDefault="008C650E" w:rsidP="007E2CD9">
            <w:pPr>
              <w:jc w:val="center"/>
              <w:rPr>
                <w:iCs/>
              </w:rPr>
            </w:pPr>
            <w:r w:rsidRPr="003A2BB4">
              <w:rPr>
                <w:iCs/>
                <w:sz w:val="22"/>
                <w:szCs w:val="22"/>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8C650E" w:rsidRDefault="008C650E" w:rsidP="007E2CD9">
            <w:pPr>
              <w:jc w:val="center"/>
              <w:rPr>
                <w:iCs/>
              </w:rPr>
            </w:pPr>
            <w:r>
              <w:rPr>
                <w:iCs/>
                <w:sz w:val="22"/>
                <w:szCs w:val="22"/>
              </w:rPr>
              <w:t>2024-2040</w:t>
            </w:r>
          </w:p>
        </w:tc>
      </w:tr>
      <w:tr w:rsidR="008C650E" w:rsidRPr="00410767" w:rsidTr="008C650E">
        <w:trPr>
          <w:cantSplit/>
        </w:trPr>
        <w:tc>
          <w:tcPr>
            <w:tcW w:w="229" w:type="pct"/>
            <w:tcBorders>
              <w:top w:val="single" w:sz="4" w:space="0" w:color="000000"/>
              <w:left w:val="single" w:sz="4" w:space="0" w:color="000000"/>
              <w:bottom w:val="single" w:sz="4" w:space="0" w:color="000000"/>
            </w:tcBorders>
            <w:vAlign w:val="center"/>
          </w:tcPr>
          <w:p w:rsidR="008C650E" w:rsidRDefault="008C650E" w:rsidP="007E2CD9">
            <w:pPr>
              <w:jc w:val="center"/>
            </w:pPr>
            <w:r>
              <w:rPr>
                <w:sz w:val="22"/>
                <w:szCs w:val="22"/>
              </w:rPr>
              <w:t>3</w:t>
            </w:r>
          </w:p>
        </w:tc>
        <w:tc>
          <w:tcPr>
            <w:tcW w:w="477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C650E" w:rsidRDefault="00F7251E" w:rsidP="00606B53">
            <w:pPr>
              <w:jc w:val="center"/>
              <w:rPr>
                <w:iCs/>
              </w:rPr>
            </w:pPr>
            <w:r w:rsidRPr="003A2BB4">
              <w:rPr>
                <w:iCs/>
                <w:sz w:val="22"/>
                <w:szCs w:val="22"/>
              </w:rPr>
              <w:t>Мероприятия по строительству, реконструкции и модернизации объектов централизованной системы водоснабжения</w:t>
            </w:r>
            <w:r>
              <w:rPr>
                <w:iCs/>
                <w:sz w:val="22"/>
                <w:szCs w:val="22"/>
              </w:rPr>
              <w:t xml:space="preserve"> д. </w:t>
            </w:r>
            <w:r w:rsidR="00606B53">
              <w:rPr>
                <w:iCs/>
                <w:sz w:val="22"/>
                <w:szCs w:val="22"/>
              </w:rPr>
              <w:t>Иванбеляк</w:t>
            </w:r>
          </w:p>
        </w:tc>
      </w:tr>
      <w:tr w:rsidR="008C650E" w:rsidRPr="00410767" w:rsidTr="003C7243">
        <w:trPr>
          <w:cantSplit/>
        </w:trPr>
        <w:tc>
          <w:tcPr>
            <w:tcW w:w="229" w:type="pct"/>
            <w:tcBorders>
              <w:top w:val="single" w:sz="4" w:space="0" w:color="000000"/>
              <w:left w:val="single" w:sz="4" w:space="0" w:color="000000"/>
              <w:bottom w:val="single" w:sz="4" w:space="0" w:color="000000"/>
            </w:tcBorders>
            <w:vAlign w:val="center"/>
          </w:tcPr>
          <w:p w:rsidR="008C650E" w:rsidRDefault="008C650E" w:rsidP="007E2CD9">
            <w:pPr>
              <w:jc w:val="center"/>
            </w:pPr>
            <w:r>
              <w:rPr>
                <w:sz w:val="22"/>
                <w:szCs w:val="22"/>
              </w:rPr>
              <w:lastRenderedPageBreak/>
              <w:t>3.1</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rsidR="008C650E" w:rsidRDefault="008C650E" w:rsidP="00FA4605">
            <w:pPr>
              <w:rPr>
                <w:iCs/>
              </w:rPr>
            </w:pPr>
            <w:r w:rsidRPr="003A2BB4">
              <w:rPr>
                <w:iCs/>
                <w:sz w:val="22"/>
                <w:szCs w:val="22"/>
              </w:rPr>
              <w:t>Модернизация источников централизованного водоснабжения (замена насосного оборудования, установка КИПиА, организация ЗСО и тд.)</w:t>
            </w:r>
          </w:p>
        </w:tc>
        <w:tc>
          <w:tcPr>
            <w:tcW w:w="609" w:type="pct"/>
            <w:tcBorders>
              <w:top w:val="single" w:sz="4" w:space="0" w:color="000000"/>
              <w:left w:val="single" w:sz="4" w:space="0" w:color="auto"/>
              <w:bottom w:val="single" w:sz="4" w:space="0" w:color="000000"/>
            </w:tcBorders>
            <w:shd w:val="clear" w:color="auto" w:fill="auto"/>
            <w:vAlign w:val="center"/>
          </w:tcPr>
          <w:p w:rsidR="008C650E" w:rsidRDefault="00606B53" w:rsidP="007E2CD9">
            <w:pPr>
              <w:jc w:val="center"/>
            </w:pPr>
            <w:r>
              <w:rPr>
                <w:sz w:val="22"/>
                <w:szCs w:val="22"/>
              </w:rPr>
              <w:t>1440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650E" w:rsidRPr="003A2BB4" w:rsidRDefault="008C650E" w:rsidP="007E2CD9">
            <w:pPr>
              <w:jc w:val="center"/>
              <w:rPr>
                <w:iCs/>
              </w:rPr>
            </w:pPr>
            <w:r w:rsidRPr="003A2BB4">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8C650E" w:rsidRDefault="008C650E" w:rsidP="007E2CD9">
            <w:pPr>
              <w:jc w:val="center"/>
              <w:rPr>
                <w:iCs/>
              </w:rPr>
            </w:pPr>
            <w:r>
              <w:rPr>
                <w:iCs/>
                <w:sz w:val="22"/>
                <w:szCs w:val="22"/>
              </w:rPr>
              <w:t>2024-2040</w:t>
            </w:r>
          </w:p>
        </w:tc>
      </w:tr>
      <w:tr w:rsidR="008C650E" w:rsidRPr="00410767" w:rsidTr="003C7243">
        <w:trPr>
          <w:cantSplit/>
        </w:trPr>
        <w:tc>
          <w:tcPr>
            <w:tcW w:w="229" w:type="pct"/>
            <w:tcBorders>
              <w:top w:val="single" w:sz="4" w:space="0" w:color="000000"/>
              <w:left w:val="single" w:sz="4" w:space="0" w:color="000000"/>
              <w:bottom w:val="single" w:sz="4" w:space="0" w:color="000000"/>
            </w:tcBorders>
            <w:vAlign w:val="center"/>
          </w:tcPr>
          <w:p w:rsidR="008C650E" w:rsidRDefault="008C650E" w:rsidP="007E2CD9">
            <w:pPr>
              <w:jc w:val="center"/>
            </w:pPr>
            <w:r>
              <w:rPr>
                <w:sz w:val="22"/>
                <w:szCs w:val="22"/>
              </w:rPr>
              <w:t>3.2</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rsidR="008C650E" w:rsidRDefault="008C650E" w:rsidP="00FA4605">
            <w:pPr>
              <w:rPr>
                <w:iCs/>
              </w:rPr>
            </w:pPr>
            <w:r w:rsidRPr="003A2BB4">
              <w:rPr>
                <w:iCs/>
                <w:sz w:val="22"/>
                <w:szCs w:val="22"/>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shd w:val="clear" w:color="auto" w:fill="auto"/>
            <w:vAlign w:val="center"/>
          </w:tcPr>
          <w:p w:rsidR="008C650E" w:rsidRDefault="00606B53" w:rsidP="007E2CD9">
            <w:pPr>
              <w:jc w:val="center"/>
            </w:pPr>
            <w:r>
              <w:rPr>
                <w:sz w:val="22"/>
                <w:szCs w:val="22"/>
              </w:rPr>
              <w:t>3380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650E" w:rsidRPr="003A2BB4" w:rsidRDefault="008C650E" w:rsidP="007E2CD9">
            <w:pPr>
              <w:jc w:val="center"/>
              <w:rPr>
                <w:iCs/>
              </w:rPr>
            </w:pPr>
            <w:r w:rsidRPr="003A2BB4">
              <w:rPr>
                <w:iCs/>
                <w:sz w:val="22"/>
                <w:szCs w:val="22"/>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rsidR="008C650E" w:rsidRDefault="008C650E" w:rsidP="007E2CD9">
            <w:pPr>
              <w:jc w:val="center"/>
              <w:rPr>
                <w:iCs/>
              </w:rPr>
            </w:pPr>
            <w:r>
              <w:rPr>
                <w:iCs/>
                <w:sz w:val="22"/>
                <w:szCs w:val="22"/>
              </w:rPr>
              <w:t>2024-2040</w:t>
            </w:r>
          </w:p>
        </w:tc>
      </w:tr>
    </w:tbl>
    <w:p w:rsidR="007E2CD9" w:rsidRPr="006F660E" w:rsidRDefault="007E2CD9" w:rsidP="007E2CD9">
      <w:pPr>
        <w:pStyle w:val="aff5"/>
        <w:ind w:right="0" w:firstLine="0"/>
        <w:contextualSpacing w:val="0"/>
        <w:rPr>
          <w:b w:val="0"/>
          <w:sz w:val="22"/>
        </w:rPr>
      </w:pPr>
      <w:r w:rsidRPr="00631A4F">
        <w:rPr>
          <w:b w:val="0"/>
          <w:sz w:val="22"/>
        </w:rPr>
        <w:t>* - Стоимость капитальных вложений определена укрупненно, в соответствии с НЦС 81-02-19</w:t>
      </w:r>
      <w:r w:rsidRPr="00CD6CA9">
        <w:rPr>
          <w:b w:val="0"/>
          <w:sz w:val="22"/>
        </w:rPr>
        <w:t>-</w:t>
      </w:r>
      <w:r w:rsidR="00720E68" w:rsidRPr="00CD6CA9">
        <w:rPr>
          <w:b w:val="0"/>
          <w:sz w:val="22"/>
        </w:rPr>
        <w:t>2023</w:t>
      </w:r>
      <w:r w:rsidRPr="00631A4F">
        <w:rPr>
          <w:b w:val="0"/>
          <w:sz w:val="22"/>
        </w:rPr>
        <w:t>«Сборник № 19. Здания и сооружения городской инфраструктуры» и НЦС 81-02-</w:t>
      </w:r>
      <w:r w:rsidRPr="00CD6CA9">
        <w:rPr>
          <w:b w:val="0"/>
          <w:sz w:val="22"/>
        </w:rPr>
        <w:t>14-20</w:t>
      </w:r>
      <w:r w:rsidR="00720E68" w:rsidRPr="00CD6CA9">
        <w:rPr>
          <w:b w:val="0"/>
          <w:sz w:val="22"/>
        </w:rPr>
        <w:t>23</w:t>
      </w:r>
      <w:r w:rsidRPr="00631A4F">
        <w:rPr>
          <w:b w:val="0"/>
          <w:sz w:val="22"/>
        </w:rPr>
        <w:t>«Сборник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rsidR="007E2CD9" w:rsidRPr="007E2CD9" w:rsidRDefault="007E2CD9"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sectPr w:rsidR="007E2CD9" w:rsidRPr="007E2CD9" w:rsidSect="007E2CD9">
          <w:pgSz w:w="16838" w:h="11906" w:orient="landscape"/>
          <w:pgMar w:top="1134" w:right="1134" w:bottom="851" w:left="1134" w:header="709" w:footer="709" w:gutter="0"/>
          <w:cols w:space="708"/>
          <w:docGrid w:linePitch="360"/>
        </w:sectPr>
      </w:pPr>
    </w:p>
    <w:p w:rsidR="00371493" w:rsidRPr="008D663D" w:rsidRDefault="00371493"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i/>
        </w:rPr>
      </w:pPr>
    </w:p>
    <w:p w:rsidR="000C5F53" w:rsidRPr="008D663D" w:rsidRDefault="000C5F53" w:rsidP="00CE148D">
      <w:pPr>
        <w:pStyle w:val="30"/>
        <w:rPr>
          <w:rFonts w:cs="Times New Roman"/>
        </w:rPr>
      </w:pPr>
      <w:r w:rsidRPr="008D663D">
        <w:rPr>
          <w:rFonts w:cs="Times New Roman"/>
        </w:rPr>
        <w:t>4.2 Технические обоснования основных мероприятий по реализациисхем водоснабже</w:t>
      </w:r>
      <w:r w:rsidR="008C63FA" w:rsidRPr="008D663D">
        <w:rPr>
          <w:rFonts w:cs="Times New Roman"/>
        </w:rPr>
        <w:t xml:space="preserve">ния, в том </w:t>
      </w:r>
      <w:r w:rsidR="000B1459" w:rsidRPr="008D663D">
        <w:rPr>
          <w:rFonts w:cs="Times New Roman"/>
        </w:rPr>
        <w:t xml:space="preserve">числе гидрогеологические характеристики потенциальных </w:t>
      </w:r>
      <w:r w:rsidRPr="008D663D">
        <w:rPr>
          <w:rFonts w:cs="Times New Roman"/>
        </w:rPr>
        <w:t>источни</w:t>
      </w:r>
      <w:r w:rsidR="000B1459" w:rsidRPr="008D663D">
        <w:rPr>
          <w:rFonts w:cs="Times New Roman"/>
        </w:rPr>
        <w:t xml:space="preserve">ков водоснабжения, санитарные характеристики источников </w:t>
      </w:r>
      <w:r w:rsidRPr="008D663D">
        <w:rPr>
          <w:rFonts w:cs="Times New Roman"/>
        </w:rPr>
        <w:t>водоснабже</w:t>
      </w:r>
      <w:r w:rsidR="000B1459" w:rsidRPr="008D663D">
        <w:rPr>
          <w:rFonts w:cs="Times New Roman"/>
        </w:rPr>
        <w:t xml:space="preserve">ния, а также возможное изменение указанных характеристик в </w:t>
      </w:r>
      <w:r w:rsidRPr="008D663D">
        <w:rPr>
          <w:rFonts w:cs="Times New Roman"/>
        </w:rPr>
        <w:t>резуль</w:t>
      </w:r>
      <w:r w:rsidR="000B1459" w:rsidRPr="008D663D">
        <w:rPr>
          <w:rFonts w:cs="Times New Roman"/>
        </w:rPr>
        <w:t xml:space="preserve">тате </w:t>
      </w:r>
      <w:r w:rsidRPr="008D663D">
        <w:rPr>
          <w:rFonts w:cs="Times New Roman"/>
        </w:rPr>
        <w:t>реа</w:t>
      </w:r>
      <w:r w:rsidR="000B1459" w:rsidRPr="008D663D">
        <w:rPr>
          <w:rFonts w:cs="Times New Roman"/>
        </w:rPr>
        <w:t xml:space="preserve">лизации </w:t>
      </w:r>
      <w:r w:rsidRPr="008D663D">
        <w:rPr>
          <w:rFonts w:cs="Times New Roman"/>
        </w:rPr>
        <w:t>меропр</w:t>
      </w:r>
      <w:r w:rsidR="000B1459" w:rsidRPr="008D663D">
        <w:rPr>
          <w:rFonts w:cs="Times New Roman"/>
        </w:rPr>
        <w:t xml:space="preserve">иятий, </w:t>
      </w:r>
      <w:r w:rsidRPr="008D663D">
        <w:rPr>
          <w:rFonts w:cs="Times New Roman"/>
        </w:rPr>
        <w:t>предусмотренных схем</w:t>
      </w:r>
      <w:r w:rsidR="00420524" w:rsidRPr="008D663D">
        <w:rPr>
          <w:rFonts w:cs="Times New Roman"/>
        </w:rPr>
        <w:t xml:space="preserve">ой </w:t>
      </w:r>
      <w:r w:rsidRPr="008D663D">
        <w:rPr>
          <w:rFonts w:cs="Times New Roman"/>
        </w:rPr>
        <w:t xml:space="preserve">водоснабжения </w:t>
      </w:r>
    </w:p>
    <w:p w:rsidR="00D828DD" w:rsidRPr="006F660E" w:rsidRDefault="00D828DD" w:rsidP="00D828DD">
      <w:pPr>
        <w:pStyle w:val="aff9"/>
        <w:rPr>
          <w:szCs w:val="24"/>
        </w:rPr>
      </w:pPr>
      <w:bookmarkStart w:id="27" w:name="sub_1015"/>
      <w:r w:rsidRPr="006F660E">
        <w:rPr>
          <w:szCs w:val="24"/>
        </w:rPr>
        <w:t>Энергоэффективность централизованного водоснабжения – социально и экономически оправданная эффективность энергосбережения в сфере питьевого водоснабжения (при существующем уровне развития техники и технологии и соблюдении требований к охране окружающей среды).</w:t>
      </w:r>
    </w:p>
    <w:p w:rsidR="00D828DD" w:rsidRPr="006F660E" w:rsidRDefault="00D828DD" w:rsidP="00D828DD">
      <w:pPr>
        <w:pStyle w:val="aff9"/>
        <w:rPr>
          <w:szCs w:val="24"/>
        </w:rPr>
      </w:pPr>
      <w:r w:rsidRPr="006F660E">
        <w:rPr>
          <w:szCs w:val="24"/>
        </w:rPr>
        <w:t>В социальном разрезе – гарантированное удовлетворение населения и других потребителей водой нормативного качества по приемлемым для общества ценам (тарифам). В экономическом аспекте – снижение общих затрат на покупку электроэнергии. Достигается за счет уменьшения использования населением воды как материального ресурса (с доведением его до уровня развитых европейских стран), а также внедрения энергосберегающих технологий и оборудования на объектах водоснабжения.</w:t>
      </w:r>
    </w:p>
    <w:p w:rsidR="00D828DD" w:rsidRPr="006F660E" w:rsidRDefault="00D828DD" w:rsidP="00D828DD">
      <w:pPr>
        <w:pStyle w:val="aff9"/>
        <w:rPr>
          <w:szCs w:val="24"/>
        </w:rPr>
      </w:pPr>
      <w:r w:rsidRPr="006F660E">
        <w:rPr>
          <w:szCs w:val="24"/>
        </w:rPr>
        <w:t>Повышение эффективности использования электроэнергии можно рассматривать как выявление и реализацию мер и инструментов с целью наиболее полного представления услуг водоснабжения при наименьших затратах на необходимую энергию. Однако это не исключает одновременной реализации стратегического направления – уменьшения потребления воды населением во взаимосвязанных различных комбинациях прямой экономии воды и электроэнергии.</w:t>
      </w:r>
    </w:p>
    <w:p w:rsidR="00D828DD" w:rsidRPr="006F660E" w:rsidRDefault="00D828DD" w:rsidP="00D828DD">
      <w:pPr>
        <w:pStyle w:val="aff9"/>
        <w:rPr>
          <w:szCs w:val="24"/>
        </w:rPr>
      </w:pPr>
      <w:r w:rsidRPr="006F660E">
        <w:rPr>
          <w:szCs w:val="24"/>
        </w:rPr>
        <w:t>Эффективность мероприятий, направленных на экономию водных ресурсов, и мероприятий, направленных на экономию энергоресурсов, в значительной степени повышается при их совместном планировании. Например, снижение утечек обеспечивает экономию воды и уменьшение потерь давления, что позволяет сэкономить энергию благодаря снижению мощности, потребляемой насосами для перекачивания воды. Замена одного насоса другим, более эффективным, приводит к экономии энергии. Таким образом, снижение потерь давления из-за утечек позволит произвести замену существующих насосов насосами меньшей мощности, что обеспечит дополнительную экономию энергии и денежных средств.</w:t>
      </w:r>
    </w:p>
    <w:p w:rsidR="00D828DD" w:rsidRPr="006F660E" w:rsidRDefault="00D828DD" w:rsidP="00D828DD">
      <w:pPr>
        <w:pStyle w:val="aff9"/>
        <w:rPr>
          <w:szCs w:val="24"/>
        </w:rPr>
      </w:pPr>
      <w:r w:rsidRPr="006F660E">
        <w:rPr>
          <w:szCs w:val="24"/>
        </w:rPr>
        <w:t>К стимулам, побуждающим повышать эффективность работы систем водоснабжения, относятся снижение затрат, обеспечение безопасности и надежности энергоснабжения и водоснабжения, а также уменьшение вредного воздействия на окружающую среду. Эффективное использование энергии в водохозяйственных системах часто является наиболее экономичным способом усовершенствования работы систем водоснабжения с целью повышения качества обслуживания потребителей и, в то же время, удовлетворения растущих потребностей населения. Осуществление комплексных мероприятий по повышению эффективности водоснабжения обеспечивает снижение расходов, увеличение эксплуатационных мощностей существующих систем и повышение уровня удовлетворения нужд потребителей.</w:t>
      </w:r>
    </w:p>
    <w:p w:rsidR="00D828DD" w:rsidRPr="006F660E" w:rsidRDefault="00D828DD" w:rsidP="00D828DD">
      <w:pPr>
        <w:pStyle w:val="aff9"/>
        <w:rPr>
          <w:szCs w:val="24"/>
        </w:rPr>
      </w:pPr>
      <w:r w:rsidRPr="006F660E">
        <w:rPr>
          <w:szCs w:val="24"/>
        </w:rPr>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D828DD" w:rsidRPr="006F660E" w:rsidRDefault="00D828DD" w:rsidP="00D828DD">
      <w:pPr>
        <w:pStyle w:val="aff9"/>
        <w:rPr>
          <w:szCs w:val="24"/>
        </w:rPr>
      </w:pPr>
      <w:r w:rsidRPr="006F660E">
        <w:rPr>
          <w:szCs w:val="24"/>
        </w:rPr>
        <w:t>Основными направлениями в области энергосбережения являются:</w:t>
      </w:r>
    </w:p>
    <w:p w:rsidR="00D828DD" w:rsidRPr="006F660E" w:rsidRDefault="00D828DD" w:rsidP="00D828DD">
      <w:pPr>
        <w:pStyle w:val="aff9"/>
        <w:rPr>
          <w:szCs w:val="24"/>
        </w:rPr>
      </w:pPr>
      <w:r w:rsidRPr="006F660E">
        <w:rPr>
          <w:szCs w:val="24"/>
        </w:rPr>
        <w:t>- внедрение и применение энергосберегающего оборудования;</w:t>
      </w:r>
    </w:p>
    <w:p w:rsidR="00D828DD" w:rsidRPr="006F660E" w:rsidRDefault="00D828DD" w:rsidP="00D828DD">
      <w:pPr>
        <w:pStyle w:val="aff9"/>
        <w:rPr>
          <w:szCs w:val="24"/>
        </w:rPr>
      </w:pPr>
      <w:r w:rsidRPr="006F660E">
        <w:rPr>
          <w:szCs w:val="24"/>
        </w:rPr>
        <w:t>- снижение утечек и потерь воды;</w:t>
      </w:r>
    </w:p>
    <w:p w:rsidR="00D828DD" w:rsidRPr="006F660E" w:rsidRDefault="00D828DD" w:rsidP="00D828DD">
      <w:pPr>
        <w:pStyle w:val="aff9"/>
        <w:rPr>
          <w:szCs w:val="24"/>
        </w:rPr>
      </w:pPr>
      <w:r w:rsidRPr="006F660E">
        <w:rPr>
          <w:szCs w:val="24"/>
        </w:rPr>
        <w:t>- установка приборов учета воды.</w:t>
      </w:r>
    </w:p>
    <w:p w:rsidR="00D828DD" w:rsidRPr="006F660E" w:rsidRDefault="00D828DD" w:rsidP="00D828DD">
      <w:pPr>
        <w:widowControl w:val="0"/>
        <w:shd w:val="clear" w:color="auto" w:fill="FFFFFF"/>
        <w:ind w:firstLine="567"/>
      </w:pPr>
      <w:r w:rsidRPr="006F660E">
        <w:t>В результате реализации мероприятий по строительству и реконструкции системы водоснабжения будут достигнуты следующие результаты:</w:t>
      </w:r>
    </w:p>
    <w:p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6F660E">
        <w:rPr>
          <w:bCs/>
          <w:bdr w:val="none" w:sz="0" w:space="0" w:color="auto" w:frame="1"/>
          <w:shd w:val="clear" w:color="auto" w:fill="FFFFFF"/>
        </w:rPr>
        <w:t xml:space="preserve">СанПиН 2.1.3684-21"Санитарно-эпидемиологические требования к содержанию территорий городских и </w:t>
      </w:r>
      <w:r w:rsidRPr="006F660E">
        <w:rPr>
          <w:bCs/>
          <w:bdr w:val="none" w:sz="0" w:space="0" w:color="auto" w:frame="1"/>
          <w:shd w:val="clear" w:color="auto" w:fill="FFFFFF"/>
        </w:rPr>
        <w:lastRenderedPageBreak/>
        <w:t>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6F660E">
        <w:t xml:space="preserve">) </w:t>
      </w:r>
      <w:r w:rsidRPr="006F660E">
        <w:rPr>
          <w:bCs/>
        </w:rPr>
        <w:t>Социальные результаты</w:t>
      </w:r>
      <w:r w:rsidRPr="006F660E">
        <w:t xml:space="preserve"> - обеспечение надежности системы водоснабжения и улучшение качества питьевой воды, повышение комфортности проживания.</w:t>
      </w:r>
      <w:bookmarkEnd w:id="27"/>
    </w:p>
    <w:p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Обеспечение качественного водоснабжения потребителей.</w:t>
      </w:r>
    </w:p>
    <w:p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Снижение риска возникновения аварийных ситуаций в процессе эксплуатации объектов системы водоснабжения.</w:t>
      </w:r>
    </w:p>
    <w:p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Обеспечит сетями водоснабжения территории, планируемые под жилищное строительство.</w:t>
      </w:r>
    </w:p>
    <w:p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rPr>
          <w:bCs/>
        </w:rPr>
        <w:t>Снизит физический износ и улучшит гидравлический режим сетей водоснабжения.</w:t>
      </w:r>
    </w:p>
    <w:p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rPr>
          <w:bCs/>
        </w:rPr>
        <w:t>Улучшит организацию пожаротушения.</w:t>
      </w:r>
    </w:p>
    <w:p w:rsidR="009121D2" w:rsidRPr="008D663D" w:rsidRDefault="009121D2" w:rsidP="00CE148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i/>
          <w:szCs w:val="26"/>
        </w:rPr>
      </w:pPr>
    </w:p>
    <w:p w:rsidR="000C5F53" w:rsidRPr="008D663D" w:rsidRDefault="000C5F53" w:rsidP="00CE148D">
      <w:pPr>
        <w:pStyle w:val="30"/>
        <w:rPr>
          <w:rFonts w:cs="Times New Roman"/>
        </w:rPr>
      </w:pPr>
      <w:r w:rsidRPr="008D663D">
        <w:rPr>
          <w:rFonts w:cs="Times New Roman"/>
        </w:rPr>
        <w:t>4.3 Сведения о вновь строящихся, реконструируемых ипредлагаемыхк выводу из эксплуатации объектах системы водоснабжения</w:t>
      </w:r>
    </w:p>
    <w:p w:rsidR="00D828DD" w:rsidRPr="006F660E" w:rsidRDefault="00D828DD" w:rsidP="00D828DD">
      <w:pPr>
        <w:ind w:firstLine="567"/>
      </w:pPr>
      <w:r w:rsidRPr="006F660E">
        <w:t>Для обеспечения потребителей качественной питьевой водой рекомендуется реализовать следующие мероприятия:</w:t>
      </w:r>
    </w:p>
    <w:p w:rsidR="00D828DD" w:rsidRDefault="00D828DD" w:rsidP="00AB21C9">
      <w:pPr>
        <w:numPr>
          <w:ilvl w:val="0"/>
          <w:numId w:val="11"/>
        </w:numPr>
      </w:pPr>
      <w:r w:rsidRPr="006F660E">
        <w:t>Реконструкция изношенн</w:t>
      </w:r>
      <w:r w:rsidR="00481532">
        <w:t>ых участков сетей водоснабжения;</w:t>
      </w:r>
    </w:p>
    <w:p w:rsidR="00D828DD" w:rsidRDefault="00D828DD" w:rsidP="00AB21C9">
      <w:pPr>
        <w:numPr>
          <w:ilvl w:val="0"/>
          <w:numId w:val="11"/>
        </w:numPr>
      </w:pPr>
      <w:r w:rsidRPr="006F660E">
        <w:t>Модернизация существующих водозаборных сооружений;</w:t>
      </w:r>
    </w:p>
    <w:p w:rsidR="00D828DD" w:rsidRPr="006F660E" w:rsidRDefault="00D828DD" w:rsidP="00AB21C9">
      <w:pPr>
        <w:numPr>
          <w:ilvl w:val="0"/>
          <w:numId w:val="11"/>
        </w:numPr>
      </w:pPr>
      <w:r w:rsidRPr="006F660E">
        <w:t>Строительство новых водопроводных сетей для подключения новых потребителей.</w:t>
      </w:r>
    </w:p>
    <w:p w:rsidR="00D828DD" w:rsidRPr="006F660E" w:rsidRDefault="00D828DD" w:rsidP="00D828DD">
      <w:pPr>
        <w:pStyle w:val="aff9"/>
        <w:rPr>
          <w:szCs w:val="24"/>
        </w:rPr>
      </w:pPr>
      <w:r w:rsidRPr="006F660E">
        <w:rPr>
          <w:szCs w:val="24"/>
        </w:rPr>
        <w:t xml:space="preserve">Вновь строящиеся и реконструируемые объекты систем водоснабжения планируются на территориях существующих водозаборных узлов систем. </w:t>
      </w:r>
    </w:p>
    <w:p w:rsidR="00B25461" w:rsidRPr="008D663D" w:rsidRDefault="00B25461"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0C5F53" w:rsidRPr="008D663D" w:rsidRDefault="000C5F53" w:rsidP="00CE148D">
      <w:pPr>
        <w:pStyle w:val="30"/>
        <w:rPr>
          <w:rFonts w:cs="Times New Roman"/>
        </w:rPr>
      </w:pPr>
      <w:r w:rsidRPr="008D663D">
        <w:rPr>
          <w:rFonts w:cs="Times New Roman"/>
        </w:rPr>
        <w:t>4.4 Сведения о развитии системдиспетчеризации,телемеханизацииисистемуправлениярежимамиводоснабжениянаобъектахорганизаций,осуществляющих водоснабжение</w:t>
      </w:r>
    </w:p>
    <w:p w:rsidR="00D828DD" w:rsidRPr="006F660E" w:rsidRDefault="00D828DD" w:rsidP="00D828DD">
      <w:pPr>
        <w:pStyle w:val="Aff7"/>
      </w:pPr>
      <w:r w:rsidRPr="006F660E">
        <w:t>В настоящее время на объектах системы водоснабжения системы диспетчеризации, телемеханизации и системы управления режимами водоснабжения не установлены.</w:t>
      </w:r>
    </w:p>
    <w:p w:rsidR="00D828DD" w:rsidRPr="006F660E" w:rsidRDefault="00D828DD" w:rsidP="00D828DD">
      <w:pPr>
        <w:pStyle w:val="Aff7"/>
      </w:pPr>
      <w:r w:rsidRPr="006F660E">
        <w:t xml:space="preserve">Внедрение новых высокоэффективных энергосберегающих технологий - это создание современной автоматизированной системы оперативного диспетчерского управления водоснабжением города и поселков. В рамках реализации данной программы необходима установка частотных преобразователей, шкафов автоматизации, датчиков давления и приборы учета на всех водозаборных сооружениях. 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Основной задачей внедрения АСОДУ является: </w:t>
      </w:r>
    </w:p>
    <w:p w:rsidR="00D828DD" w:rsidRPr="006F660E" w:rsidRDefault="00D828DD" w:rsidP="00D828DD">
      <w:pPr>
        <w:pStyle w:val="Aff7"/>
      </w:pPr>
      <w:r w:rsidRPr="006F660E">
        <w:t xml:space="preserve">- 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w:t>
      </w:r>
    </w:p>
    <w:p w:rsidR="00D828DD" w:rsidRPr="006F660E" w:rsidRDefault="00D828DD" w:rsidP="00D828DD">
      <w:pPr>
        <w:pStyle w:val="Aff7"/>
      </w:pPr>
      <w:r w:rsidRPr="006F660E">
        <w:t xml:space="preserve">- 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 </w:t>
      </w:r>
    </w:p>
    <w:p w:rsidR="00D828DD" w:rsidRPr="006F660E" w:rsidRDefault="00D828DD" w:rsidP="00D828DD">
      <w:pPr>
        <w:pStyle w:val="Aff7"/>
        <w:rPr>
          <w:sz w:val="28"/>
        </w:rPr>
      </w:pPr>
      <w:r w:rsidRPr="006F660E">
        <w:t xml:space="preserve">- сигнализация возникновения аварийных ситуаций на контролируемых </w:t>
      </w:r>
      <w:r w:rsidRPr="006F660E">
        <w:rPr>
          <w:szCs w:val="24"/>
        </w:rPr>
        <w:t>объектах</w:t>
      </w:r>
      <w:r w:rsidRPr="006F660E">
        <w:rPr>
          <w:sz w:val="28"/>
        </w:rPr>
        <w:t xml:space="preserve">; </w:t>
      </w:r>
    </w:p>
    <w:p w:rsidR="00D828DD" w:rsidRPr="006F660E" w:rsidRDefault="00D828DD" w:rsidP="00D828DD">
      <w:pPr>
        <w:pStyle w:val="Aff7"/>
      </w:pPr>
      <w:r w:rsidRPr="006F660E">
        <w:t xml:space="preserve">- возможность оперативного устранения отклонений и нарушений от заданных условий. </w:t>
      </w:r>
    </w:p>
    <w:p w:rsidR="000C5F53" w:rsidRPr="008D663D" w:rsidRDefault="000C5F53" w:rsidP="00CE148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1D6A57" w:rsidRPr="008D663D" w:rsidRDefault="000C5F53" w:rsidP="00CE148D">
      <w:pPr>
        <w:pStyle w:val="30"/>
        <w:rPr>
          <w:rFonts w:cs="Times New Roman"/>
        </w:rPr>
      </w:pPr>
      <w:r w:rsidRPr="008D663D">
        <w:rPr>
          <w:rFonts w:cs="Times New Roman"/>
        </w:rPr>
        <w:t>4.5 Сведения об оснащенности зданий, строений, сооруженийприборамиучета воды и их применении при осуществлениирасчетовза</w:t>
      </w:r>
      <w:r w:rsidR="00093CE7" w:rsidRPr="008D663D">
        <w:rPr>
          <w:rFonts w:cs="Times New Roman"/>
        </w:rPr>
        <w:t>потребленную воду</w:t>
      </w:r>
    </w:p>
    <w:p w:rsidR="00D828DD" w:rsidRPr="006F660E" w:rsidRDefault="00D828DD" w:rsidP="00D828DD">
      <w:pPr>
        <w:pStyle w:val="Aff7"/>
      </w:pPr>
      <w:r w:rsidRPr="006F660E">
        <w:t>Установка приборов учета - это одно из важнейших условий реформирования жилищно-коммунального комплекса.</w:t>
      </w:r>
    </w:p>
    <w:p w:rsidR="00D828DD" w:rsidRPr="006F660E" w:rsidRDefault="00D828DD" w:rsidP="00D828DD">
      <w:pPr>
        <w:pStyle w:val="Aff7"/>
      </w:pPr>
      <w:r w:rsidRPr="006F660E">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rsidR="00856B2B" w:rsidRPr="008D663D" w:rsidRDefault="00856B2B"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0C5F53" w:rsidRPr="008D663D" w:rsidRDefault="000C5F53" w:rsidP="00371493">
      <w:pPr>
        <w:pStyle w:val="30"/>
      </w:pPr>
      <w:r w:rsidRPr="008D663D">
        <w:t>4.6 Описание вариантов маршрутов прохождения трубопроводов (трасс) по территории их обоснование</w:t>
      </w:r>
    </w:p>
    <w:p w:rsidR="003513D6" w:rsidRPr="008D663D" w:rsidRDefault="003513D6" w:rsidP="00C95575">
      <w:pPr>
        <w:pStyle w:val="Aff7"/>
      </w:pPr>
      <w:r w:rsidRPr="008D663D">
        <w:t>С целью предотвращения замерзания воды водопроводы проложены в подземном исполнении с обеспечен</w:t>
      </w:r>
      <w:r w:rsidR="0061082C">
        <w:t xml:space="preserve">ием непрерывного движения воды. </w:t>
      </w:r>
      <w:r w:rsidRPr="008D663D">
        <w:rPr>
          <w:rFonts w:eastAsiaTheme="minorHAnsi"/>
        </w:rPr>
        <w:t>На персп</w:t>
      </w:r>
      <w:r w:rsidR="00371493" w:rsidRPr="008D663D">
        <w:rPr>
          <w:rFonts w:eastAsiaTheme="minorHAnsi"/>
        </w:rPr>
        <w:t>ективу сохраняются существующие</w:t>
      </w:r>
      <w:r w:rsidRPr="008D663D">
        <w:rPr>
          <w:rFonts w:eastAsiaTheme="minorHAnsi"/>
        </w:rPr>
        <w:t xml:space="preserve"> маршруты прохождения трубопроводов по территории муниципального образования. </w:t>
      </w:r>
      <w:r w:rsidRPr="008D663D">
        <w:t>Маршруты прохождения реконструируемых участков водоснабжения совпадают с маршрутом прохождения существующих сетей.</w:t>
      </w:r>
    </w:p>
    <w:p w:rsidR="005A6133" w:rsidRPr="008D663D" w:rsidRDefault="005A6133" w:rsidP="00C95575">
      <w:pPr>
        <w:pStyle w:val="Aff7"/>
        <w:rPr>
          <w:rFonts w:eastAsiaTheme="minorHAnsi"/>
        </w:rPr>
      </w:pPr>
      <w:r w:rsidRPr="008D663D">
        <w:rPr>
          <w:rFonts w:eastAsiaTheme="minorHAnsi"/>
        </w:rPr>
        <w:t>Новые трубопроводы к жилым застройкам прокладываются вдоль проезжих частей автомобильных дорог, для оперативного доступа, в случае возникновения аварийных ситуаций.</w:t>
      </w:r>
    </w:p>
    <w:p w:rsidR="00317242" w:rsidRPr="008D663D" w:rsidRDefault="005A6133" w:rsidP="00C95575">
      <w:pPr>
        <w:pStyle w:val="Aff7"/>
        <w:rPr>
          <w:rFonts w:eastAsiaTheme="minorHAnsi"/>
        </w:rPr>
      </w:pPr>
      <w:r w:rsidRPr="008D663D">
        <w:rPr>
          <w:rFonts w:eastAsiaTheme="minorHAnsi"/>
        </w:rPr>
        <w:t>Точная трассировка сетей к существующим и новым жилым застройкам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rsidR="005A6133" w:rsidRPr="008D663D" w:rsidRDefault="005A6133" w:rsidP="00C95575">
      <w:pPr>
        <w:pStyle w:val="Aff7"/>
        <w:rPr>
          <w:i/>
        </w:rPr>
      </w:pPr>
    </w:p>
    <w:p w:rsidR="001270B3" w:rsidRPr="008D663D" w:rsidRDefault="000C5F53" w:rsidP="00CE148D">
      <w:pPr>
        <w:pStyle w:val="30"/>
        <w:rPr>
          <w:rFonts w:cs="Times New Roman"/>
        </w:rPr>
      </w:pPr>
      <w:r w:rsidRPr="008D663D">
        <w:rPr>
          <w:rFonts w:cs="Times New Roman"/>
        </w:rPr>
        <w:t>4.7 Рекомендации о месте размещения насосныхстанций,резервуаров, водонапорных</w:t>
      </w:r>
      <w:r w:rsidR="003513D6" w:rsidRPr="008D663D">
        <w:rPr>
          <w:rFonts w:cs="Times New Roman"/>
        </w:rPr>
        <w:t>башен</w:t>
      </w:r>
    </w:p>
    <w:p w:rsidR="003513D6" w:rsidRPr="008D663D" w:rsidRDefault="003513D6" w:rsidP="00CE148D">
      <w:pPr>
        <w:pStyle w:val="aff9"/>
        <w:rPr>
          <w:szCs w:val="24"/>
        </w:rPr>
      </w:pPr>
      <w:r w:rsidRPr="008D663D">
        <w:rPr>
          <w:szCs w:val="24"/>
        </w:rPr>
        <w:t>Места размещения существующих насосных станций, резервуаров чистой воды и водонапорных башен, остаются без изменений. Вновь строящиеся и реконструируемые объекты систем водоснабжения будут размещаться на территории существующих водозаборных узлов.</w:t>
      </w:r>
    </w:p>
    <w:p w:rsidR="00273DE5" w:rsidRPr="008D663D" w:rsidRDefault="00273DE5"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i/>
          <w:szCs w:val="26"/>
        </w:rPr>
      </w:pPr>
    </w:p>
    <w:p w:rsidR="000C5F53" w:rsidRPr="008D663D" w:rsidRDefault="000C5F53" w:rsidP="00CE148D">
      <w:pPr>
        <w:pStyle w:val="30"/>
        <w:rPr>
          <w:rFonts w:cs="Times New Roman"/>
        </w:rPr>
      </w:pPr>
      <w:r w:rsidRPr="008D663D">
        <w:rPr>
          <w:rFonts w:cs="Times New Roman"/>
        </w:rPr>
        <w:t>4.8 Границы планируемыхзонразмещенияобъектовцентрализованных систем горячего водоснабжения, холодного водоснабжения.</w:t>
      </w:r>
    </w:p>
    <w:p w:rsidR="003513D6" w:rsidRPr="008D663D" w:rsidRDefault="003513D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Рекомендации отсутствуют.</w:t>
      </w:r>
    </w:p>
    <w:p w:rsidR="00856B2B" w:rsidRPr="008D663D" w:rsidRDefault="00856B2B"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Cs w:val="26"/>
        </w:rPr>
      </w:pPr>
    </w:p>
    <w:p w:rsidR="00856B2B" w:rsidRPr="008D663D" w:rsidRDefault="00856B2B" w:rsidP="00CE148D">
      <w:pPr>
        <w:pStyle w:val="30"/>
        <w:rPr>
          <w:rFonts w:cs="Times New Roman"/>
        </w:rPr>
      </w:pPr>
      <w:r w:rsidRPr="008D663D">
        <w:rPr>
          <w:rFonts w:cs="Times New Roman"/>
        </w:rPr>
        <w:t>4.9 Карты (схемы) существующего и планируемого размещения объектов централизованных систем горячего водоснабжения, холодного водоснабжения</w:t>
      </w:r>
    </w:p>
    <w:p w:rsidR="003513D6" w:rsidRPr="008D663D" w:rsidRDefault="003513D6" w:rsidP="00C95575">
      <w:pPr>
        <w:pStyle w:val="Aff7"/>
      </w:pPr>
      <w:r w:rsidRPr="008D663D">
        <w:t>Схемы сетей водоснабженияприведены в Приложен</w:t>
      </w:r>
      <w:r w:rsidR="004F1698" w:rsidRPr="008D663D">
        <w:t>иях</w:t>
      </w:r>
      <w:r w:rsidRPr="008D663D">
        <w:t xml:space="preserve"> к настоящей схеме.</w:t>
      </w:r>
    </w:p>
    <w:p w:rsidR="003513D6" w:rsidRPr="008D663D" w:rsidRDefault="003513D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3513D6" w:rsidRPr="008D663D" w:rsidRDefault="003513D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i/>
        </w:rPr>
      </w:pPr>
      <w:r w:rsidRPr="008D663D">
        <w:rPr>
          <w:b/>
          <w:i/>
        </w:rPr>
        <w:t xml:space="preserve">Предложения для обеспечения надежного и бесперебойного водоснабжения потребителей, а также обеспечения населения водой соответствующей санитарно- гигиеническим требованиям </w:t>
      </w:r>
    </w:p>
    <w:p w:rsidR="003513D6" w:rsidRPr="008D663D" w:rsidRDefault="004F1698" w:rsidP="004F1698">
      <w:pPr>
        <w:pStyle w:val="Aff7"/>
      </w:pPr>
      <w:r w:rsidRPr="008D663D">
        <w:t xml:space="preserve">1. </w:t>
      </w:r>
      <w:r w:rsidR="003513D6" w:rsidRPr="008D663D">
        <w:t>Проведение технического обследования централизованных систем водоснабжения не реже 1 раза в 5 лет с целью:</w:t>
      </w:r>
    </w:p>
    <w:p w:rsidR="003513D6" w:rsidRPr="008D663D" w:rsidRDefault="003513D6" w:rsidP="004F1698">
      <w:pPr>
        <w:pStyle w:val="Aff7"/>
      </w:pPr>
      <w:r w:rsidRPr="008D663D">
        <w:t>- определения технической возможности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3513D6" w:rsidRPr="008D663D" w:rsidRDefault="003513D6" w:rsidP="004F1698">
      <w:pPr>
        <w:pStyle w:val="Aff7"/>
      </w:pPr>
      <w:r w:rsidRPr="008D663D">
        <w:t>- определения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3513D6" w:rsidRPr="008D663D" w:rsidRDefault="003513D6" w:rsidP="004F1698">
      <w:pPr>
        <w:pStyle w:val="Aff7"/>
        <w:rPr>
          <w:rFonts w:ascii="Courier New" w:hAnsi="Courier New" w:cs="Courier New"/>
        </w:rPr>
      </w:pPr>
      <w:r w:rsidRPr="008D663D">
        <w:t>- сопоставление целевых показателей деятельности организации, осуществляющей холодное и горячее водоснабжение с целевыми показателями организаций, осуществляющих холодное и горячее, использующих наилучшее существующие (доступные технологии).</w:t>
      </w:r>
    </w:p>
    <w:p w:rsidR="003513D6" w:rsidRPr="008D663D" w:rsidRDefault="003513D6" w:rsidP="004F1698">
      <w:pPr>
        <w:pStyle w:val="Aff7"/>
      </w:pPr>
      <w:r w:rsidRPr="008D663D">
        <w:t>2. Проводить мониторинг воды отпускаемую в сеть, согласно программе производственного контроля, на соответствие требованиям СанПиН 1.2.3685-21 «Гигиенические нормативы и требования к обеспечению безопасности и (или) безвредности для человека факторов среды обитания»;</w:t>
      </w:r>
    </w:p>
    <w:p w:rsidR="003513D6" w:rsidRPr="008D663D" w:rsidRDefault="003513D6" w:rsidP="004F1698">
      <w:pPr>
        <w:pStyle w:val="Aff7"/>
        <w:rPr>
          <w:b/>
        </w:rPr>
      </w:pPr>
      <w:r w:rsidRPr="008D663D">
        <w:t>3. Провести реконструкцию водопроводных сетей – замена аварийных, изношенных, имеющих малую пропускную способность участков существующих сетей и устройство новых магистральных сетей. При строительстве новых сетей применяются трубы из полиэтилена низкого давления с гарантированным сроком службы 50 лет.</w:t>
      </w:r>
    </w:p>
    <w:p w:rsidR="00307C80" w:rsidRPr="008D663D" w:rsidRDefault="00307C80" w:rsidP="004F1698">
      <w:pPr>
        <w:pStyle w:val="Aff7"/>
        <w:rPr>
          <w:sz w:val="28"/>
        </w:rPr>
        <w:sectPr w:rsidR="00307C80" w:rsidRPr="008D663D" w:rsidSect="00093CE7">
          <w:pgSz w:w="11906" w:h="16838"/>
          <w:pgMar w:top="1134" w:right="851" w:bottom="1134" w:left="1134" w:header="709" w:footer="709" w:gutter="0"/>
          <w:cols w:space="708"/>
          <w:docGrid w:linePitch="360"/>
        </w:sectPr>
      </w:pPr>
    </w:p>
    <w:p w:rsidR="000C5F53" w:rsidRPr="008D663D" w:rsidRDefault="000C5F53" w:rsidP="00CE148D">
      <w:pPr>
        <w:pStyle w:val="21"/>
        <w:spacing w:line="240" w:lineRule="auto"/>
      </w:pPr>
      <w:bookmarkStart w:id="28" w:name="_Toc138228655"/>
      <w:r w:rsidRPr="008D663D">
        <w:lastRenderedPageBreak/>
        <w:t>Р</w:t>
      </w:r>
      <w:r w:rsidR="000B1459" w:rsidRPr="008D663D">
        <w:t>аздел 5 "Экологические аспекты</w:t>
      </w:r>
      <w:r w:rsidRPr="008D663D">
        <w:t xml:space="preserve"> м</w:t>
      </w:r>
      <w:r w:rsidR="000B1459" w:rsidRPr="008D663D">
        <w:t xml:space="preserve">ероприятий по </w:t>
      </w:r>
      <w:r w:rsidRPr="008D663D">
        <w:t>строительст</w:t>
      </w:r>
      <w:r w:rsidR="000B1459" w:rsidRPr="008D663D">
        <w:t xml:space="preserve">ву, реконструкции и модернизации объектов </w:t>
      </w:r>
      <w:r w:rsidRPr="008D663D">
        <w:t>централизованных системводоснабжения"</w:t>
      </w:r>
      <w:bookmarkEnd w:id="28"/>
    </w:p>
    <w:p w:rsidR="000C5F53" w:rsidRPr="008D663D" w:rsidRDefault="000C5F53" w:rsidP="00CE148D">
      <w:pPr>
        <w:pStyle w:val="30"/>
        <w:rPr>
          <w:rFonts w:cs="Times New Roman"/>
        </w:rPr>
      </w:pPr>
      <w:r w:rsidRPr="008D663D">
        <w:rPr>
          <w:rFonts w:cs="Times New Roman"/>
        </w:rPr>
        <w:t>5.1 Сведения о мерах по предотвращению вредного воздействия на водный бассейн предлагаемых к строительствуиреконструкции объектов централизованных систем водоснабжения присбросе(утилизации) промывных вод</w:t>
      </w:r>
    </w:p>
    <w:p w:rsidR="003513D6" w:rsidRPr="008D663D" w:rsidRDefault="003513D6" w:rsidP="00CE148D">
      <w:pPr>
        <w:ind w:firstLine="567"/>
        <w:rPr>
          <w:bCs/>
        </w:rPr>
      </w:pPr>
      <w:bookmarkStart w:id="29" w:name="_Toc360699428"/>
      <w:bookmarkStart w:id="30" w:name="_Toc360699814"/>
      <w:bookmarkStart w:id="31" w:name="_Toc360700200"/>
      <w:bookmarkStart w:id="32" w:name="_Toc368574026"/>
      <w:bookmarkStart w:id="33" w:name="_Toc370150387"/>
      <w:bookmarkEnd w:id="29"/>
      <w:bookmarkEnd w:id="30"/>
      <w:bookmarkEnd w:id="31"/>
      <w:bookmarkEnd w:id="32"/>
      <w:bookmarkEnd w:id="33"/>
      <w:r w:rsidRPr="008D663D">
        <w:rPr>
          <w:bCs/>
        </w:rPr>
        <w:t>Технологический процесс забора воды и транспортирования её в водопроводную сеть не сопровождается вредными выбросами.</w:t>
      </w:r>
    </w:p>
    <w:p w:rsidR="003513D6" w:rsidRPr="008D663D" w:rsidRDefault="003513D6" w:rsidP="00CE148D">
      <w:pPr>
        <w:ind w:firstLine="567"/>
        <w:rPr>
          <w:bCs/>
        </w:rPr>
      </w:pPr>
      <w:bookmarkStart w:id="34" w:name="_Toc360699429"/>
      <w:bookmarkStart w:id="35" w:name="_Toc360699815"/>
      <w:bookmarkStart w:id="36" w:name="_Toc360700201"/>
      <w:bookmarkStart w:id="37" w:name="_Toc368574027"/>
      <w:bookmarkStart w:id="38" w:name="_Toc370150388"/>
      <w:r w:rsidRPr="008D663D">
        <w:rPr>
          <w:bCs/>
        </w:rPr>
        <w:t>Водопроводная сеть не оказывает вредного воздействия на окружающую среду, объект является экологически чистым сооружением.</w:t>
      </w:r>
      <w:bookmarkEnd w:id="34"/>
      <w:bookmarkEnd w:id="35"/>
      <w:bookmarkEnd w:id="36"/>
      <w:bookmarkEnd w:id="37"/>
      <w:bookmarkEnd w:id="38"/>
    </w:p>
    <w:p w:rsidR="003513D6" w:rsidRPr="008D663D" w:rsidRDefault="003513D6" w:rsidP="00CE148D">
      <w:pPr>
        <w:ind w:firstLine="567"/>
        <w:rPr>
          <w:bCs/>
        </w:rPr>
      </w:pPr>
      <w:bookmarkStart w:id="39" w:name="_Toc360699430"/>
      <w:bookmarkStart w:id="40" w:name="_Toc360699816"/>
      <w:bookmarkStart w:id="41" w:name="_Toc360700202"/>
      <w:bookmarkStart w:id="42" w:name="_Toc368574028"/>
      <w:bookmarkStart w:id="43" w:name="_Toc370150389"/>
      <w:r w:rsidRPr="008D663D">
        <w:rPr>
          <w:bCs/>
        </w:rPr>
        <w:t>При эксплуатации водопроводной сети вода на хозяйственно-бытовые нужды не используется, производственные стоки не образуются. Эксплуатация водопроводной сети, не предусматривает каких-либо сбросов вредных веществ в водоемы и на рельеф.</w:t>
      </w:r>
      <w:bookmarkEnd w:id="39"/>
      <w:bookmarkEnd w:id="40"/>
      <w:bookmarkEnd w:id="41"/>
      <w:bookmarkEnd w:id="42"/>
      <w:bookmarkEnd w:id="43"/>
    </w:p>
    <w:p w:rsidR="003513D6" w:rsidRPr="008D663D" w:rsidRDefault="003513D6" w:rsidP="00CE148D">
      <w:pPr>
        <w:ind w:firstLine="567"/>
        <w:rPr>
          <w:bCs/>
        </w:rPr>
      </w:pPr>
      <w:bookmarkStart w:id="44" w:name="_Toc360699433"/>
      <w:bookmarkStart w:id="45" w:name="_Toc360699819"/>
      <w:bookmarkStart w:id="46" w:name="_Toc360700205"/>
      <w:bookmarkStart w:id="47" w:name="_Toc368574031"/>
      <w:bookmarkStart w:id="48" w:name="_Toc370150391"/>
      <w:r w:rsidRPr="008D663D">
        <w:rPr>
          <w:bCs/>
        </w:rPr>
        <w:t>При производстве строительных работ вода для целей производства не требуется. Для хозяйственно-бытовых нужд используется вода питьевого качества. При соблюдении требований, изложенных в рабочей документации,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44"/>
      <w:bookmarkEnd w:id="45"/>
      <w:bookmarkEnd w:id="46"/>
      <w:bookmarkEnd w:id="47"/>
      <w:bookmarkEnd w:id="48"/>
    </w:p>
    <w:p w:rsidR="000B3B69" w:rsidRPr="008D663D" w:rsidRDefault="000B3B69" w:rsidP="00CE148D">
      <w:pPr>
        <w:ind w:firstLine="709"/>
      </w:pPr>
    </w:p>
    <w:p w:rsidR="000C5F53" w:rsidRPr="008D663D" w:rsidRDefault="000C5F53" w:rsidP="00CE148D">
      <w:pPr>
        <w:pStyle w:val="30"/>
        <w:rPr>
          <w:rFonts w:cs="Times New Roman"/>
        </w:rPr>
      </w:pPr>
      <w:r w:rsidRPr="008D663D">
        <w:rPr>
          <w:rFonts w:cs="Times New Roman"/>
        </w:rPr>
        <w:t>5.2 Сведения о мерах по предотвращению вредного воздействия на окружающую среду при реализации мероприятийпоснабжениюи хранению химических реагентов, используемыхвводоподготовке(хлор и др.).</w:t>
      </w:r>
    </w:p>
    <w:p w:rsidR="00C928B9" w:rsidRPr="008D663D" w:rsidRDefault="00606B53" w:rsidP="00C928B9">
      <w:pPr>
        <w:pStyle w:val="Style8"/>
        <w:ind w:firstLine="567"/>
      </w:pPr>
      <w:r>
        <w:t>Химические реагенты не используются в процессе водоподготовки</w:t>
      </w:r>
      <w:r w:rsidR="00C928B9" w:rsidRPr="008D663D">
        <w:t>.</w:t>
      </w:r>
    </w:p>
    <w:p w:rsidR="00BD45CB" w:rsidRDefault="00BD45CB"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6"/>
        </w:rPr>
        <w:sectPr w:rsidR="00BD45CB" w:rsidSect="00093CE7">
          <w:pgSz w:w="11906" w:h="16838"/>
          <w:pgMar w:top="1134" w:right="851" w:bottom="1134" w:left="1134" w:header="709" w:footer="709" w:gutter="0"/>
          <w:cols w:space="708"/>
          <w:docGrid w:linePitch="360"/>
        </w:sectPr>
      </w:pPr>
    </w:p>
    <w:p w:rsidR="000C5F53" w:rsidRPr="008D663D" w:rsidRDefault="000C5F53" w:rsidP="00CE148D">
      <w:pPr>
        <w:pStyle w:val="21"/>
        <w:spacing w:line="240" w:lineRule="auto"/>
      </w:pPr>
      <w:bookmarkStart w:id="49" w:name="_Toc138228656"/>
      <w:r w:rsidRPr="008D663D">
        <w:lastRenderedPageBreak/>
        <w:t>Раздел 6 "Оценка объ</w:t>
      </w:r>
      <w:r w:rsidR="004E6B2E" w:rsidRPr="008D663D">
        <w:t xml:space="preserve">емов капитальных вложений в </w:t>
      </w:r>
      <w:r w:rsidRPr="008D663D">
        <w:t>стр</w:t>
      </w:r>
      <w:r w:rsidR="004E6B2E" w:rsidRPr="008D663D">
        <w:t xml:space="preserve">оительство, реконструкцию и </w:t>
      </w:r>
      <w:r w:rsidRPr="008D663D">
        <w:t>модернизацию объектов централизованных систем</w:t>
      </w:r>
      <w:r w:rsidR="00684F56" w:rsidRPr="008D663D">
        <w:t xml:space="preserve"> в</w:t>
      </w:r>
      <w:r w:rsidRPr="008D663D">
        <w:t>одоснабжения"</w:t>
      </w:r>
      <w:bookmarkEnd w:id="49"/>
    </w:p>
    <w:p w:rsidR="000C5F53" w:rsidRPr="008D663D" w:rsidRDefault="000C5F53"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56B2B" w:rsidRPr="008D663D" w:rsidRDefault="000C5F53" w:rsidP="00CE148D">
      <w:pPr>
        <w:pStyle w:val="30"/>
        <w:rPr>
          <w:rFonts w:cs="Times New Roman"/>
        </w:rPr>
      </w:pPr>
      <w:r w:rsidRPr="008D663D">
        <w:rPr>
          <w:rFonts w:cs="Times New Roman"/>
        </w:rPr>
        <w:t>6.1 Оценк</w:t>
      </w:r>
      <w:r w:rsidR="001B788F" w:rsidRPr="008D663D">
        <w:rPr>
          <w:rFonts w:cs="Times New Roman"/>
        </w:rPr>
        <w:t>а</w:t>
      </w:r>
      <w:r w:rsidRPr="008D663D">
        <w:rPr>
          <w:rFonts w:cs="Times New Roman"/>
        </w:rPr>
        <w:t>стоимостиосновныхмероприятийпореализации схем водоснабжения</w:t>
      </w:r>
    </w:p>
    <w:p w:rsidR="00BD45CB" w:rsidRPr="006F660E" w:rsidRDefault="00BD45CB" w:rsidP="00BD45CB">
      <w:pPr>
        <w:pStyle w:val="Aff7"/>
      </w:pPr>
      <w:r w:rsidRPr="006F660E">
        <w:t>Целью мероприятий по новому строительству, реконструкции и техническому перевооружению комплекса объектов систем водоснабжения, является бесперебойное снабжение потребителей питьевой водой, отвечающей требованиям нормативов качества, повышение энергетической эффективности оборудования, контроль и автоматическое регулирование процессов подачи воды.</w:t>
      </w:r>
    </w:p>
    <w:p w:rsidR="00BD45CB" w:rsidRPr="006F660E" w:rsidRDefault="00BD45CB" w:rsidP="00BD45CB">
      <w:pPr>
        <w:pStyle w:val="Aff7"/>
      </w:pPr>
      <w:r w:rsidRPr="006F660E">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rsidR="00BD45CB" w:rsidRPr="006F660E" w:rsidRDefault="00BD45CB" w:rsidP="00BD45CB">
      <w:pPr>
        <w:pStyle w:val="Aff7"/>
        <w:rPr>
          <w:bCs/>
        </w:rPr>
      </w:pPr>
      <w:r w:rsidRPr="006F660E">
        <w:rPr>
          <w:bCs/>
        </w:rPr>
        <w:t>Стоимость остальных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rsidR="00BD45CB" w:rsidRPr="006F660E" w:rsidRDefault="00BD45CB" w:rsidP="00BD45CB">
      <w:pPr>
        <w:pStyle w:val="Aff7"/>
      </w:pPr>
      <w:r w:rsidRPr="006F660E">
        <w:t>Перечень основных мероприятий по реализации схем водоснабжения, а также приведения качества питьевой воды в соответствие с установленными т</w:t>
      </w:r>
      <w:r w:rsidR="00AF0FC9">
        <w:t>р</w:t>
      </w:r>
      <w:r w:rsidR="0057613E">
        <w:t>ебованиями приведен в таб</w:t>
      </w:r>
      <w:r w:rsidR="007D585C">
        <w:t>лице 22</w:t>
      </w:r>
      <w:r w:rsidRPr="006F660E">
        <w:t>.</w:t>
      </w:r>
    </w:p>
    <w:p w:rsidR="00BD45CB" w:rsidRPr="006F660E" w:rsidRDefault="00BD45CB" w:rsidP="00BD45CB"/>
    <w:p w:rsidR="00BD45CB" w:rsidRPr="006F660E" w:rsidRDefault="00BD45CB" w:rsidP="00BD45CB">
      <w:pPr>
        <w:pStyle w:val="afc"/>
      </w:pPr>
      <w:r w:rsidRPr="006F660E">
        <w:t xml:space="preserve">Таблица </w:t>
      </w:r>
      <w:r w:rsidR="007D585C">
        <w:t>22</w:t>
      </w:r>
      <w:r w:rsidRPr="006F660E">
        <w:t xml:space="preserve"> – Мероприятия по реализации схем водоснабжения</w:t>
      </w:r>
      <w:r w:rsidR="00606B53">
        <w:t>Кокшамарского сельского поселения</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2794"/>
        <w:gridCol w:w="975"/>
        <w:gridCol w:w="825"/>
        <w:gridCol w:w="6"/>
        <w:gridCol w:w="849"/>
        <w:gridCol w:w="849"/>
        <w:gridCol w:w="9"/>
        <w:gridCol w:w="918"/>
        <w:gridCol w:w="9"/>
        <w:gridCol w:w="828"/>
        <w:gridCol w:w="9"/>
        <w:gridCol w:w="918"/>
        <w:gridCol w:w="9"/>
        <w:gridCol w:w="828"/>
        <w:gridCol w:w="9"/>
        <w:gridCol w:w="966"/>
        <w:gridCol w:w="9"/>
        <w:gridCol w:w="834"/>
        <w:gridCol w:w="9"/>
        <w:gridCol w:w="831"/>
        <w:gridCol w:w="9"/>
        <w:gridCol w:w="924"/>
        <w:gridCol w:w="912"/>
        <w:gridCol w:w="57"/>
      </w:tblGrid>
      <w:tr w:rsidR="007D5B2F" w:rsidRPr="00481532" w:rsidTr="007D5B2F">
        <w:trPr>
          <w:cantSplit/>
          <w:tblHeader/>
        </w:trPr>
        <w:tc>
          <w:tcPr>
            <w:tcW w:w="221" w:type="pct"/>
            <w:vMerge w:val="restart"/>
            <w:shd w:val="clear" w:color="000000" w:fill="BFBFBF"/>
            <w:noWrap/>
            <w:vAlign w:val="center"/>
            <w:hideMark/>
          </w:tcPr>
          <w:p w:rsidR="00BD45CB" w:rsidRPr="00481532" w:rsidRDefault="00BD45CB" w:rsidP="006F2701">
            <w:pPr>
              <w:jc w:val="center"/>
              <w:rPr>
                <w:b/>
                <w:bCs/>
              </w:rPr>
            </w:pPr>
            <w:r w:rsidRPr="00481532">
              <w:rPr>
                <w:b/>
                <w:bCs/>
                <w:sz w:val="22"/>
                <w:szCs w:val="22"/>
              </w:rPr>
              <w:t>№ п/п</w:t>
            </w:r>
          </w:p>
        </w:tc>
        <w:tc>
          <w:tcPr>
            <w:tcW w:w="928" w:type="pct"/>
            <w:vMerge w:val="restart"/>
            <w:shd w:val="clear" w:color="000000" w:fill="BFBFBF"/>
            <w:noWrap/>
            <w:vAlign w:val="center"/>
            <w:hideMark/>
          </w:tcPr>
          <w:p w:rsidR="00BD45CB" w:rsidRPr="00481532" w:rsidRDefault="00BD45CB" w:rsidP="006F2701">
            <w:pPr>
              <w:jc w:val="left"/>
              <w:rPr>
                <w:b/>
                <w:bCs/>
              </w:rPr>
            </w:pPr>
            <w:r w:rsidRPr="00481532">
              <w:rPr>
                <w:b/>
                <w:bCs/>
                <w:sz w:val="22"/>
                <w:szCs w:val="22"/>
              </w:rPr>
              <w:t>Наименование и перечень</w:t>
            </w:r>
          </w:p>
          <w:p w:rsidR="00BD45CB" w:rsidRPr="00481532" w:rsidRDefault="00BD45CB" w:rsidP="006F2701">
            <w:pPr>
              <w:jc w:val="left"/>
              <w:rPr>
                <w:b/>
                <w:bCs/>
              </w:rPr>
            </w:pPr>
            <w:r w:rsidRPr="00481532">
              <w:rPr>
                <w:b/>
                <w:bCs/>
                <w:sz w:val="22"/>
                <w:szCs w:val="22"/>
              </w:rPr>
              <w:t xml:space="preserve"> включаемых объектов</w:t>
            </w:r>
          </w:p>
        </w:tc>
        <w:tc>
          <w:tcPr>
            <w:tcW w:w="324" w:type="pct"/>
            <w:vMerge w:val="restart"/>
            <w:shd w:val="clear" w:color="000000" w:fill="BFBFBF"/>
            <w:noWrap/>
            <w:vAlign w:val="center"/>
            <w:hideMark/>
          </w:tcPr>
          <w:p w:rsidR="00BD45CB" w:rsidRPr="00481532" w:rsidRDefault="00BD45CB" w:rsidP="006F2701">
            <w:pPr>
              <w:jc w:val="center"/>
              <w:rPr>
                <w:b/>
                <w:bCs/>
              </w:rPr>
            </w:pPr>
            <w:r w:rsidRPr="00481532">
              <w:rPr>
                <w:b/>
                <w:bCs/>
                <w:sz w:val="22"/>
                <w:szCs w:val="22"/>
              </w:rPr>
              <w:t>Сроки реализации</w:t>
            </w:r>
          </w:p>
        </w:tc>
        <w:tc>
          <w:tcPr>
            <w:tcW w:w="3527" w:type="pct"/>
            <w:gridSpan w:val="22"/>
            <w:shd w:val="clear" w:color="000000" w:fill="BFBFBF"/>
            <w:noWrap/>
            <w:vAlign w:val="center"/>
            <w:hideMark/>
          </w:tcPr>
          <w:p w:rsidR="00BD45CB" w:rsidRPr="00481532" w:rsidRDefault="00BD45CB" w:rsidP="006F2701">
            <w:pPr>
              <w:ind w:left="-108" w:right="-108"/>
              <w:jc w:val="center"/>
              <w:rPr>
                <w:b/>
                <w:bCs/>
              </w:rPr>
            </w:pPr>
            <w:r w:rsidRPr="00481532">
              <w:rPr>
                <w:b/>
                <w:bCs/>
                <w:sz w:val="22"/>
                <w:szCs w:val="22"/>
              </w:rPr>
              <w:t>Стоимость реализации, тыс.руб.</w:t>
            </w:r>
          </w:p>
        </w:tc>
      </w:tr>
      <w:tr w:rsidR="007D5B2F" w:rsidRPr="00481532" w:rsidTr="007D5B2F">
        <w:trPr>
          <w:gridAfter w:val="1"/>
          <w:wAfter w:w="20" w:type="pct"/>
          <w:cantSplit/>
          <w:tblHeader/>
        </w:trPr>
        <w:tc>
          <w:tcPr>
            <w:tcW w:w="221" w:type="pct"/>
            <w:vMerge/>
            <w:vAlign w:val="center"/>
            <w:hideMark/>
          </w:tcPr>
          <w:p w:rsidR="00BD45CB" w:rsidRPr="00481532" w:rsidRDefault="00BD45CB" w:rsidP="006F2701">
            <w:pPr>
              <w:jc w:val="left"/>
              <w:rPr>
                <w:b/>
                <w:bCs/>
              </w:rPr>
            </w:pPr>
          </w:p>
        </w:tc>
        <w:tc>
          <w:tcPr>
            <w:tcW w:w="928" w:type="pct"/>
            <w:vMerge/>
            <w:vAlign w:val="center"/>
            <w:hideMark/>
          </w:tcPr>
          <w:p w:rsidR="00BD45CB" w:rsidRPr="00481532" w:rsidRDefault="00BD45CB" w:rsidP="006F2701">
            <w:pPr>
              <w:jc w:val="left"/>
              <w:rPr>
                <w:b/>
                <w:bCs/>
              </w:rPr>
            </w:pPr>
          </w:p>
        </w:tc>
        <w:tc>
          <w:tcPr>
            <w:tcW w:w="324" w:type="pct"/>
            <w:vMerge/>
            <w:vAlign w:val="center"/>
            <w:hideMark/>
          </w:tcPr>
          <w:p w:rsidR="00BD45CB" w:rsidRPr="00481532" w:rsidRDefault="00BD45CB" w:rsidP="006F2701">
            <w:pPr>
              <w:jc w:val="left"/>
              <w:rPr>
                <w:b/>
                <w:bCs/>
              </w:rPr>
            </w:pPr>
          </w:p>
        </w:tc>
        <w:tc>
          <w:tcPr>
            <w:tcW w:w="276" w:type="pct"/>
            <w:gridSpan w:val="2"/>
            <w:shd w:val="clear" w:color="000000" w:fill="BFBFBF"/>
            <w:noWrap/>
            <w:vAlign w:val="center"/>
            <w:hideMark/>
          </w:tcPr>
          <w:p w:rsidR="00BD45CB" w:rsidRPr="00481532" w:rsidRDefault="00BD45CB" w:rsidP="006F2701">
            <w:pPr>
              <w:ind w:left="-108" w:right="-108"/>
              <w:jc w:val="center"/>
              <w:rPr>
                <w:b/>
                <w:bCs/>
              </w:rPr>
            </w:pPr>
            <w:r w:rsidRPr="00481532">
              <w:rPr>
                <w:b/>
                <w:bCs/>
                <w:sz w:val="22"/>
                <w:szCs w:val="22"/>
              </w:rPr>
              <w:t>Всего</w:t>
            </w:r>
          </w:p>
        </w:tc>
        <w:tc>
          <w:tcPr>
            <w:tcW w:w="282" w:type="pct"/>
            <w:shd w:val="clear" w:color="000000" w:fill="BFBFBF"/>
            <w:noWrap/>
            <w:vAlign w:val="center"/>
          </w:tcPr>
          <w:p w:rsidR="00BD45CB" w:rsidRPr="00481532" w:rsidRDefault="000C1C95" w:rsidP="006F2701">
            <w:pPr>
              <w:ind w:left="-108" w:right="-108"/>
              <w:jc w:val="center"/>
              <w:rPr>
                <w:b/>
                <w:bCs/>
              </w:rPr>
            </w:pPr>
            <w:r>
              <w:rPr>
                <w:b/>
                <w:bCs/>
                <w:sz w:val="22"/>
                <w:szCs w:val="22"/>
              </w:rPr>
              <w:t>2024</w:t>
            </w:r>
          </w:p>
        </w:tc>
        <w:tc>
          <w:tcPr>
            <w:tcW w:w="285" w:type="pct"/>
            <w:gridSpan w:val="2"/>
            <w:shd w:val="clear" w:color="000000" w:fill="BFBFBF"/>
            <w:noWrap/>
            <w:vAlign w:val="center"/>
          </w:tcPr>
          <w:p w:rsidR="00BD45CB" w:rsidRPr="00481532" w:rsidRDefault="000C1C95" w:rsidP="006F2701">
            <w:pPr>
              <w:ind w:left="-108" w:right="-108"/>
              <w:jc w:val="center"/>
              <w:rPr>
                <w:b/>
                <w:bCs/>
              </w:rPr>
            </w:pPr>
            <w:r>
              <w:rPr>
                <w:b/>
                <w:bCs/>
                <w:sz w:val="22"/>
                <w:szCs w:val="22"/>
              </w:rPr>
              <w:t>2025</w:t>
            </w:r>
          </w:p>
        </w:tc>
        <w:tc>
          <w:tcPr>
            <w:tcW w:w="308" w:type="pct"/>
            <w:gridSpan w:val="2"/>
            <w:shd w:val="clear" w:color="000000" w:fill="BFBFBF"/>
            <w:noWrap/>
            <w:vAlign w:val="center"/>
          </w:tcPr>
          <w:p w:rsidR="00BD45CB" w:rsidRPr="00481532" w:rsidRDefault="000C1C95" w:rsidP="006F2701">
            <w:pPr>
              <w:ind w:left="-108" w:right="-108"/>
              <w:jc w:val="center"/>
              <w:rPr>
                <w:b/>
                <w:bCs/>
              </w:rPr>
            </w:pPr>
            <w:r>
              <w:rPr>
                <w:b/>
                <w:bCs/>
                <w:sz w:val="22"/>
                <w:szCs w:val="22"/>
              </w:rPr>
              <w:t>2026</w:t>
            </w:r>
          </w:p>
        </w:tc>
        <w:tc>
          <w:tcPr>
            <w:tcW w:w="278" w:type="pct"/>
            <w:gridSpan w:val="2"/>
            <w:shd w:val="clear" w:color="000000" w:fill="BFBFBF"/>
            <w:noWrap/>
            <w:vAlign w:val="center"/>
          </w:tcPr>
          <w:p w:rsidR="00BD45CB" w:rsidRPr="00481532" w:rsidRDefault="000C1C95" w:rsidP="006F2701">
            <w:pPr>
              <w:ind w:left="-108" w:right="-108"/>
              <w:jc w:val="center"/>
              <w:rPr>
                <w:b/>
                <w:bCs/>
              </w:rPr>
            </w:pPr>
            <w:r>
              <w:rPr>
                <w:b/>
                <w:bCs/>
                <w:sz w:val="22"/>
                <w:szCs w:val="22"/>
              </w:rPr>
              <w:t>2027</w:t>
            </w:r>
          </w:p>
        </w:tc>
        <w:tc>
          <w:tcPr>
            <w:tcW w:w="308" w:type="pct"/>
            <w:gridSpan w:val="2"/>
            <w:shd w:val="clear" w:color="000000" w:fill="BFBFBF"/>
            <w:noWrap/>
            <w:vAlign w:val="center"/>
          </w:tcPr>
          <w:p w:rsidR="00BD45CB" w:rsidRPr="00481532" w:rsidRDefault="000C1C95" w:rsidP="006F2701">
            <w:pPr>
              <w:ind w:left="-108" w:right="-108"/>
              <w:jc w:val="center"/>
              <w:rPr>
                <w:b/>
                <w:bCs/>
              </w:rPr>
            </w:pPr>
            <w:r>
              <w:rPr>
                <w:b/>
                <w:bCs/>
                <w:sz w:val="22"/>
                <w:szCs w:val="22"/>
              </w:rPr>
              <w:t>2028</w:t>
            </w:r>
          </w:p>
        </w:tc>
        <w:tc>
          <w:tcPr>
            <w:tcW w:w="278" w:type="pct"/>
            <w:gridSpan w:val="2"/>
            <w:shd w:val="clear" w:color="000000" w:fill="BFBFBF"/>
            <w:noWrap/>
            <w:vAlign w:val="center"/>
          </w:tcPr>
          <w:p w:rsidR="00BD45CB" w:rsidRPr="00481532" w:rsidRDefault="000C1C95" w:rsidP="006F2701">
            <w:pPr>
              <w:ind w:left="-108" w:right="-108"/>
              <w:jc w:val="center"/>
              <w:rPr>
                <w:b/>
                <w:bCs/>
              </w:rPr>
            </w:pPr>
            <w:r>
              <w:rPr>
                <w:b/>
                <w:bCs/>
                <w:sz w:val="22"/>
                <w:szCs w:val="22"/>
              </w:rPr>
              <w:t>2029</w:t>
            </w:r>
          </w:p>
        </w:tc>
        <w:tc>
          <w:tcPr>
            <w:tcW w:w="324" w:type="pct"/>
            <w:gridSpan w:val="2"/>
            <w:shd w:val="clear" w:color="000000" w:fill="BFBFBF"/>
            <w:noWrap/>
            <w:vAlign w:val="center"/>
          </w:tcPr>
          <w:p w:rsidR="00BD45CB" w:rsidRPr="00481532" w:rsidRDefault="000C1C95" w:rsidP="006F2701">
            <w:pPr>
              <w:ind w:left="-108" w:right="-108"/>
              <w:jc w:val="center"/>
              <w:rPr>
                <w:b/>
                <w:bCs/>
              </w:rPr>
            </w:pPr>
            <w:r>
              <w:rPr>
                <w:b/>
                <w:bCs/>
                <w:sz w:val="22"/>
                <w:szCs w:val="22"/>
              </w:rPr>
              <w:t>2030</w:t>
            </w:r>
          </w:p>
        </w:tc>
        <w:tc>
          <w:tcPr>
            <w:tcW w:w="280" w:type="pct"/>
            <w:gridSpan w:val="2"/>
            <w:shd w:val="clear" w:color="000000" w:fill="BFBFBF"/>
            <w:noWrap/>
            <w:vAlign w:val="center"/>
          </w:tcPr>
          <w:p w:rsidR="00BD45CB" w:rsidRPr="00481532" w:rsidRDefault="000C1C95" w:rsidP="006F2701">
            <w:pPr>
              <w:ind w:left="-108" w:right="-108"/>
              <w:jc w:val="center"/>
              <w:rPr>
                <w:b/>
                <w:bCs/>
              </w:rPr>
            </w:pPr>
            <w:r>
              <w:rPr>
                <w:b/>
                <w:bCs/>
                <w:sz w:val="22"/>
                <w:szCs w:val="22"/>
              </w:rPr>
              <w:t>2031</w:t>
            </w:r>
          </w:p>
        </w:tc>
        <w:tc>
          <w:tcPr>
            <w:tcW w:w="279" w:type="pct"/>
            <w:gridSpan w:val="2"/>
            <w:shd w:val="clear" w:color="000000" w:fill="BFBFBF"/>
            <w:noWrap/>
            <w:vAlign w:val="center"/>
          </w:tcPr>
          <w:p w:rsidR="00BD45CB" w:rsidRPr="00481532" w:rsidRDefault="000C1C95" w:rsidP="006F2701">
            <w:pPr>
              <w:ind w:left="-108" w:right="-108"/>
              <w:jc w:val="center"/>
              <w:rPr>
                <w:b/>
                <w:bCs/>
              </w:rPr>
            </w:pPr>
            <w:r>
              <w:rPr>
                <w:b/>
                <w:bCs/>
                <w:sz w:val="22"/>
                <w:szCs w:val="22"/>
              </w:rPr>
              <w:t>2032</w:t>
            </w:r>
          </w:p>
        </w:tc>
        <w:tc>
          <w:tcPr>
            <w:tcW w:w="307" w:type="pct"/>
            <w:shd w:val="clear" w:color="000000" w:fill="BFBFBF"/>
            <w:vAlign w:val="center"/>
          </w:tcPr>
          <w:p w:rsidR="00BD45CB" w:rsidRPr="00481532" w:rsidRDefault="000C1C95" w:rsidP="006F2701">
            <w:pPr>
              <w:ind w:left="-108" w:right="-108"/>
              <w:jc w:val="center"/>
              <w:rPr>
                <w:b/>
                <w:bCs/>
              </w:rPr>
            </w:pPr>
            <w:r>
              <w:rPr>
                <w:b/>
                <w:bCs/>
                <w:sz w:val="22"/>
                <w:szCs w:val="22"/>
              </w:rPr>
              <w:t>2033-2036</w:t>
            </w:r>
          </w:p>
        </w:tc>
        <w:tc>
          <w:tcPr>
            <w:tcW w:w="303" w:type="pct"/>
            <w:shd w:val="clear" w:color="000000" w:fill="BFBFBF"/>
            <w:vAlign w:val="center"/>
          </w:tcPr>
          <w:p w:rsidR="00BD45CB" w:rsidRPr="00481532" w:rsidRDefault="000C1C95" w:rsidP="006F2701">
            <w:pPr>
              <w:ind w:left="-108" w:right="-108"/>
              <w:jc w:val="center"/>
              <w:rPr>
                <w:b/>
                <w:bCs/>
              </w:rPr>
            </w:pPr>
            <w:r>
              <w:rPr>
                <w:b/>
                <w:bCs/>
                <w:sz w:val="22"/>
                <w:szCs w:val="22"/>
              </w:rPr>
              <w:t>2037-2040</w:t>
            </w:r>
          </w:p>
        </w:tc>
      </w:tr>
      <w:tr w:rsidR="00256C14" w:rsidRPr="00481532" w:rsidTr="007D5B2F">
        <w:trPr>
          <w:cantSplit/>
        </w:trPr>
        <w:tc>
          <w:tcPr>
            <w:tcW w:w="221" w:type="pct"/>
            <w:vAlign w:val="center"/>
          </w:tcPr>
          <w:p w:rsidR="00256C14" w:rsidRPr="00481532" w:rsidRDefault="00256C14" w:rsidP="006F2701">
            <w:pPr>
              <w:jc w:val="center"/>
            </w:pPr>
            <w:r w:rsidRPr="003A2BB4">
              <w:rPr>
                <w:iCs/>
                <w:sz w:val="22"/>
                <w:szCs w:val="22"/>
              </w:rPr>
              <w:t>1</w:t>
            </w:r>
          </w:p>
        </w:tc>
        <w:tc>
          <w:tcPr>
            <w:tcW w:w="4779" w:type="pct"/>
            <w:gridSpan w:val="24"/>
            <w:vAlign w:val="center"/>
          </w:tcPr>
          <w:p w:rsidR="00256C14" w:rsidRPr="00481532" w:rsidRDefault="00256C14" w:rsidP="00606B53">
            <w:pPr>
              <w:ind w:left="-108" w:right="-108"/>
              <w:jc w:val="center"/>
            </w:pPr>
            <w:r w:rsidRPr="00481532">
              <w:rPr>
                <w:iCs/>
                <w:sz w:val="22"/>
                <w:szCs w:val="22"/>
              </w:rPr>
              <w:t xml:space="preserve">Мероприятия по строительству, реконструкции и модернизации объектов централизованной системы водоснабжения </w:t>
            </w:r>
            <w:r w:rsidR="00606B53">
              <w:rPr>
                <w:iCs/>
                <w:sz w:val="22"/>
                <w:szCs w:val="22"/>
              </w:rPr>
              <w:t>д. Кокшамары</w:t>
            </w:r>
          </w:p>
        </w:tc>
      </w:tr>
      <w:tr w:rsidR="007D5B2F" w:rsidRPr="00481532" w:rsidTr="007D5B2F">
        <w:trPr>
          <w:gridAfter w:val="1"/>
          <w:wAfter w:w="20" w:type="pct"/>
          <w:cantSplit/>
        </w:trPr>
        <w:tc>
          <w:tcPr>
            <w:tcW w:w="221" w:type="pct"/>
            <w:shd w:val="clear" w:color="auto" w:fill="auto"/>
            <w:noWrap/>
            <w:vAlign w:val="center"/>
          </w:tcPr>
          <w:p w:rsidR="00606B53" w:rsidRPr="00481532" w:rsidRDefault="00606B53" w:rsidP="006F2701">
            <w:pPr>
              <w:jc w:val="center"/>
            </w:pPr>
            <w:r w:rsidRPr="003A2BB4">
              <w:rPr>
                <w:sz w:val="22"/>
                <w:szCs w:val="22"/>
              </w:rPr>
              <w:t>1.1</w:t>
            </w:r>
          </w:p>
        </w:tc>
        <w:tc>
          <w:tcPr>
            <w:tcW w:w="928" w:type="pct"/>
            <w:shd w:val="clear" w:color="auto" w:fill="auto"/>
            <w:noWrap/>
            <w:vAlign w:val="center"/>
          </w:tcPr>
          <w:p w:rsidR="00606B53" w:rsidRPr="00481532" w:rsidRDefault="00606B53" w:rsidP="006F2701">
            <w:r w:rsidRPr="003A2BB4">
              <w:rPr>
                <w:iCs/>
                <w:sz w:val="22"/>
                <w:szCs w:val="22"/>
              </w:rPr>
              <w:t>Модернизация источников централизованного водоснабжения (замена насосного оборудования, установка КИПиА, организация ЗСО и тд.)</w:t>
            </w:r>
          </w:p>
        </w:tc>
        <w:tc>
          <w:tcPr>
            <w:tcW w:w="324" w:type="pct"/>
            <w:shd w:val="clear" w:color="auto" w:fill="auto"/>
            <w:noWrap/>
            <w:vAlign w:val="center"/>
          </w:tcPr>
          <w:p w:rsidR="00606B53" w:rsidRPr="00481532" w:rsidRDefault="00606B53" w:rsidP="00C34AB2">
            <w:pPr>
              <w:jc w:val="center"/>
            </w:pPr>
            <w:r>
              <w:rPr>
                <w:iCs/>
                <w:sz w:val="22"/>
                <w:szCs w:val="22"/>
              </w:rPr>
              <w:t>2024-2040</w:t>
            </w:r>
          </w:p>
        </w:tc>
        <w:tc>
          <w:tcPr>
            <w:tcW w:w="276" w:type="pct"/>
            <w:gridSpan w:val="2"/>
            <w:shd w:val="clear" w:color="auto" w:fill="auto"/>
            <w:noWrap/>
            <w:vAlign w:val="center"/>
          </w:tcPr>
          <w:p w:rsidR="00606B53" w:rsidRPr="00481532" w:rsidRDefault="00606B53" w:rsidP="00C34AB2">
            <w:pPr>
              <w:jc w:val="center"/>
            </w:pPr>
            <w:r>
              <w:rPr>
                <w:sz w:val="22"/>
                <w:szCs w:val="22"/>
              </w:rPr>
              <w:t>1440</w:t>
            </w:r>
          </w:p>
        </w:tc>
        <w:tc>
          <w:tcPr>
            <w:tcW w:w="282" w:type="pct"/>
            <w:shd w:val="clear" w:color="auto" w:fill="auto"/>
            <w:noWrap/>
            <w:vAlign w:val="center"/>
          </w:tcPr>
          <w:p w:rsidR="00606B53" w:rsidRPr="00481532" w:rsidRDefault="00606B53" w:rsidP="00C34AB2">
            <w:pPr>
              <w:ind w:left="-108" w:right="-108"/>
              <w:jc w:val="center"/>
            </w:pPr>
          </w:p>
        </w:tc>
        <w:tc>
          <w:tcPr>
            <w:tcW w:w="282" w:type="pct"/>
            <w:shd w:val="clear" w:color="auto" w:fill="auto"/>
            <w:noWrap/>
            <w:vAlign w:val="center"/>
          </w:tcPr>
          <w:p w:rsidR="00606B53" w:rsidRPr="00481532" w:rsidRDefault="00606B53" w:rsidP="00C34AB2">
            <w:pPr>
              <w:ind w:left="-108" w:right="-108"/>
              <w:jc w:val="center"/>
            </w:pPr>
            <w:r>
              <w:rPr>
                <w:sz w:val="22"/>
                <w:szCs w:val="22"/>
              </w:rPr>
              <w:t>480,0</w:t>
            </w:r>
          </w:p>
        </w:tc>
        <w:tc>
          <w:tcPr>
            <w:tcW w:w="308" w:type="pct"/>
            <w:gridSpan w:val="2"/>
            <w:shd w:val="clear" w:color="auto" w:fill="auto"/>
            <w:noWrap/>
            <w:vAlign w:val="center"/>
          </w:tcPr>
          <w:p w:rsidR="00606B53" w:rsidRPr="00481532" w:rsidRDefault="00606B53" w:rsidP="00C34AB2">
            <w:pPr>
              <w:ind w:left="-108" w:right="-108"/>
              <w:jc w:val="center"/>
            </w:pPr>
            <w:r>
              <w:rPr>
                <w:sz w:val="22"/>
                <w:szCs w:val="22"/>
              </w:rPr>
              <w:t>480,0</w:t>
            </w:r>
          </w:p>
        </w:tc>
        <w:tc>
          <w:tcPr>
            <w:tcW w:w="278" w:type="pct"/>
            <w:gridSpan w:val="2"/>
            <w:shd w:val="clear" w:color="auto" w:fill="auto"/>
            <w:noWrap/>
            <w:vAlign w:val="center"/>
          </w:tcPr>
          <w:p w:rsidR="00606B53" w:rsidRPr="00481532" w:rsidRDefault="00606B53" w:rsidP="00C34AB2">
            <w:pPr>
              <w:ind w:left="-108" w:right="-108"/>
              <w:jc w:val="center"/>
            </w:pPr>
            <w:r>
              <w:rPr>
                <w:sz w:val="22"/>
                <w:szCs w:val="22"/>
              </w:rPr>
              <w:t>480,0</w:t>
            </w:r>
          </w:p>
        </w:tc>
        <w:tc>
          <w:tcPr>
            <w:tcW w:w="308" w:type="pct"/>
            <w:gridSpan w:val="2"/>
            <w:shd w:val="clear" w:color="auto" w:fill="auto"/>
            <w:noWrap/>
            <w:vAlign w:val="center"/>
          </w:tcPr>
          <w:p w:rsidR="00606B53" w:rsidRPr="00481532" w:rsidRDefault="00606B53" w:rsidP="00C34AB2">
            <w:pPr>
              <w:ind w:left="-108" w:right="-108"/>
              <w:jc w:val="center"/>
            </w:pPr>
          </w:p>
        </w:tc>
        <w:tc>
          <w:tcPr>
            <w:tcW w:w="278" w:type="pct"/>
            <w:gridSpan w:val="2"/>
            <w:shd w:val="clear" w:color="auto" w:fill="auto"/>
            <w:noWrap/>
            <w:vAlign w:val="center"/>
          </w:tcPr>
          <w:p w:rsidR="00606B53" w:rsidRPr="00481532" w:rsidRDefault="00606B53" w:rsidP="00C34AB2">
            <w:pPr>
              <w:ind w:left="-108" w:right="-108"/>
              <w:jc w:val="center"/>
            </w:pPr>
          </w:p>
        </w:tc>
        <w:tc>
          <w:tcPr>
            <w:tcW w:w="324" w:type="pct"/>
            <w:gridSpan w:val="2"/>
            <w:shd w:val="clear" w:color="auto" w:fill="auto"/>
            <w:noWrap/>
            <w:vAlign w:val="center"/>
          </w:tcPr>
          <w:p w:rsidR="00606B53" w:rsidRPr="00481532" w:rsidRDefault="00606B53" w:rsidP="00C34AB2">
            <w:pPr>
              <w:ind w:left="-108" w:right="-108"/>
              <w:jc w:val="center"/>
            </w:pPr>
          </w:p>
        </w:tc>
        <w:tc>
          <w:tcPr>
            <w:tcW w:w="280" w:type="pct"/>
            <w:gridSpan w:val="2"/>
            <w:shd w:val="clear" w:color="auto" w:fill="auto"/>
            <w:noWrap/>
            <w:vAlign w:val="center"/>
          </w:tcPr>
          <w:p w:rsidR="00606B53" w:rsidRPr="00481532" w:rsidRDefault="00606B53" w:rsidP="00C34AB2">
            <w:pPr>
              <w:ind w:left="-108" w:right="-108"/>
              <w:jc w:val="center"/>
            </w:pPr>
          </w:p>
        </w:tc>
        <w:tc>
          <w:tcPr>
            <w:tcW w:w="279" w:type="pct"/>
            <w:gridSpan w:val="2"/>
            <w:shd w:val="clear" w:color="auto" w:fill="auto"/>
            <w:noWrap/>
            <w:vAlign w:val="center"/>
          </w:tcPr>
          <w:p w:rsidR="00606B53" w:rsidRPr="00481532" w:rsidRDefault="00606B53" w:rsidP="00C34AB2">
            <w:pPr>
              <w:ind w:left="-108" w:right="-108"/>
              <w:jc w:val="center"/>
            </w:pPr>
          </w:p>
        </w:tc>
        <w:tc>
          <w:tcPr>
            <w:tcW w:w="310" w:type="pct"/>
            <w:gridSpan w:val="2"/>
            <w:vAlign w:val="center"/>
          </w:tcPr>
          <w:p w:rsidR="00606B53" w:rsidRPr="00481532" w:rsidRDefault="00606B53" w:rsidP="00C34AB2">
            <w:pPr>
              <w:ind w:left="-108" w:right="-108"/>
              <w:jc w:val="center"/>
            </w:pPr>
          </w:p>
        </w:tc>
        <w:tc>
          <w:tcPr>
            <w:tcW w:w="303" w:type="pct"/>
            <w:vAlign w:val="center"/>
          </w:tcPr>
          <w:p w:rsidR="00606B53" w:rsidRPr="00481532" w:rsidRDefault="00606B53" w:rsidP="00C34AB2">
            <w:pPr>
              <w:ind w:left="-108" w:right="-108"/>
              <w:jc w:val="center"/>
            </w:pPr>
          </w:p>
        </w:tc>
      </w:tr>
      <w:tr w:rsidR="007D5B2F" w:rsidRPr="00481532" w:rsidTr="007D5B2F">
        <w:trPr>
          <w:gridAfter w:val="1"/>
          <w:wAfter w:w="20" w:type="pct"/>
          <w:cantSplit/>
        </w:trPr>
        <w:tc>
          <w:tcPr>
            <w:tcW w:w="221" w:type="pct"/>
            <w:shd w:val="clear" w:color="auto" w:fill="auto"/>
            <w:noWrap/>
            <w:vAlign w:val="center"/>
          </w:tcPr>
          <w:p w:rsidR="00606B53" w:rsidRPr="00481532" w:rsidRDefault="00606B53" w:rsidP="006F2701">
            <w:pPr>
              <w:jc w:val="center"/>
            </w:pPr>
            <w:r>
              <w:rPr>
                <w:sz w:val="22"/>
                <w:szCs w:val="22"/>
              </w:rPr>
              <w:t>1.2</w:t>
            </w:r>
          </w:p>
        </w:tc>
        <w:tc>
          <w:tcPr>
            <w:tcW w:w="928" w:type="pct"/>
            <w:shd w:val="clear" w:color="auto" w:fill="auto"/>
            <w:noWrap/>
            <w:vAlign w:val="center"/>
          </w:tcPr>
          <w:p w:rsidR="00606B53" w:rsidRPr="00481532" w:rsidRDefault="00606B53" w:rsidP="00E34440">
            <w:pPr>
              <w:jc w:val="left"/>
              <w:rPr>
                <w:iCs/>
              </w:rPr>
            </w:pPr>
            <w:r w:rsidRPr="003A2BB4">
              <w:rPr>
                <w:iCs/>
                <w:sz w:val="22"/>
                <w:szCs w:val="22"/>
              </w:rPr>
              <w:t>Поэтапная замена изношенных сетей водоснабжения</w:t>
            </w:r>
          </w:p>
        </w:tc>
        <w:tc>
          <w:tcPr>
            <w:tcW w:w="324" w:type="pct"/>
            <w:shd w:val="clear" w:color="auto" w:fill="auto"/>
            <w:noWrap/>
            <w:vAlign w:val="center"/>
          </w:tcPr>
          <w:p w:rsidR="00606B53" w:rsidRPr="00481532" w:rsidRDefault="00606B53" w:rsidP="00C34AB2">
            <w:pPr>
              <w:jc w:val="center"/>
              <w:rPr>
                <w:iCs/>
              </w:rPr>
            </w:pPr>
            <w:r>
              <w:rPr>
                <w:iCs/>
                <w:sz w:val="22"/>
                <w:szCs w:val="22"/>
              </w:rPr>
              <w:t>2024-2040</w:t>
            </w:r>
          </w:p>
        </w:tc>
        <w:tc>
          <w:tcPr>
            <w:tcW w:w="276" w:type="pct"/>
            <w:gridSpan w:val="2"/>
            <w:shd w:val="clear" w:color="auto" w:fill="auto"/>
            <w:noWrap/>
            <w:vAlign w:val="center"/>
          </w:tcPr>
          <w:p w:rsidR="00606B53" w:rsidRPr="00481532" w:rsidRDefault="00606B53" w:rsidP="00C34AB2">
            <w:pPr>
              <w:jc w:val="center"/>
            </w:pPr>
            <w:r>
              <w:rPr>
                <w:sz w:val="22"/>
                <w:szCs w:val="22"/>
              </w:rPr>
              <w:t>9760</w:t>
            </w:r>
          </w:p>
        </w:tc>
        <w:tc>
          <w:tcPr>
            <w:tcW w:w="282" w:type="pct"/>
            <w:shd w:val="clear" w:color="auto" w:fill="auto"/>
            <w:noWrap/>
            <w:vAlign w:val="center"/>
          </w:tcPr>
          <w:p w:rsidR="00606B53" w:rsidRPr="00481532" w:rsidRDefault="00606B53" w:rsidP="006F2701">
            <w:pPr>
              <w:ind w:left="-108" w:right="-108"/>
              <w:jc w:val="center"/>
            </w:pPr>
          </w:p>
        </w:tc>
        <w:tc>
          <w:tcPr>
            <w:tcW w:w="282" w:type="pct"/>
            <w:shd w:val="clear" w:color="auto" w:fill="auto"/>
            <w:noWrap/>
            <w:vAlign w:val="center"/>
          </w:tcPr>
          <w:p w:rsidR="00606B53" w:rsidRPr="00481532" w:rsidRDefault="00606B53" w:rsidP="006F2701">
            <w:pPr>
              <w:ind w:left="-108" w:right="-108"/>
              <w:jc w:val="center"/>
            </w:pPr>
            <w:r>
              <w:rPr>
                <w:sz w:val="22"/>
                <w:szCs w:val="22"/>
              </w:rPr>
              <w:t>610,0</w:t>
            </w:r>
          </w:p>
        </w:tc>
        <w:tc>
          <w:tcPr>
            <w:tcW w:w="308" w:type="pct"/>
            <w:gridSpan w:val="2"/>
            <w:shd w:val="clear" w:color="auto" w:fill="auto"/>
            <w:noWrap/>
            <w:vAlign w:val="center"/>
          </w:tcPr>
          <w:p w:rsidR="00606B53" w:rsidRPr="00481532" w:rsidRDefault="00606B53" w:rsidP="001F66FF">
            <w:pPr>
              <w:ind w:left="-108" w:right="-108"/>
              <w:jc w:val="center"/>
            </w:pPr>
            <w:r>
              <w:rPr>
                <w:sz w:val="22"/>
                <w:szCs w:val="22"/>
              </w:rPr>
              <w:t>610,0</w:t>
            </w:r>
          </w:p>
        </w:tc>
        <w:tc>
          <w:tcPr>
            <w:tcW w:w="278" w:type="pct"/>
            <w:gridSpan w:val="2"/>
            <w:shd w:val="clear" w:color="auto" w:fill="auto"/>
            <w:noWrap/>
            <w:vAlign w:val="center"/>
          </w:tcPr>
          <w:p w:rsidR="00606B53" w:rsidRPr="00481532" w:rsidRDefault="00606B53" w:rsidP="001F66FF">
            <w:pPr>
              <w:ind w:left="-108" w:right="-108"/>
              <w:jc w:val="center"/>
            </w:pPr>
            <w:r>
              <w:rPr>
                <w:sz w:val="22"/>
                <w:szCs w:val="22"/>
              </w:rPr>
              <w:t>610,0</w:t>
            </w:r>
          </w:p>
        </w:tc>
        <w:tc>
          <w:tcPr>
            <w:tcW w:w="308" w:type="pct"/>
            <w:gridSpan w:val="2"/>
            <w:shd w:val="clear" w:color="auto" w:fill="auto"/>
            <w:noWrap/>
            <w:vAlign w:val="center"/>
          </w:tcPr>
          <w:p w:rsidR="00606B53" w:rsidRPr="00481532" w:rsidRDefault="00606B53" w:rsidP="001F66FF">
            <w:pPr>
              <w:ind w:left="-108" w:right="-108"/>
              <w:jc w:val="center"/>
            </w:pPr>
            <w:r>
              <w:rPr>
                <w:sz w:val="22"/>
                <w:szCs w:val="22"/>
              </w:rPr>
              <w:t>610,0</w:t>
            </w:r>
          </w:p>
        </w:tc>
        <w:tc>
          <w:tcPr>
            <w:tcW w:w="278" w:type="pct"/>
            <w:gridSpan w:val="2"/>
            <w:shd w:val="clear" w:color="auto" w:fill="auto"/>
            <w:noWrap/>
            <w:vAlign w:val="center"/>
          </w:tcPr>
          <w:p w:rsidR="00606B53" w:rsidRPr="00481532" w:rsidRDefault="00606B53" w:rsidP="001F66FF">
            <w:pPr>
              <w:ind w:left="-108" w:right="-108"/>
              <w:jc w:val="center"/>
            </w:pPr>
            <w:r>
              <w:rPr>
                <w:sz w:val="22"/>
                <w:szCs w:val="22"/>
              </w:rPr>
              <w:t>610,0</w:t>
            </w:r>
          </w:p>
        </w:tc>
        <w:tc>
          <w:tcPr>
            <w:tcW w:w="324" w:type="pct"/>
            <w:gridSpan w:val="2"/>
            <w:shd w:val="clear" w:color="auto" w:fill="auto"/>
            <w:noWrap/>
            <w:vAlign w:val="center"/>
          </w:tcPr>
          <w:p w:rsidR="00606B53" w:rsidRPr="00481532" w:rsidRDefault="00606B53" w:rsidP="001F66FF">
            <w:pPr>
              <w:ind w:left="-108" w:right="-108"/>
              <w:jc w:val="center"/>
            </w:pPr>
            <w:r>
              <w:rPr>
                <w:sz w:val="22"/>
                <w:szCs w:val="22"/>
              </w:rPr>
              <w:t>610,0</w:t>
            </w:r>
          </w:p>
        </w:tc>
        <w:tc>
          <w:tcPr>
            <w:tcW w:w="280" w:type="pct"/>
            <w:gridSpan w:val="2"/>
            <w:shd w:val="clear" w:color="auto" w:fill="auto"/>
            <w:noWrap/>
            <w:vAlign w:val="center"/>
          </w:tcPr>
          <w:p w:rsidR="00606B53" w:rsidRPr="00481532" w:rsidRDefault="00606B53" w:rsidP="001F66FF">
            <w:pPr>
              <w:ind w:left="-108" w:right="-108"/>
              <w:jc w:val="center"/>
            </w:pPr>
            <w:r>
              <w:rPr>
                <w:sz w:val="22"/>
                <w:szCs w:val="22"/>
              </w:rPr>
              <w:t>610,0</w:t>
            </w:r>
          </w:p>
        </w:tc>
        <w:tc>
          <w:tcPr>
            <w:tcW w:w="279" w:type="pct"/>
            <w:gridSpan w:val="2"/>
            <w:shd w:val="clear" w:color="auto" w:fill="auto"/>
            <w:noWrap/>
            <w:vAlign w:val="center"/>
          </w:tcPr>
          <w:p w:rsidR="00606B53" w:rsidRPr="00481532" w:rsidRDefault="00606B53" w:rsidP="001F66FF">
            <w:pPr>
              <w:ind w:left="-108" w:right="-108"/>
              <w:jc w:val="center"/>
            </w:pPr>
            <w:r>
              <w:rPr>
                <w:sz w:val="22"/>
                <w:szCs w:val="22"/>
              </w:rPr>
              <w:t>610,0</w:t>
            </w:r>
          </w:p>
        </w:tc>
        <w:tc>
          <w:tcPr>
            <w:tcW w:w="310" w:type="pct"/>
            <w:gridSpan w:val="2"/>
            <w:vAlign w:val="center"/>
          </w:tcPr>
          <w:p w:rsidR="00606B53" w:rsidRPr="00481532" w:rsidRDefault="00606B53" w:rsidP="006F2701">
            <w:pPr>
              <w:ind w:left="-108" w:right="-108"/>
              <w:jc w:val="center"/>
            </w:pPr>
            <w:r>
              <w:rPr>
                <w:sz w:val="22"/>
                <w:szCs w:val="22"/>
              </w:rPr>
              <w:t>2440,0</w:t>
            </w:r>
          </w:p>
        </w:tc>
        <w:tc>
          <w:tcPr>
            <w:tcW w:w="303" w:type="pct"/>
            <w:vAlign w:val="center"/>
          </w:tcPr>
          <w:p w:rsidR="00606B53" w:rsidRPr="00481532" w:rsidRDefault="00606B53" w:rsidP="006F2701">
            <w:pPr>
              <w:ind w:left="-108" w:right="-108"/>
              <w:jc w:val="center"/>
            </w:pPr>
            <w:r>
              <w:rPr>
                <w:sz w:val="22"/>
                <w:szCs w:val="22"/>
              </w:rPr>
              <w:t>2440,0</w:t>
            </w:r>
          </w:p>
        </w:tc>
      </w:tr>
      <w:tr w:rsidR="00606B53" w:rsidRPr="00481532" w:rsidTr="007D5B2F">
        <w:trPr>
          <w:cantSplit/>
        </w:trPr>
        <w:tc>
          <w:tcPr>
            <w:tcW w:w="221" w:type="pct"/>
            <w:shd w:val="clear" w:color="auto" w:fill="auto"/>
            <w:noWrap/>
            <w:vAlign w:val="center"/>
          </w:tcPr>
          <w:p w:rsidR="00606B53" w:rsidRDefault="00606B53" w:rsidP="006F2701">
            <w:pPr>
              <w:jc w:val="center"/>
            </w:pPr>
            <w:r>
              <w:rPr>
                <w:sz w:val="22"/>
                <w:szCs w:val="22"/>
              </w:rPr>
              <w:t>2</w:t>
            </w:r>
          </w:p>
        </w:tc>
        <w:tc>
          <w:tcPr>
            <w:tcW w:w="4779" w:type="pct"/>
            <w:gridSpan w:val="24"/>
            <w:shd w:val="clear" w:color="auto" w:fill="auto"/>
            <w:noWrap/>
            <w:vAlign w:val="center"/>
          </w:tcPr>
          <w:p w:rsidR="00606B53" w:rsidRPr="00481532" w:rsidRDefault="00606B53" w:rsidP="00606B53">
            <w:pPr>
              <w:ind w:left="-108" w:right="-108"/>
              <w:jc w:val="center"/>
            </w:pPr>
            <w:r w:rsidRPr="003A2BB4">
              <w:rPr>
                <w:iCs/>
                <w:sz w:val="22"/>
                <w:szCs w:val="22"/>
              </w:rPr>
              <w:t>Мероприятия по строительству, реконструкции и модернизации объектов централизованной системы водоснабжения</w:t>
            </w:r>
            <w:r>
              <w:rPr>
                <w:iCs/>
                <w:sz w:val="22"/>
                <w:szCs w:val="22"/>
              </w:rPr>
              <w:t xml:space="preserve"> с. Сидельниково</w:t>
            </w:r>
          </w:p>
        </w:tc>
      </w:tr>
      <w:tr w:rsidR="007D5B2F" w:rsidRPr="00481532" w:rsidTr="007D5B2F">
        <w:trPr>
          <w:gridAfter w:val="1"/>
          <w:wAfter w:w="20" w:type="pct"/>
          <w:cantSplit/>
        </w:trPr>
        <w:tc>
          <w:tcPr>
            <w:tcW w:w="221" w:type="pct"/>
            <w:shd w:val="clear" w:color="auto" w:fill="auto"/>
            <w:noWrap/>
            <w:vAlign w:val="center"/>
          </w:tcPr>
          <w:p w:rsidR="00606B53" w:rsidRDefault="00606B53" w:rsidP="006F2701">
            <w:pPr>
              <w:jc w:val="center"/>
            </w:pPr>
            <w:r>
              <w:rPr>
                <w:sz w:val="22"/>
                <w:szCs w:val="22"/>
              </w:rPr>
              <w:t>2.1</w:t>
            </w:r>
          </w:p>
        </w:tc>
        <w:tc>
          <w:tcPr>
            <w:tcW w:w="928" w:type="pct"/>
            <w:shd w:val="clear" w:color="auto" w:fill="auto"/>
            <w:noWrap/>
            <w:vAlign w:val="center"/>
          </w:tcPr>
          <w:p w:rsidR="00606B53" w:rsidRPr="003A2BB4" w:rsidRDefault="00606B53" w:rsidP="00E34440">
            <w:pPr>
              <w:jc w:val="left"/>
              <w:rPr>
                <w:iCs/>
              </w:rPr>
            </w:pPr>
            <w:r w:rsidRPr="003A2BB4">
              <w:rPr>
                <w:iCs/>
                <w:sz w:val="22"/>
                <w:szCs w:val="22"/>
              </w:rPr>
              <w:t>Модернизация источников централизованного водоснабжения (замена насосного оборудования, установка КИПиА, организация ЗСО и тд.)</w:t>
            </w:r>
          </w:p>
        </w:tc>
        <w:tc>
          <w:tcPr>
            <w:tcW w:w="324" w:type="pct"/>
            <w:shd w:val="clear" w:color="auto" w:fill="auto"/>
            <w:noWrap/>
            <w:vAlign w:val="center"/>
          </w:tcPr>
          <w:p w:rsidR="00606B53" w:rsidRPr="00481532" w:rsidRDefault="00606B53" w:rsidP="00C34AB2">
            <w:pPr>
              <w:jc w:val="center"/>
              <w:rPr>
                <w:iCs/>
              </w:rPr>
            </w:pPr>
            <w:r>
              <w:rPr>
                <w:iCs/>
                <w:sz w:val="22"/>
                <w:szCs w:val="22"/>
              </w:rPr>
              <w:t>2024-2040</w:t>
            </w:r>
          </w:p>
        </w:tc>
        <w:tc>
          <w:tcPr>
            <w:tcW w:w="276" w:type="pct"/>
            <w:gridSpan w:val="2"/>
            <w:shd w:val="clear" w:color="auto" w:fill="auto"/>
            <w:noWrap/>
            <w:vAlign w:val="center"/>
          </w:tcPr>
          <w:p w:rsidR="00606B53" w:rsidRPr="00481532" w:rsidRDefault="00606B53" w:rsidP="00C34AB2">
            <w:pPr>
              <w:jc w:val="center"/>
            </w:pPr>
            <w:r>
              <w:rPr>
                <w:sz w:val="22"/>
                <w:szCs w:val="22"/>
              </w:rPr>
              <w:t>1440</w:t>
            </w:r>
          </w:p>
        </w:tc>
        <w:tc>
          <w:tcPr>
            <w:tcW w:w="282" w:type="pct"/>
            <w:shd w:val="clear" w:color="auto" w:fill="auto"/>
            <w:noWrap/>
            <w:vAlign w:val="center"/>
          </w:tcPr>
          <w:p w:rsidR="00606B53" w:rsidRPr="00481532" w:rsidRDefault="00606B53" w:rsidP="006F2701">
            <w:pPr>
              <w:ind w:left="-108" w:right="-108"/>
              <w:jc w:val="center"/>
            </w:pPr>
          </w:p>
        </w:tc>
        <w:tc>
          <w:tcPr>
            <w:tcW w:w="282" w:type="pct"/>
            <w:shd w:val="clear" w:color="auto" w:fill="auto"/>
            <w:noWrap/>
            <w:vAlign w:val="center"/>
          </w:tcPr>
          <w:p w:rsidR="00606B53" w:rsidRPr="00481532" w:rsidRDefault="00606B53" w:rsidP="006F2701">
            <w:pPr>
              <w:ind w:left="-108" w:right="-108"/>
              <w:jc w:val="center"/>
            </w:pPr>
          </w:p>
        </w:tc>
        <w:tc>
          <w:tcPr>
            <w:tcW w:w="308" w:type="pct"/>
            <w:gridSpan w:val="2"/>
            <w:shd w:val="clear" w:color="auto" w:fill="auto"/>
            <w:noWrap/>
            <w:vAlign w:val="center"/>
          </w:tcPr>
          <w:p w:rsidR="00606B53" w:rsidRPr="00481532" w:rsidRDefault="00606B53" w:rsidP="001F66FF">
            <w:pPr>
              <w:ind w:left="-108" w:right="-108"/>
              <w:jc w:val="center"/>
            </w:pPr>
          </w:p>
        </w:tc>
        <w:tc>
          <w:tcPr>
            <w:tcW w:w="278" w:type="pct"/>
            <w:gridSpan w:val="2"/>
            <w:shd w:val="clear" w:color="auto" w:fill="auto"/>
            <w:noWrap/>
            <w:vAlign w:val="center"/>
          </w:tcPr>
          <w:p w:rsidR="00606B53" w:rsidRPr="00481532" w:rsidRDefault="00606B53" w:rsidP="001F66FF">
            <w:pPr>
              <w:ind w:left="-108" w:right="-108"/>
              <w:jc w:val="center"/>
            </w:pPr>
          </w:p>
        </w:tc>
        <w:tc>
          <w:tcPr>
            <w:tcW w:w="308" w:type="pct"/>
            <w:gridSpan w:val="2"/>
            <w:shd w:val="clear" w:color="auto" w:fill="auto"/>
            <w:noWrap/>
            <w:vAlign w:val="center"/>
          </w:tcPr>
          <w:p w:rsidR="00606B53" w:rsidRPr="00481532" w:rsidRDefault="00606B53" w:rsidP="001F66FF">
            <w:pPr>
              <w:ind w:left="-108" w:right="-108"/>
              <w:jc w:val="center"/>
            </w:pPr>
            <w:r>
              <w:rPr>
                <w:sz w:val="22"/>
                <w:szCs w:val="22"/>
              </w:rPr>
              <w:t>480,0</w:t>
            </w:r>
          </w:p>
        </w:tc>
        <w:tc>
          <w:tcPr>
            <w:tcW w:w="278" w:type="pct"/>
            <w:gridSpan w:val="2"/>
            <w:shd w:val="clear" w:color="auto" w:fill="auto"/>
            <w:noWrap/>
            <w:vAlign w:val="center"/>
          </w:tcPr>
          <w:p w:rsidR="00606B53" w:rsidRPr="00481532" w:rsidRDefault="00606B53" w:rsidP="001F66FF">
            <w:pPr>
              <w:ind w:left="-108" w:right="-108"/>
              <w:jc w:val="center"/>
            </w:pPr>
            <w:r>
              <w:rPr>
                <w:sz w:val="22"/>
                <w:szCs w:val="22"/>
              </w:rPr>
              <w:t>480,0</w:t>
            </w:r>
          </w:p>
        </w:tc>
        <w:tc>
          <w:tcPr>
            <w:tcW w:w="324" w:type="pct"/>
            <w:gridSpan w:val="2"/>
            <w:shd w:val="clear" w:color="auto" w:fill="auto"/>
            <w:noWrap/>
            <w:vAlign w:val="center"/>
          </w:tcPr>
          <w:p w:rsidR="00606B53" w:rsidRPr="00481532" w:rsidRDefault="00606B53" w:rsidP="001F66FF">
            <w:pPr>
              <w:ind w:left="-108" w:right="-108"/>
              <w:jc w:val="center"/>
            </w:pPr>
            <w:r>
              <w:rPr>
                <w:sz w:val="22"/>
                <w:szCs w:val="22"/>
              </w:rPr>
              <w:t>480,0</w:t>
            </w:r>
          </w:p>
        </w:tc>
        <w:tc>
          <w:tcPr>
            <w:tcW w:w="280" w:type="pct"/>
            <w:gridSpan w:val="2"/>
            <w:shd w:val="clear" w:color="auto" w:fill="auto"/>
            <w:noWrap/>
            <w:vAlign w:val="center"/>
          </w:tcPr>
          <w:p w:rsidR="00606B53" w:rsidRPr="00481532" w:rsidRDefault="00606B53" w:rsidP="001F66FF">
            <w:pPr>
              <w:ind w:left="-108" w:right="-108"/>
              <w:jc w:val="center"/>
            </w:pPr>
          </w:p>
        </w:tc>
        <w:tc>
          <w:tcPr>
            <w:tcW w:w="279" w:type="pct"/>
            <w:gridSpan w:val="2"/>
            <w:shd w:val="clear" w:color="auto" w:fill="auto"/>
            <w:noWrap/>
            <w:vAlign w:val="center"/>
          </w:tcPr>
          <w:p w:rsidR="00606B53" w:rsidRPr="00481532" w:rsidRDefault="00606B53" w:rsidP="001F66FF">
            <w:pPr>
              <w:ind w:left="-108" w:right="-108"/>
              <w:jc w:val="center"/>
            </w:pPr>
          </w:p>
        </w:tc>
        <w:tc>
          <w:tcPr>
            <w:tcW w:w="310" w:type="pct"/>
            <w:gridSpan w:val="2"/>
            <w:vAlign w:val="center"/>
          </w:tcPr>
          <w:p w:rsidR="00606B53" w:rsidRPr="00481532" w:rsidRDefault="00606B53" w:rsidP="006F2701">
            <w:pPr>
              <w:ind w:left="-108" w:right="-108"/>
              <w:jc w:val="center"/>
            </w:pPr>
          </w:p>
        </w:tc>
        <w:tc>
          <w:tcPr>
            <w:tcW w:w="303" w:type="pct"/>
            <w:vAlign w:val="center"/>
          </w:tcPr>
          <w:p w:rsidR="00606B53" w:rsidRPr="00481532" w:rsidRDefault="00606B53" w:rsidP="006F2701">
            <w:pPr>
              <w:ind w:left="-108" w:right="-108"/>
              <w:jc w:val="center"/>
            </w:pPr>
          </w:p>
        </w:tc>
      </w:tr>
      <w:tr w:rsidR="007D5B2F" w:rsidRPr="00481532" w:rsidTr="007D5B2F">
        <w:trPr>
          <w:gridAfter w:val="1"/>
          <w:wAfter w:w="20" w:type="pct"/>
          <w:cantSplit/>
        </w:trPr>
        <w:tc>
          <w:tcPr>
            <w:tcW w:w="221" w:type="pct"/>
            <w:shd w:val="clear" w:color="auto" w:fill="auto"/>
            <w:noWrap/>
            <w:vAlign w:val="center"/>
          </w:tcPr>
          <w:p w:rsidR="00606B53" w:rsidRDefault="00606B53" w:rsidP="006F2701">
            <w:pPr>
              <w:jc w:val="center"/>
            </w:pPr>
            <w:r>
              <w:rPr>
                <w:sz w:val="22"/>
                <w:szCs w:val="22"/>
              </w:rPr>
              <w:lastRenderedPageBreak/>
              <w:t>2.2</w:t>
            </w:r>
          </w:p>
        </w:tc>
        <w:tc>
          <w:tcPr>
            <w:tcW w:w="928" w:type="pct"/>
            <w:shd w:val="clear" w:color="auto" w:fill="auto"/>
            <w:noWrap/>
            <w:vAlign w:val="center"/>
          </w:tcPr>
          <w:p w:rsidR="00606B53" w:rsidRPr="003A2BB4" w:rsidRDefault="00606B53" w:rsidP="00E34440">
            <w:pPr>
              <w:jc w:val="left"/>
              <w:rPr>
                <w:iCs/>
              </w:rPr>
            </w:pPr>
            <w:r w:rsidRPr="003A2BB4">
              <w:rPr>
                <w:iCs/>
                <w:sz w:val="22"/>
                <w:szCs w:val="22"/>
              </w:rPr>
              <w:t>Поэтапная замена изношенных сетей водоснабжения</w:t>
            </w:r>
          </w:p>
        </w:tc>
        <w:tc>
          <w:tcPr>
            <w:tcW w:w="324" w:type="pct"/>
            <w:shd w:val="clear" w:color="auto" w:fill="auto"/>
            <w:noWrap/>
            <w:vAlign w:val="center"/>
          </w:tcPr>
          <w:p w:rsidR="00606B53" w:rsidRPr="00481532" w:rsidRDefault="00606B53" w:rsidP="00C34AB2">
            <w:pPr>
              <w:jc w:val="center"/>
              <w:rPr>
                <w:iCs/>
              </w:rPr>
            </w:pPr>
            <w:r>
              <w:rPr>
                <w:iCs/>
                <w:sz w:val="22"/>
                <w:szCs w:val="22"/>
              </w:rPr>
              <w:t>2024-2040</w:t>
            </w:r>
          </w:p>
        </w:tc>
        <w:tc>
          <w:tcPr>
            <w:tcW w:w="276" w:type="pct"/>
            <w:gridSpan w:val="2"/>
            <w:shd w:val="clear" w:color="auto" w:fill="auto"/>
            <w:noWrap/>
            <w:vAlign w:val="center"/>
          </w:tcPr>
          <w:p w:rsidR="00606B53" w:rsidRPr="00481532" w:rsidRDefault="00606B53" w:rsidP="00C34AB2">
            <w:pPr>
              <w:jc w:val="center"/>
            </w:pPr>
            <w:r>
              <w:rPr>
                <w:sz w:val="22"/>
                <w:szCs w:val="22"/>
              </w:rPr>
              <w:t>5580</w:t>
            </w:r>
          </w:p>
        </w:tc>
        <w:tc>
          <w:tcPr>
            <w:tcW w:w="282" w:type="pct"/>
            <w:shd w:val="clear" w:color="auto" w:fill="auto"/>
            <w:noWrap/>
            <w:vAlign w:val="center"/>
          </w:tcPr>
          <w:p w:rsidR="00606B53" w:rsidRPr="00481532" w:rsidRDefault="00606B53" w:rsidP="006F2701">
            <w:pPr>
              <w:ind w:left="-108" w:right="-108"/>
              <w:jc w:val="center"/>
            </w:pPr>
          </w:p>
        </w:tc>
        <w:tc>
          <w:tcPr>
            <w:tcW w:w="282" w:type="pct"/>
            <w:shd w:val="clear" w:color="auto" w:fill="auto"/>
            <w:noWrap/>
            <w:vAlign w:val="center"/>
          </w:tcPr>
          <w:p w:rsidR="00606B53" w:rsidRPr="00481532" w:rsidRDefault="00606B53" w:rsidP="006F2701">
            <w:pPr>
              <w:ind w:left="-108" w:right="-108"/>
              <w:jc w:val="center"/>
            </w:pPr>
            <w:r>
              <w:rPr>
                <w:sz w:val="22"/>
                <w:szCs w:val="22"/>
              </w:rPr>
              <w:t>348,0</w:t>
            </w:r>
          </w:p>
        </w:tc>
        <w:tc>
          <w:tcPr>
            <w:tcW w:w="308" w:type="pct"/>
            <w:gridSpan w:val="2"/>
            <w:shd w:val="clear" w:color="auto" w:fill="auto"/>
            <w:noWrap/>
            <w:vAlign w:val="center"/>
          </w:tcPr>
          <w:p w:rsidR="00606B53" w:rsidRPr="00481532" w:rsidRDefault="00606B53" w:rsidP="001F66FF">
            <w:pPr>
              <w:ind w:left="-108" w:right="-108"/>
              <w:jc w:val="center"/>
            </w:pPr>
            <w:r>
              <w:rPr>
                <w:sz w:val="22"/>
                <w:szCs w:val="22"/>
              </w:rPr>
              <w:t>348,0</w:t>
            </w:r>
          </w:p>
        </w:tc>
        <w:tc>
          <w:tcPr>
            <w:tcW w:w="278" w:type="pct"/>
            <w:gridSpan w:val="2"/>
            <w:shd w:val="clear" w:color="auto" w:fill="auto"/>
            <w:noWrap/>
            <w:vAlign w:val="center"/>
          </w:tcPr>
          <w:p w:rsidR="00606B53" w:rsidRPr="00481532" w:rsidRDefault="00606B53" w:rsidP="001F66FF">
            <w:pPr>
              <w:ind w:left="-108" w:right="-108"/>
              <w:jc w:val="center"/>
            </w:pPr>
            <w:r>
              <w:rPr>
                <w:sz w:val="22"/>
                <w:szCs w:val="22"/>
              </w:rPr>
              <w:t>348,0</w:t>
            </w:r>
          </w:p>
        </w:tc>
        <w:tc>
          <w:tcPr>
            <w:tcW w:w="308" w:type="pct"/>
            <w:gridSpan w:val="2"/>
            <w:shd w:val="clear" w:color="auto" w:fill="auto"/>
            <w:noWrap/>
            <w:vAlign w:val="center"/>
          </w:tcPr>
          <w:p w:rsidR="00606B53" w:rsidRPr="00481532" w:rsidRDefault="00606B53" w:rsidP="001F66FF">
            <w:pPr>
              <w:ind w:left="-108" w:right="-108"/>
              <w:jc w:val="center"/>
            </w:pPr>
            <w:r>
              <w:rPr>
                <w:sz w:val="22"/>
                <w:szCs w:val="22"/>
              </w:rPr>
              <w:t>348,0</w:t>
            </w:r>
          </w:p>
        </w:tc>
        <w:tc>
          <w:tcPr>
            <w:tcW w:w="278" w:type="pct"/>
            <w:gridSpan w:val="2"/>
            <w:shd w:val="clear" w:color="auto" w:fill="auto"/>
            <w:noWrap/>
            <w:vAlign w:val="center"/>
          </w:tcPr>
          <w:p w:rsidR="00606B53" w:rsidRPr="00481532" w:rsidRDefault="00606B53" w:rsidP="001F66FF">
            <w:pPr>
              <w:ind w:left="-108" w:right="-108"/>
              <w:jc w:val="center"/>
            </w:pPr>
            <w:r>
              <w:rPr>
                <w:sz w:val="22"/>
                <w:szCs w:val="22"/>
              </w:rPr>
              <w:t>348,0</w:t>
            </w:r>
          </w:p>
        </w:tc>
        <w:tc>
          <w:tcPr>
            <w:tcW w:w="324" w:type="pct"/>
            <w:gridSpan w:val="2"/>
            <w:shd w:val="clear" w:color="auto" w:fill="auto"/>
            <w:noWrap/>
            <w:vAlign w:val="center"/>
          </w:tcPr>
          <w:p w:rsidR="00606B53" w:rsidRPr="00481532" w:rsidRDefault="00606B53" w:rsidP="001F66FF">
            <w:pPr>
              <w:ind w:left="-108" w:right="-108"/>
              <w:jc w:val="center"/>
            </w:pPr>
            <w:r>
              <w:rPr>
                <w:sz w:val="22"/>
                <w:szCs w:val="22"/>
              </w:rPr>
              <w:t>348,0</w:t>
            </w:r>
          </w:p>
        </w:tc>
        <w:tc>
          <w:tcPr>
            <w:tcW w:w="280" w:type="pct"/>
            <w:gridSpan w:val="2"/>
            <w:shd w:val="clear" w:color="auto" w:fill="auto"/>
            <w:noWrap/>
            <w:vAlign w:val="center"/>
          </w:tcPr>
          <w:p w:rsidR="00606B53" w:rsidRPr="00481532" w:rsidRDefault="00606B53" w:rsidP="001F66FF">
            <w:pPr>
              <w:ind w:left="-108" w:right="-108"/>
              <w:jc w:val="center"/>
            </w:pPr>
            <w:r>
              <w:rPr>
                <w:sz w:val="22"/>
                <w:szCs w:val="22"/>
              </w:rPr>
              <w:t>348,0</w:t>
            </w:r>
          </w:p>
        </w:tc>
        <w:tc>
          <w:tcPr>
            <w:tcW w:w="279" w:type="pct"/>
            <w:gridSpan w:val="2"/>
            <w:shd w:val="clear" w:color="auto" w:fill="auto"/>
            <w:noWrap/>
            <w:vAlign w:val="center"/>
          </w:tcPr>
          <w:p w:rsidR="00606B53" w:rsidRPr="00481532" w:rsidRDefault="00606B53" w:rsidP="001F66FF">
            <w:pPr>
              <w:ind w:left="-108" w:right="-108"/>
              <w:jc w:val="center"/>
            </w:pPr>
            <w:r>
              <w:rPr>
                <w:sz w:val="22"/>
                <w:szCs w:val="22"/>
              </w:rPr>
              <w:t>348,0</w:t>
            </w:r>
          </w:p>
        </w:tc>
        <w:tc>
          <w:tcPr>
            <w:tcW w:w="310" w:type="pct"/>
            <w:gridSpan w:val="2"/>
            <w:vAlign w:val="center"/>
          </w:tcPr>
          <w:p w:rsidR="00606B53" w:rsidRPr="00481532" w:rsidRDefault="00606B53" w:rsidP="006F2701">
            <w:pPr>
              <w:ind w:left="-108" w:right="-108"/>
              <w:jc w:val="center"/>
            </w:pPr>
            <w:r>
              <w:rPr>
                <w:sz w:val="22"/>
                <w:szCs w:val="22"/>
              </w:rPr>
              <w:t>1398,0</w:t>
            </w:r>
          </w:p>
        </w:tc>
        <w:tc>
          <w:tcPr>
            <w:tcW w:w="303" w:type="pct"/>
            <w:vAlign w:val="center"/>
          </w:tcPr>
          <w:p w:rsidR="00606B53" w:rsidRPr="00481532" w:rsidRDefault="00606B53" w:rsidP="006F2701">
            <w:pPr>
              <w:ind w:left="-108" w:right="-108"/>
              <w:jc w:val="center"/>
            </w:pPr>
            <w:r>
              <w:rPr>
                <w:sz w:val="22"/>
                <w:szCs w:val="22"/>
              </w:rPr>
              <w:t>1398,0</w:t>
            </w:r>
          </w:p>
        </w:tc>
      </w:tr>
      <w:tr w:rsidR="00606B53" w:rsidRPr="00481532" w:rsidTr="007D5B2F">
        <w:trPr>
          <w:cantSplit/>
        </w:trPr>
        <w:tc>
          <w:tcPr>
            <w:tcW w:w="221" w:type="pct"/>
            <w:shd w:val="clear" w:color="auto" w:fill="auto"/>
            <w:noWrap/>
            <w:vAlign w:val="center"/>
          </w:tcPr>
          <w:p w:rsidR="00606B53" w:rsidRDefault="00606B53" w:rsidP="006F2701">
            <w:pPr>
              <w:jc w:val="center"/>
            </w:pPr>
            <w:r>
              <w:rPr>
                <w:sz w:val="22"/>
                <w:szCs w:val="22"/>
              </w:rPr>
              <w:t>3</w:t>
            </w:r>
          </w:p>
        </w:tc>
        <w:tc>
          <w:tcPr>
            <w:tcW w:w="4779" w:type="pct"/>
            <w:gridSpan w:val="24"/>
            <w:shd w:val="clear" w:color="auto" w:fill="auto"/>
            <w:noWrap/>
            <w:vAlign w:val="center"/>
          </w:tcPr>
          <w:p w:rsidR="00606B53" w:rsidRPr="00481532" w:rsidRDefault="00606B53" w:rsidP="00606B53">
            <w:pPr>
              <w:ind w:left="-108" w:right="-108"/>
              <w:jc w:val="center"/>
            </w:pPr>
            <w:r w:rsidRPr="003A2BB4">
              <w:rPr>
                <w:iCs/>
                <w:sz w:val="22"/>
                <w:szCs w:val="22"/>
              </w:rPr>
              <w:t>Мероприятия по строительству, реконструкции и модернизации объектов централизованной системы водоснабжения</w:t>
            </w:r>
            <w:r>
              <w:rPr>
                <w:iCs/>
                <w:sz w:val="22"/>
                <w:szCs w:val="22"/>
              </w:rPr>
              <w:t xml:space="preserve"> д. Иванбеляк</w:t>
            </w:r>
          </w:p>
        </w:tc>
      </w:tr>
      <w:tr w:rsidR="007D5B2F" w:rsidRPr="00481532" w:rsidTr="007D5B2F">
        <w:trPr>
          <w:gridAfter w:val="1"/>
          <w:wAfter w:w="20" w:type="pct"/>
          <w:cantSplit/>
        </w:trPr>
        <w:tc>
          <w:tcPr>
            <w:tcW w:w="221" w:type="pct"/>
            <w:shd w:val="clear" w:color="auto" w:fill="auto"/>
            <w:noWrap/>
            <w:vAlign w:val="center"/>
          </w:tcPr>
          <w:p w:rsidR="00606B53" w:rsidRDefault="00606B53" w:rsidP="006F2701">
            <w:pPr>
              <w:jc w:val="center"/>
            </w:pPr>
            <w:r>
              <w:rPr>
                <w:sz w:val="22"/>
                <w:szCs w:val="22"/>
              </w:rPr>
              <w:t>3.1</w:t>
            </w:r>
          </w:p>
        </w:tc>
        <w:tc>
          <w:tcPr>
            <w:tcW w:w="928" w:type="pct"/>
            <w:shd w:val="clear" w:color="auto" w:fill="auto"/>
            <w:noWrap/>
            <w:vAlign w:val="center"/>
          </w:tcPr>
          <w:p w:rsidR="00606B53" w:rsidRPr="003A2BB4" w:rsidRDefault="00606B53" w:rsidP="00E34440">
            <w:pPr>
              <w:jc w:val="left"/>
              <w:rPr>
                <w:iCs/>
              </w:rPr>
            </w:pPr>
            <w:r w:rsidRPr="003A2BB4">
              <w:rPr>
                <w:iCs/>
                <w:sz w:val="22"/>
                <w:szCs w:val="22"/>
              </w:rPr>
              <w:t>Модернизация источников централизованного водоснабжения (замена насосного оборудования, установка КИПиА, организация ЗСО и тд.)</w:t>
            </w:r>
          </w:p>
        </w:tc>
        <w:tc>
          <w:tcPr>
            <w:tcW w:w="324" w:type="pct"/>
            <w:shd w:val="clear" w:color="auto" w:fill="auto"/>
            <w:noWrap/>
            <w:vAlign w:val="center"/>
          </w:tcPr>
          <w:p w:rsidR="00606B53" w:rsidRPr="00481532" w:rsidRDefault="00606B53" w:rsidP="00C34AB2">
            <w:pPr>
              <w:jc w:val="center"/>
              <w:rPr>
                <w:iCs/>
              </w:rPr>
            </w:pPr>
            <w:r>
              <w:rPr>
                <w:iCs/>
                <w:sz w:val="22"/>
                <w:szCs w:val="22"/>
              </w:rPr>
              <w:t>2024-2040</w:t>
            </w:r>
          </w:p>
        </w:tc>
        <w:tc>
          <w:tcPr>
            <w:tcW w:w="276" w:type="pct"/>
            <w:gridSpan w:val="2"/>
            <w:shd w:val="clear" w:color="auto" w:fill="auto"/>
            <w:noWrap/>
            <w:vAlign w:val="center"/>
          </w:tcPr>
          <w:p w:rsidR="00606B53" w:rsidRPr="00481532" w:rsidRDefault="00606B53" w:rsidP="00C34AB2">
            <w:pPr>
              <w:jc w:val="center"/>
            </w:pPr>
            <w:r>
              <w:rPr>
                <w:sz w:val="22"/>
                <w:szCs w:val="22"/>
              </w:rPr>
              <w:t>1440</w:t>
            </w:r>
          </w:p>
        </w:tc>
        <w:tc>
          <w:tcPr>
            <w:tcW w:w="282" w:type="pct"/>
            <w:shd w:val="clear" w:color="auto" w:fill="auto"/>
            <w:noWrap/>
            <w:vAlign w:val="center"/>
          </w:tcPr>
          <w:p w:rsidR="00606B53" w:rsidRPr="00481532" w:rsidRDefault="00606B53" w:rsidP="006F2701">
            <w:pPr>
              <w:ind w:left="-108" w:right="-108"/>
              <w:jc w:val="center"/>
            </w:pPr>
          </w:p>
        </w:tc>
        <w:tc>
          <w:tcPr>
            <w:tcW w:w="282" w:type="pct"/>
            <w:shd w:val="clear" w:color="auto" w:fill="auto"/>
            <w:noWrap/>
            <w:vAlign w:val="center"/>
          </w:tcPr>
          <w:p w:rsidR="00606B53" w:rsidRPr="00481532" w:rsidRDefault="00606B53" w:rsidP="006F2701">
            <w:pPr>
              <w:ind w:left="-108" w:right="-108"/>
              <w:jc w:val="center"/>
            </w:pPr>
          </w:p>
        </w:tc>
        <w:tc>
          <w:tcPr>
            <w:tcW w:w="308" w:type="pct"/>
            <w:gridSpan w:val="2"/>
            <w:shd w:val="clear" w:color="auto" w:fill="auto"/>
            <w:noWrap/>
            <w:vAlign w:val="center"/>
          </w:tcPr>
          <w:p w:rsidR="00606B53" w:rsidRPr="00481532" w:rsidRDefault="00606B53" w:rsidP="001F66FF">
            <w:pPr>
              <w:ind w:left="-108" w:right="-108"/>
              <w:jc w:val="center"/>
            </w:pPr>
          </w:p>
        </w:tc>
        <w:tc>
          <w:tcPr>
            <w:tcW w:w="278" w:type="pct"/>
            <w:gridSpan w:val="2"/>
            <w:shd w:val="clear" w:color="auto" w:fill="auto"/>
            <w:noWrap/>
            <w:vAlign w:val="center"/>
          </w:tcPr>
          <w:p w:rsidR="00606B53" w:rsidRPr="00481532" w:rsidRDefault="00606B53" w:rsidP="001F66FF">
            <w:pPr>
              <w:ind w:left="-108" w:right="-108"/>
              <w:jc w:val="center"/>
            </w:pPr>
          </w:p>
        </w:tc>
        <w:tc>
          <w:tcPr>
            <w:tcW w:w="308" w:type="pct"/>
            <w:gridSpan w:val="2"/>
            <w:shd w:val="clear" w:color="auto" w:fill="auto"/>
            <w:noWrap/>
            <w:vAlign w:val="center"/>
          </w:tcPr>
          <w:p w:rsidR="00606B53" w:rsidRPr="00481532" w:rsidRDefault="00606B53" w:rsidP="001F66FF">
            <w:pPr>
              <w:ind w:left="-108" w:right="-108"/>
              <w:jc w:val="center"/>
            </w:pPr>
          </w:p>
        </w:tc>
        <w:tc>
          <w:tcPr>
            <w:tcW w:w="278" w:type="pct"/>
            <w:gridSpan w:val="2"/>
            <w:shd w:val="clear" w:color="auto" w:fill="auto"/>
            <w:noWrap/>
            <w:vAlign w:val="center"/>
          </w:tcPr>
          <w:p w:rsidR="00606B53" w:rsidRPr="00481532" w:rsidRDefault="00606B53" w:rsidP="001F66FF">
            <w:pPr>
              <w:ind w:left="-108" w:right="-108"/>
              <w:jc w:val="center"/>
            </w:pPr>
          </w:p>
        </w:tc>
        <w:tc>
          <w:tcPr>
            <w:tcW w:w="324" w:type="pct"/>
            <w:gridSpan w:val="2"/>
            <w:shd w:val="clear" w:color="auto" w:fill="auto"/>
            <w:noWrap/>
            <w:vAlign w:val="center"/>
          </w:tcPr>
          <w:p w:rsidR="00606B53" w:rsidRPr="00481532" w:rsidRDefault="00606B53" w:rsidP="001F66FF">
            <w:pPr>
              <w:ind w:left="-108" w:right="-108"/>
              <w:jc w:val="center"/>
            </w:pPr>
          </w:p>
        </w:tc>
        <w:tc>
          <w:tcPr>
            <w:tcW w:w="280" w:type="pct"/>
            <w:gridSpan w:val="2"/>
            <w:shd w:val="clear" w:color="auto" w:fill="auto"/>
            <w:noWrap/>
            <w:vAlign w:val="center"/>
          </w:tcPr>
          <w:p w:rsidR="00606B53" w:rsidRPr="00481532" w:rsidRDefault="00606B53" w:rsidP="001F66FF">
            <w:pPr>
              <w:ind w:left="-108" w:right="-108"/>
              <w:jc w:val="center"/>
            </w:pPr>
            <w:r>
              <w:rPr>
                <w:sz w:val="22"/>
                <w:szCs w:val="22"/>
              </w:rPr>
              <w:t>480,0</w:t>
            </w:r>
          </w:p>
        </w:tc>
        <w:tc>
          <w:tcPr>
            <w:tcW w:w="279" w:type="pct"/>
            <w:gridSpan w:val="2"/>
            <w:shd w:val="clear" w:color="auto" w:fill="auto"/>
            <w:noWrap/>
            <w:vAlign w:val="center"/>
          </w:tcPr>
          <w:p w:rsidR="00606B53" w:rsidRPr="00481532" w:rsidRDefault="00606B53" w:rsidP="001F66FF">
            <w:pPr>
              <w:ind w:left="-108" w:right="-108"/>
              <w:jc w:val="center"/>
            </w:pPr>
            <w:r>
              <w:rPr>
                <w:sz w:val="22"/>
                <w:szCs w:val="22"/>
              </w:rPr>
              <w:t>480,0</w:t>
            </w:r>
          </w:p>
        </w:tc>
        <w:tc>
          <w:tcPr>
            <w:tcW w:w="310" w:type="pct"/>
            <w:gridSpan w:val="2"/>
            <w:vAlign w:val="center"/>
          </w:tcPr>
          <w:p w:rsidR="00606B53" w:rsidRPr="00481532" w:rsidRDefault="00606B53" w:rsidP="006F2701">
            <w:pPr>
              <w:ind w:left="-108" w:right="-108"/>
              <w:jc w:val="center"/>
            </w:pPr>
            <w:r>
              <w:rPr>
                <w:sz w:val="22"/>
                <w:szCs w:val="22"/>
              </w:rPr>
              <w:t>480,0</w:t>
            </w:r>
          </w:p>
        </w:tc>
        <w:tc>
          <w:tcPr>
            <w:tcW w:w="303" w:type="pct"/>
            <w:vAlign w:val="center"/>
          </w:tcPr>
          <w:p w:rsidR="00606B53" w:rsidRPr="00481532" w:rsidRDefault="00606B53" w:rsidP="006F2701">
            <w:pPr>
              <w:ind w:left="-108" w:right="-108"/>
              <w:jc w:val="center"/>
            </w:pPr>
          </w:p>
        </w:tc>
      </w:tr>
      <w:tr w:rsidR="007D5B2F" w:rsidRPr="00481532" w:rsidTr="007D5B2F">
        <w:trPr>
          <w:gridAfter w:val="1"/>
          <w:wAfter w:w="20" w:type="pct"/>
          <w:cantSplit/>
        </w:trPr>
        <w:tc>
          <w:tcPr>
            <w:tcW w:w="221" w:type="pct"/>
            <w:shd w:val="clear" w:color="auto" w:fill="auto"/>
            <w:noWrap/>
            <w:vAlign w:val="center"/>
          </w:tcPr>
          <w:p w:rsidR="00606B53" w:rsidRDefault="00606B53" w:rsidP="006F2701">
            <w:pPr>
              <w:jc w:val="center"/>
            </w:pPr>
            <w:r>
              <w:rPr>
                <w:sz w:val="22"/>
                <w:szCs w:val="22"/>
              </w:rPr>
              <w:t>3.2</w:t>
            </w:r>
          </w:p>
        </w:tc>
        <w:tc>
          <w:tcPr>
            <w:tcW w:w="928" w:type="pct"/>
            <w:shd w:val="clear" w:color="auto" w:fill="auto"/>
            <w:noWrap/>
            <w:vAlign w:val="center"/>
          </w:tcPr>
          <w:p w:rsidR="00606B53" w:rsidRPr="003A2BB4" w:rsidRDefault="00606B53" w:rsidP="00E34440">
            <w:pPr>
              <w:jc w:val="left"/>
              <w:rPr>
                <w:iCs/>
              </w:rPr>
            </w:pPr>
            <w:r w:rsidRPr="003A2BB4">
              <w:rPr>
                <w:iCs/>
                <w:sz w:val="22"/>
                <w:szCs w:val="22"/>
              </w:rPr>
              <w:t>Поэтапная замена изношенных сетей водоснабжения</w:t>
            </w:r>
          </w:p>
        </w:tc>
        <w:tc>
          <w:tcPr>
            <w:tcW w:w="324" w:type="pct"/>
            <w:shd w:val="clear" w:color="auto" w:fill="auto"/>
            <w:noWrap/>
            <w:vAlign w:val="center"/>
          </w:tcPr>
          <w:p w:rsidR="00606B53" w:rsidRPr="00481532" w:rsidRDefault="00606B53" w:rsidP="00C34AB2">
            <w:pPr>
              <w:jc w:val="center"/>
              <w:rPr>
                <w:iCs/>
              </w:rPr>
            </w:pPr>
            <w:r>
              <w:rPr>
                <w:iCs/>
                <w:sz w:val="22"/>
                <w:szCs w:val="22"/>
              </w:rPr>
              <w:t>2024-2040</w:t>
            </w:r>
          </w:p>
        </w:tc>
        <w:tc>
          <w:tcPr>
            <w:tcW w:w="276" w:type="pct"/>
            <w:gridSpan w:val="2"/>
            <w:shd w:val="clear" w:color="auto" w:fill="auto"/>
            <w:noWrap/>
            <w:vAlign w:val="center"/>
          </w:tcPr>
          <w:p w:rsidR="00606B53" w:rsidRPr="00481532" w:rsidRDefault="00606B53" w:rsidP="00C34AB2">
            <w:pPr>
              <w:jc w:val="center"/>
            </w:pPr>
            <w:r>
              <w:rPr>
                <w:sz w:val="22"/>
                <w:szCs w:val="22"/>
              </w:rPr>
              <w:t>3380</w:t>
            </w:r>
          </w:p>
        </w:tc>
        <w:tc>
          <w:tcPr>
            <w:tcW w:w="282" w:type="pct"/>
            <w:shd w:val="clear" w:color="auto" w:fill="auto"/>
            <w:noWrap/>
            <w:vAlign w:val="center"/>
          </w:tcPr>
          <w:p w:rsidR="00606B53" w:rsidRPr="00481532" w:rsidRDefault="00606B53" w:rsidP="006F2701">
            <w:pPr>
              <w:ind w:left="-108" w:right="-108"/>
              <w:jc w:val="center"/>
            </w:pPr>
          </w:p>
        </w:tc>
        <w:tc>
          <w:tcPr>
            <w:tcW w:w="282" w:type="pct"/>
            <w:shd w:val="clear" w:color="auto" w:fill="auto"/>
            <w:noWrap/>
            <w:vAlign w:val="center"/>
          </w:tcPr>
          <w:p w:rsidR="00606B53" w:rsidRPr="00481532" w:rsidRDefault="00606B53" w:rsidP="006F2701">
            <w:pPr>
              <w:ind w:left="-108" w:right="-108"/>
              <w:jc w:val="center"/>
            </w:pPr>
            <w:r>
              <w:rPr>
                <w:sz w:val="22"/>
                <w:szCs w:val="22"/>
              </w:rPr>
              <w:t>210,0</w:t>
            </w:r>
          </w:p>
        </w:tc>
        <w:tc>
          <w:tcPr>
            <w:tcW w:w="308" w:type="pct"/>
            <w:gridSpan w:val="2"/>
            <w:shd w:val="clear" w:color="auto" w:fill="auto"/>
            <w:noWrap/>
            <w:vAlign w:val="center"/>
          </w:tcPr>
          <w:p w:rsidR="00606B53" w:rsidRPr="00481532" w:rsidRDefault="00606B53" w:rsidP="001F66FF">
            <w:pPr>
              <w:ind w:left="-108" w:right="-108"/>
              <w:jc w:val="center"/>
            </w:pPr>
            <w:r>
              <w:rPr>
                <w:sz w:val="22"/>
                <w:szCs w:val="22"/>
              </w:rPr>
              <w:t>210,0</w:t>
            </w:r>
          </w:p>
        </w:tc>
        <w:tc>
          <w:tcPr>
            <w:tcW w:w="278" w:type="pct"/>
            <w:gridSpan w:val="2"/>
            <w:shd w:val="clear" w:color="auto" w:fill="auto"/>
            <w:noWrap/>
            <w:vAlign w:val="center"/>
          </w:tcPr>
          <w:p w:rsidR="00606B53" w:rsidRPr="00481532" w:rsidRDefault="00606B53" w:rsidP="001F66FF">
            <w:pPr>
              <w:ind w:left="-108" w:right="-108"/>
              <w:jc w:val="center"/>
            </w:pPr>
            <w:r>
              <w:rPr>
                <w:sz w:val="22"/>
                <w:szCs w:val="22"/>
              </w:rPr>
              <w:t>210,0</w:t>
            </w:r>
          </w:p>
        </w:tc>
        <w:tc>
          <w:tcPr>
            <w:tcW w:w="308" w:type="pct"/>
            <w:gridSpan w:val="2"/>
            <w:shd w:val="clear" w:color="auto" w:fill="auto"/>
            <w:noWrap/>
            <w:vAlign w:val="center"/>
          </w:tcPr>
          <w:p w:rsidR="00606B53" w:rsidRPr="00481532" w:rsidRDefault="00606B53" w:rsidP="001F66FF">
            <w:pPr>
              <w:ind w:left="-108" w:right="-108"/>
              <w:jc w:val="center"/>
            </w:pPr>
            <w:r>
              <w:rPr>
                <w:sz w:val="22"/>
                <w:szCs w:val="22"/>
              </w:rPr>
              <w:t>210,0</w:t>
            </w:r>
          </w:p>
        </w:tc>
        <w:tc>
          <w:tcPr>
            <w:tcW w:w="278" w:type="pct"/>
            <w:gridSpan w:val="2"/>
            <w:shd w:val="clear" w:color="auto" w:fill="auto"/>
            <w:noWrap/>
            <w:vAlign w:val="center"/>
          </w:tcPr>
          <w:p w:rsidR="00606B53" w:rsidRPr="00481532" w:rsidRDefault="00606B53" w:rsidP="001F66FF">
            <w:pPr>
              <w:ind w:left="-108" w:right="-108"/>
              <w:jc w:val="center"/>
            </w:pPr>
            <w:r>
              <w:rPr>
                <w:sz w:val="22"/>
                <w:szCs w:val="22"/>
              </w:rPr>
              <w:t>210,0</w:t>
            </w:r>
          </w:p>
        </w:tc>
        <w:tc>
          <w:tcPr>
            <w:tcW w:w="324" w:type="pct"/>
            <w:gridSpan w:val="2"/>
            <w:shd w:val="clear" w:color="auto" w:fill="auto"/>
            <w:noWrap/>
            <w:vAlign w:val="center"/>
          </w:tcPr>
          <w:p w:rsidR="00606B53" w:rsidRPr="00481532" w:rsidRDefault="00606B53" w:rsidP="001F66FF">
            <w:pPr>
              <w:ind w:left="-108" w:right="-108"/>
              <w:jc w:val="center"/>
            </w:pPr>
            <w:r>
              <w:rPr>
                <w:sz w:val="22"/>
                <w:szCs w:val="22"/>
              </w:rPr>
              <w:t>210,0</w:t>
            </w:r>
          </w:p>
        </w:tc>
        <w:tc>
          <w:tcPr>
            <w:tcW w:w="280" w:type="pct"/>
            <w:gridSpan w:val="2"/>
            <w:shd w:val="clear" w:color="auto" w:fill="auto"/>
            <w:noWrap/>
            <w:vAlign w:val="center"/>
          </w:tcPr>
          <w:p w:rsidR="00606B53" w:rsidRPr="00481532" w:rsidRDefault="00606B53" w:rsidP="001F66FF">
            <w:pPr>
              <w:ind w:left="-108" w:right="-108"/>
              <w:jc w:val="center"/>
            </w:pPr>
            <w:r>
              <w:rPr>
                <w:sz w:val="22"/>
                <w:szCs w:val="22"/>
              </w:rPr>
              <w:t>210,0</w:t>
            </w:r>
          </w:p>
        </w:tc>
        <w:tc>
          <w:tcPr>
            <w:tcW w:w="279" w:type="pct"/>
            <w:gridSpan w:val="2"/>
            <w:shd w:val="clear" w:color="auto" w:fill="auto"/>
            <w:noWrap/>
            <w:vAlign w:val="center"/>
          </w:tcPr>
          <w:p w:rsidR="00606B53" w:rsidRPr="00481532" w:rsidRDefault="00606B53" w:rsidP="001F66FF">
            <w:pPr>
              <w:ind w:left="-108" w:right="-108"/>
              <w:jc w:val="center"/>
            </w:pPr>
            <w:r>
              <w:rPr>
                <w:sz w:val="22"/>
                <w:szCs w:val="22"/>
              </w:rPr>
              <w:t>210,0</w:t>
            </w:r>
          </w:p>
        </w:tc>
        <w:tc>
          <w:tcPr>
            <w:tcW w:w="310" w:type="pct"/>
            <w:gridSpan w:val="2"/>
            <w:vAlign w:val="center"/>
          </w:tcPr>
          <w:p w:rsidR="00606B53" w:rsidRPr="00481532" w:rsidRDefault="00606B53" w:rsidP="006F2701">
            <w:pPr>
              <w:ind w:left="-108" w:right="-108"/>
              <w:jc w:val="center"/>
            </w:pPr>
            <w:r>
              <w:rPr>
                <w:sz w:val="22"/>
                <w:szCs w:val="22"/>
              </w:rPr>
              <w:t>850,0</w:t>
            </w:r>
          </w:p>
        </w:tc>
        <w:tc>
          <w:tcPr>
            <w:tcW w:w="303" w:type="pct"/>
            <w:vAlign w:val="center"/>
          </w:tcPr>
          <w:p w:rsidR="00606B53" w:rsidRPr="00481532" w:rsidRDefault="00606B53" w:rsidP="006F2701">
            <w:pPr>
              <w:ind w:left="-108" w:right="-108"/>
              <w:jc w:val="center"/>
            </w:pPr>
            <w:r>
              <w:rPr>
                <w:sz w:val="22"/>
                <w:szCs w:val="22"/>
              </w:rPr>
              <w:t>850,0</w:t>
            </w:r>
          </w:p>
        </w:tc>
      </w:tr>
      <w:tr w:rsidR="007D5B2F" w:rsidRPr="00481532" w:rsidTr="007D5B2F">
        <w:trPr>
          <w:gridAfter w:val="1"/>
          <w:wAfter w:w="20" w:type="pct"/>
          <w:cantSplit/>
        </w:trPr>
        <w:tc>
          <w:tcPr>
            <w:tcW w:w="221" w:type="pct"/>
            <w:shd w:val="clear" w:color="auto" w:fill="auto"/>
            <w:noWrap/>
            <w:vAlign w:val="center"/>
          </w:tcPr>
          <w:p w:rsidR="00606B53" w:rsidRPr="00481532" w:rsidRDefault="00606B53" w:rsidP="006F2701">
            <w:pPr>
              <w:jc w:val="center"/>
            </w:pPr>
          </w:p>
        </w:tc>
        <w:tc>
          <w:tcPr>
            <w:tcW w:w="928" w:type="pct"/>
            <w:shd w:val="clear" w:color="auto" w:fill="auto"/>
            <w:noWrap/>
            <w:vAlign w:val="center"/>
          </w:tcPr>
          <w:p w:rsidR="00606B53" w:rsidRPr="00481532" w:rsidRDefault="00606B53" w:rsidP="006F2701">
            <w:pPr>
              <w:jc w:val="left"/>
              <w:rPr>
                <w:iCs/>
              </w:rPr>
            </w:pPr>
            <w:r w:rsidRPr="00481532">
              <w:rPr>
                <w:iCs/>
                <w:sz w:val="22"/>
                <w:szCs w:val="22"/>
              </w:rPr>
              <w:t>ИТОГО:</w:t>
            </w:r>
          </w:p>
        </w:tc>
        <w:tc>
          <w:tcPr>
            <w:tcW w:w="324" w:type="pct"/>
            <w:shd w:val="clear" w:color="auto" w:fill="auto"/>
            <w:noWrap/>
            <w:vAlign w:val="center"/>
          </w:tcPr>
          <w:p w:rsidR="00606B53" w:rsidRPr="00481532" w:rsidRDefault="00606B53" w:rsidP="006F2701">
            <w:pPr>
              <w:jc w:val="center"/>
              <w:rPr>
                <w:iCs/>
              </w:rPr>
            </w:pPr>
          </w:p>
        </w:tc>
        <w:tc>
          <w:tcPr>
            <w:tcW w:w="274" w:type="pct"/>
            <w:shd w:val="clear" w:color="auto" w:fill="auto"/>
            <w:noWrap/>
            <w:vAlign w:val="center"/>
          </w:tcPr>
          <w:p w:rsidR="00606B53" w:rsidRPr="00606B53" w:rsidRDefault="00606B53" w:rsidP="00606B53">
            <w:pPr>
              <w:jc w:val="center"/>
              <w:rPr>
                <w:sz w:val="20"/>
                <w:szCs w:val="20"/>
              </w:rPr>
            </w:pPr>
            <w:r>
              <w:rPr>
                <w:color w:val="000000"/>
                <w:sz w:val="22"/>
                <w:szCs w:val="22"/>
              </w:rPr>
              <w:t>23040</w:t>
            </w:r>
          </w:p>
        </w:tc>
        <w:tc>
          <w:tcPr>
            <w:tcW w:w="284" w:type="pct"/>
            <w:gridSpan w:val="2"/>
            <w:shd w:val="clear" w:color="auto" w:fill="auto"/>
            <w:noWrap/>
            <w:vAlign w:val="center"/>
          </w:tcPr>
          <w:p w:rsidR="00606B53" w:rsidRPr="00606B53" w:rsidRDefault="00606B53" w:rsidP="00606B53">
            <w:pPr>
              <w:jc w:val="center"/>
            </w:pPr>
            <w:r w:rsidRPr="00606B53">
              <w:rPr>
                <w:color w:val="000000"/>
                <w:sz w:val="22"/>
                <w:szCs w:val="22"/>
              </w:rPr>
              <w:t>0,0</w:t>
            </w:r>
          </w:p>
        </w:tc>
        <w:tc>
          <w:tcPr>
            <w:tcW w:w="282" w:type="pct"/>
            <w:shd w:val="clear" w:color="auto" w:fill="auto"/>
            <w:noWrap/>
            <w:vAlign w:val="center"/>
          </w:tcPr>
          <w:p w:rsidR="00606B53" w:rsidRPr="00606B53" w:rsidRDefault="00606B53" w:rsidP="00606B53">
            <w:pPr>
              <w:jc w:val="center"/>
            </w:pPr>
            <w:r w:rsidRPr="00606B53">
              <w:rPr>
                <w:color w:val="000000"/>
                <w:sz w:val="22"/>
                <w:szCs w:val="22"/>
              </w:rPr>
              <w:t>1648,0</w:t>
            </w:r>
          </w:p>
        </w:tc>
        <w:tc>
          <w:tcPr>
            <w:tcW w:w="308" w:type="pct"/>
            <w:gridSpan w:val="2"/>
            <w:shd w:val="clear" w:color="auto" w:fill="auto"/>
            <w:noWrap/>
            <w:vAlign w:val="center"/>
          </w:tcPr>
          <w:p w:rsidR="00606B53" w:rsidRPr="00606B53" w:rsidRDefault="00606B53" w:rsidP="00606B53">
            <w:pPr>
              <w:jc w:val="center"/>
            </w:pPr>
            <w:r w:rsidRPr="00606B53">
              <w:rPr>
                <w:color w:val="000000"/>
                <w:sz w:val="22"/>
                <w:szCs w:val="22"/>
              </w:rPr>
              <w:t>1648,0</w:t>
            </w:r>
          </w:p>
        </w:tc>
        <w:tc>
          <w:tcPr>
            <w:tcW w:w="278" w:type="pct"/>
            <w:gridSpan w:val="2"/>
            <w:shd w:val="clear" w:color="auto" w:fill="auto"/>
            <w:noWrap/>
            <w:vAlign w:val="center"/>
          </w:tcPr>
          <w:p w:rsidR="00606B53" w:rsidRPr="00606B53" w:rsidRDefault="00606B53" w:rsidP="00606B53">
            <w:pPr>
              <w:jc w:val="center"/>
            </w:pPr>
            <w:r w:rsidRPr="00606B53">
              <w:rPr>
                <w:color w:val="000000"/>
                <w:sz w:val="22"/>
                <w:szCs w:val="22"/>
              </w:rPr>
              <w:t>1648,0</w:t>
            </w:r>
          </w:p>
        </w:tc>
        <w:tc>
          <w:tcPr>
            <w:tcW w:w="308" w:type="pct"/>
            <w:gridSpan w:val="2"/>
            <w:shd w:val="clear" w:color="auto" w:fill="auto"/>
            <w:noWrap/>
            <w:vAlign w:val="center"/>
          </w:tcPr>
          <w:p w:rsidR="00606B53" w:rsidRPr="00606B53" w:rsidRDefault="00606B53" w:rsidP="00606B53">
            <w:pPr>
              <w:jc w:val="center"/>
            </w:pPr>
            <w:r w:rsidRPr="00606B53">
              <w:rPr>
                <w:color w:val="000000"/>
                <w:sz w:val="22"/>
                <w:szCs w:val="22"/>
              </w:rPr>
              <w:t>1648,0</w:t>
            </w:r>
          </w:p>
        </w:tc>
        <w:tc>
          <w:tcPr>
            <w:tcW w:w="278" w:type="pct"/>
            <w:gridSpan w:val="2"/>
            <w:shd w:val="clear" w:color="auto" w:fill="auto"/>
            <w:noWrap/>
            <w:vAlign w:val="center"/>
          </w:tcPr>
          <w:p w:rsidR="00606B53" w:rsidRPr="00606B53" w:rsidRDefault="00606B53" w:rsidP="00606B53">
            <w:pPr>
              <w:jc w:val="center"/>
            </w:pPr>
            <w:r w:rsidRPr="00606B53">
              <w:rPr>
                <w:color w:val="000000"/>
                <w:sz w:val="22"/>
                <w:szCs w:val="22"/>
              </w:rPr>
              <w:t>1648,0</w:t>
            </w:r>
          </w:p>
        </w:tc>
        <w:tc>
          <w:tcPr>
            <w:tcW w:w="324" w:type="pct"/>
            <w:gridSpan w:val="2"/>
            <w:shd w:val="clear" w:color="auto" w:fill="auto"/>
            <w:noWrap/>
            <w:vAlign w:val="center"/>
          </w:tcPr>
          <w:p w:rsidR="00606B53" w:rsidRPr="00606B53" w:rsidRDefault="00606B53" w:rsidP="00606B53">
            <w:pPr>
              <w:jc w:val="center"/>
            </w:pPr>
            <w:r w:rsidRPr="00606B53">
              <w:rPr>
                <w:color w:val="000000"/>
                <w:sz w:val="22"/>
                <w:szCs w:val="22"/>
              </w:rPr>
              <w:t>1648,0</w:t>
            </w:r>
          </w:p>
        </w:tc>
        <w:tc>
          <w:tcPr>
            <w:tcW w:w="280" w:type="pct"/>
            <w:gridSpan w:val="2"/>
            <w:shd w:val="clear" w:color="auto" w:fill="auto"/>
            <w:noWrap/>
            <w:vAlign w:val="center"/>
          </w:tcPr>
          <w:p w:rsidR="00606B53" w:rsidRPr="00606B53" w:rsidRDefault="00606B53" w:rsidP="00606B53">
            <w:pPr>
              <w:jc w:val="center"/>
            </w:pPr>
            <w:r w:rsidRPr="00606B53">
              <w:rPr>
                <w:color w:val="000000"/>
                <w:sz w:val="22"/>
                <w:szCs w:val="22"/>
              </w:rPr>
              <w:t>1648,0</w:t>
            </w:r>
          </w:p>
        </w:tc>
        <w:tc>
          <w:tcPr>
            <w:tcW w:w="279" w:type="pct"/>
            <w:gridSpan w:val="2"/>
            <w:shd w:val="clear" w:color="auto" w:fill="auto"/>
            <w:noWrap/>
            <w:vAlign w:val="center"/>
          </w:tcPr>
          <w:p w:rsidR="00606B53" w:rsidRPr="00606B53" w:rsidRDefault="00606B53" w:rsidP="00606B53">
            <w:pPr>
              <w:jc w:val="center"/>
            </w:pPr>
            <w:r w:rsidRPr="00606B53">
              <w:rPr>
                <w:color w:val="000000"/>
                <w:sz w:val="22"/>
                <w:szCs w:val="22"/>
              </w:rPr>
              <w:t>1648,0</w:t>
            </w:r>
          </w:p>
        </w:tc>
        <w:tc>
          <w:tcPr>
            <w:tcW w:w="310" w:type="pct"/>
            <w:gridSpan w:val="2"/>
            <w:vAlign w:val="center"/>
          </w:tcPr>
          <w:p w:rsidR="00606B53" w:rsidRPr="00606B53" w:rsidRDefault="00606B53" w:rsidP="00606B53">
            <w:pPr>
              <w:jc w:val="center"/>
            </w:pPr>
            <w:r w:rsidRPr="00606B53">
              <w:rPr>
                <w:color w:val="000000"/>
                <w:sz w:val="22"/>
                <w:szCs w:val="22"/>
              </w:rPr>
              <w:t>5168,0</w:t>
            </w:r>
          </w:p>
        </w:tc>
        <w:tc>
          <w:tcPr>
            <w:tcW w:w="303" w:type="pct"/>
            <w:vAlign w:val="center"/>
          </w:tcPr>
          <w:p w:rsidR="00606B53" w:rsidRPr="00606B53" w:rsidRDefault="00606B53" w:rsidP="00606B53">
            <w:pPr>
              <w:jc w:val="center"/>
            </w:pPr>
            <w:r w:rsidRPr="00606B53">
              <w:rPr>
                <w:color w:val="000000"/>
                <w:sz w:val="22"/>
                <w:szCs w:val="22"/>
              </w:rPr>
              <w:t>4688,0</w:t>
            </w:r>
          </w:p>
        </w:tc>
      </w:tr>
    </w:tbl>
    <w:p w:rsidR="007D5B2F" w:rsidRPr="006F660E" w:rsidRDefault="007D5B2F" w:rsidP="007D5B2F">
      <w:pPr>
        <w:pStyle w:val="aff5"/>
        <w:ind w:right="0" w:firstLine="0"/>
        <w:contextualSpacing w:val="0"/>
        <w:rPr>
          <w:b w:val="0"/>
          <w:sz w:val="22"/>
        </w:rPr>
      </w:pPr>
      <w:r w:rsidRPr="00631A4F">
        <w:rPr>
          <w:b w:val="0"/>
          <w:sz w:val="22"/>
        </w:rPr>
        <w:t>* - Стоимость капитальных вложений определена укрупненно, в соответствии с НЦС 81-02-19</w:t>
      </w:r>
      <w:r w:rsidRPr="00CD6CA9">
        <w:rPr>
          <w:b w:val="0"/>
          <w:sz w:val="22"/>
        </w:rPr>
        <w:t xml:space="preserve">-2023 </w:t>
      </w:r>
      <w:r w:rsidRPr="00631A4F">
        <w:rPr>
          <w:b w:val="0"/>
          <w:sz w:val="22"/>
        </w:rPr>
        <w:t>«Сборник № 19. Здания и сооружения городской инфраструктуры» и НЦС 81-02-</w:t>
      </w:r>
      <w:r w:rsidRPr="00CD6CA9">
        <w:rPr>
          <w:b w:val="0"/>
          <w:sz w:val="22"/>
        </w:rPr>
        <w:t xml:space="preserve">14-2023 </w:t>
      </w:r>
      <w:r w:rsidRPr="00631A4F">
        <w:rPr>
          <w:b w:val="0"/>
          <w:sz w:val="22"/>
        </w:rPr>
        <w:t>«Сборник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rsidR="00BD45CB" w:rsidRDefault="00BD45CB" w:rsidP="003E07CC">
      <w:pPr>
        <w:pStyle w:val="Aff7"/>
        <w:jc w:val="left"/>
        <w:sectPr w:rsidR="00BD45CB" w:rsidSect="00BD45CB">
          <w:pgSz w:w="16838" w:h="11906" w:orient="landscape"/>
          <w:pgMar w:top="851" w:right="1134" w:bottom="1134" w:left="1134" w:header="709" w:footer="709" w:gutter="0"/>
          <w:cols w:space="708"/>
          <w:docGrid w:linePitch="360"/>
        </w:sectPr>
      </w:pPr>
    </w:p>
    <w:p w:rsidR="002011F2" w:rsidRPr="008D663D" w:rsidRDefault="00856B2B" w:rsidP="00CE148D">
      <w:pPr>
        <w:pStyle w:val="30"/>
        <w:rPr>
          <w:rFonts w:cs="Times New Roman"/>
        </w:rPr>
      </w:pPr>
      <w:r w:rsidRPr="008D663D">
        <w:rPr>
          <w:rFonts w:cs="Times New Roman"/>
        </w:rPr>
        <w:lastRenderedPageBreak/>
        <w:t>6.2 О</w:t>
      </w:r>
      <w:r w:rsidR="007A69F3" w:rsidRPr="008D663D">
        <w:rPr>
          <w:rFonts w:cs="Times New Roman"/>
        </w:rPr>
        <w:t>ценка величины необходимых капитальных вложений в строительствои реконструкцию объектов централизованных систем водоснабжения, выполненную наоснованииукрупненныхсметныхнормативовдляобъектов непроизводственного назначения и инженерной инфраструктуры, утвержденных федеральным органом исполнительнойвласти,осуществляющимфункциипо выработке государственной политики и нормативно-правовому регулированию в сфере строительства, либо принятуюпообъектам-аналогамповидам капитальногостроительстваивидамработ,суказаниемисточников финансирования</w:t>
      </w:r>
    </w:p>
    <w:p w:rsidR="00A321AC" w:rsidRPr="006F660E" w:rsidRDefault="00A321AC" w:rsidP="00A321AC">
      <w:pPr>
        <w:ind w:firstLine="567"/>
        <w:rPr>
          <w:rFonts w:ascii="Calibri" w:hAnsi="Calibri" w:cs="Calibri"/>
          <w:sz w:val="22"/>
          <w:szCs w:val="22"/>
        </w:rPr>
      </w:pPr>
      <w:r w:rsidRPr="006F660E">
        <w:t xml:space="preserve">Объем капиталовложений в мероприятия по повышению качества и надежности системы водоснабжения с учетом перспективного развития </w:t>
      </w:r>
      <w:r w:rsidR="00606B53">
        <w:t>поселения</w:t>
      </w:r>
      <w:r w:rsidRPr="006F660E">
        <w:t xml:space="preserve"> и централизованной системы </w:t>
      </w:r>
      <w:r w:rsidRPr="00481532">
        <w:t xml:space="preserve">водоснабжения составляет ориентировочно </w:t>
      </w:r>
      <w:r w:rsidR="00606B53">
        <w:t>23 040</w:t>
      </w:r>
      <w:r w:rsidR="00443F5C" w:rsidRPr="00481532">
        <w:t>,0</w:t>
      </w:r>
      <w:r w:rsidRPr="00481532">
        <w:t xml:space="preserve">тыс. рублей. Стоимость капитальных </w:t>
      </w:r>
      <w:r w:rsidRPr="00D2316A">
        <w:t xml:space="preserve">вложений </w:t>
      </w:r>
      <w:r w:rsidRPr="006F660E">
        <w:t>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rsidR="00A321AC" w:rsidRPr="006F660E" w:rsidRDefault="00A321AC" w:rsidP="00A321AC">
      <w:pPr>
        <w:pStyle w:val="Aff7"/>
      </w:pPr>
      <w:r w:rsidRPr="006F660E">
        <w:t>Основными источниками финансирования являются:</w:t>
      </w:r>
    </w:p>
    <w:p w:rsidR="00A321AC" w:rsidRPr="006F660E" w:rsidRDefault="00A321AC" w:rsidP="00A321AC">
      <w:pPr>
        <w:pStyle w:val="Aff7"/>
      </w:pPr>
      <w:r w:rsidRPr="006F660E">
        <w:t xml:space="preserve">-средства </w:t>
      </w:r>
      <w:r w:rsidR="00606B53">
        <w:t>республиканского</w:t>
      </w:r>
      <w:r w:rsidRPr="006F660E">
        <w:t xml:space="preserve"> бюджета;</w:t>
      </w:r>
    </w:p>
    <w:p w:rsidR="00A321AC" w:rsidRPr="006F660E" w:rsidRDefault="00A321AC" w:rsidP="00A321AC">
      <w:pPr>
        <w:pStyle w:val="Aff7"/>
      </w:pPr>
      <w:r w:rsidRPr="006F660E">
        <w:t>- средства бюджета муниципального образования;</w:t>
      </w:r>
    </w:p>
    <w:p w:rsidR="00A321AC" w:rsidRPr="006F660E" w:rsidRDefault="00A321AC" w:rsidP="00A321AC">
      <w:pPr>
        <w:pStyle w:val="Aff7"/>
      </w:pPr>
      <w:r w:rsidRPr="006F660E">
        <w:t>- средства, полученные от платы за подключение в соответствии с их инвестиционной программой;</w:t>
      </w:r>
    </w:p>
    <w:p w:rsidR="00A321AC" w:rsidRPr="006F660E" w:rsidRDefault="00A321AC" w:rsidP="00A321AC">
      <w:pPr>
        <w:pStyle w:val="Aff7"/>
      </w:pPr>
      <w:r w:rsidRPr="006F660E">
        <w:t>- средства, полученные в части инвестиционной надбавки к тарифу;</w:t>
      </w:r>
    </w:p>
    <w:p w:rsidR="00A321AC" w:rsidRPr="006F660E" w:rsidRDefault="00A321AC" w:rsidP="00A321AC">
      <w:pPr>
        <w:pStyle w:val="Aff7"/>
      </w:pPr>
      <w:r w:rsidRPr="006F660E">
        <w:t>- кредитные средства и муниципальный заем;</w:t>
      </w:r>
    </w:p>
    <w:p w:rsidR="00A321AC" w:rsidRPr="006F660E" w:rsidRDefault="00A321AC" w:rsidP="00A321AC">
      <w:pPr>
        <w:pStyle w:val="Aff7"/>
      </w:pPr>
      <w:r w:rsidRPr="006F660E">
        <w:t>- средства предприятий, заказчиков - застройщиков;</w:t>
      </w:r>
    </w:p>
    <w:p w:rsidR="00A321AC" w:rsidRPr="006F660E" w:rsidRDefault="00A321AC" w:rsidP="00A321AC">
      <w:pPr>
        <w:pStyle w:val="Aff7"/>
      </w:pPr>
      <w:r w:rsidRPr="006F660E">
        <w:t>- иные средства, предусмотренные законодательством.</w:t>
      </w:r>
    </w:p>
    <w:p w:rsidR="00A321AC" w:rsidRPr="006F660E" w:rsidRDefault="00A321AC" w:rsidP="00A321AC">
      <w:pPr>
        <w:pStyle w:val="Aff7"/>
      </w:pPr>
    </w:p>
    <w:p w:rsidR="00A321AC" w:rsidRPr="006F660E" w:rsidRDefault="00A321AC" w:rsidP="00A321AC">
      <w:pPr>
        <w:pStyle w:val="Aff7"/>
      </w:pPr>
      <w:r w:rsidRPr="006F660E">
        <w:t>Возможность реализация мероприятий по развитию системы водоснабжения за счет тарифа на техническое присоединение к сетям водоснабжения отсутствует в связи с отсутствием прироста потребления, в т.ч. строительством новых предприятий. Для снижения потребления электроэнергии, а так же снижения потерь воды при ее транспортировке, необходимо привлечение дополнительных средств за счет увеличения тарифа, а так же дополнительного субсидирования. Повышение тарифа на реализацию мероприятий в дальнейшем позволит привлечь инвестиционные средства, так как сокращение затрат на электроэнергию и снижение потерь воды позволит сэкономить денежные средства за счет которых окупаемость мероприятий значитель</w:t>
      </w:r>
      <w:r>
        <w:t>но снизится.</w:t>
      </w:r>
    </w:p>
    <w:p w:rsidR="000C5F53" w:rsidRPr="008D663D" w:rsidRDefault="000C5F53"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rPr>
          <w:szCs w:val="26"/>
        </w:rPr>
      </w:pPr>
    </w:p>
    <w:p w:rsidR="00FE4647" w:rsidRPr="008D663D" w:rsidRDefault="00FE4647" w:rsidP="00CE148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9"/>
        <w:rPr>
          <w:b/>
          <w:sz w:val="28"/>
          <w:szCs w:val="28"/>
        </w:rPr>
        <w:sectPr w:rsidR="00FE4647" w:rsidRPr="008D663D" w:rsidSect="00093CE7">
          <w:pgSz w:w="11906" w:h="16838"/>
          <w:pgMar w:top="1134" w:right="851" w:bottom="1134" w:left="1134" w:header="709" w:footer="709" w:gutter="0"/>
          <w:cols w:space="708"/>
          <w:docGrid w:linePitch="360"/>
        </w:sectPr>
      </w:pPr>
    </w:p>
    <w:p w:rsidR="00F26AB7" w:rsidRPr="008D663D" w:rsidRDefault="00FE4647" w:rsidP="00CE148D">
      <w:pPr>
        <w:pStyle w:val="21"/>
        <w:spacing w:line="240" w:lineRule="auto"/>
      </w:pPr>
      <w:bookmarkStart w:id="50" w:name="_Toc138228657"/>
      <w:r w:rsidRPr="008D663D">
        <w:lastRenderedPageBreak/>
        <w:t>Раздел 7 "</w:t>
      </w:r>
      <w:r w:rsidR="00856B2B" w:rsidRPr="008D663D">
        <w:t>Плановые значения показателей развития централизованных систем водоснабжения"</w:t>
      </w:r>
      <w:bookmarkEnd w:id="50"/>
    </w:p>
    <w:p w:rsidR="00980B6F" w:rsidRPr="008D663D" w:rsidRDefault="00980B6F" w:rsidP="00CE148D">
      <w:pPr>
        <w:widowControl w:val="0"/>
        <w:shd w:val="clear" w:color="auto" w:fill="FFFFFF"/>
        <w:ind w:firstLine="567"/>
      </w:pPr>
    </w:p>
    <w:p w:rsidR="003513D6" w:rsidRPr="008D663D" w:rsidRDefault="003513D6" w:rsidP="00CE148D">
      <w:pPr>
        <w:widowControl w:val="0"/>
        <w:shd w:val="clear" w:color="auto" w:fill="FFFFFF"/>
        <w:ind w:firstLine="567"/>
      </w:pPr>
      <w:r w:rsidRPr="008D663D">
        <w:t>В результате реализации мероприятий по строительству и реконструкции системы водоснабжения будут достигнуты следующие ре</w:t>
      </w:r>
      <w:r w:rsidR="00A63FE2">
        <w:t>зультаты</w:t>
      </w:r>
      <w:r w:rsidRPr="008D663D">
        <w:t>:</w:t>
      </w:r>
    </w:p>
    <w:p w:rsidR="00A63FE2" w:rsidRPr="006F660E" w:rsidRDefault="00A63FE2" w:rsidP="00AB21C9">
      <w:pPr>
        <w:widowControl w:val="0"/>
        <w:numPr>
          <w:ilvl w:val="0"/>
          <w:numId w:val="9"/>
        </w:numPr>
        <w:shd w:val="clear" w:color="auto" w:fill="FFFFFF"/>
        <w:autoSpaceDE w:val="0"/>
        <w:autoSpaceDN w:val="0"/>
        <w:adjustRightInd w:val="0"/>
        <w:ind w:left="284" w:firstLine="709"/>
        <w:rPr>
          <w:b/>
          <w:bCs/>
        </w:rPr>
      </w:pPr>
      <w:r w:rsidRPr="006F660E">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6F660E">
        <w:rPr>
          <w:bCs/>
          <w:bdr w:val="none" w:sz="0" w:space="0" w:color="auto" w:frame="1"/>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6F660E">
        <w:t xml:space="preserve">) </w:t>
      </w:r>
      <w:r w:rsidRPr="006F660E">
        <w:rPr>
          <w:bCs/>
        </w:rPr>
        <w:t>Социальные результаты</w:t>
      </w:r>
      <w:r w:rsidRPr="006F660E">
        <w:t xml:space="preserve"> - обеспечение надежности системы водоснабжения и улучшение качества питьевой воды, повышение комфортности проживания</w:t>
      </w:r>
      <w:r>
        <w:t>.</w:t>
      </w:r>
    </w:p>
    <w:p w:rsidR="003513D6" w:rsidRPr="008D663D" w:rsidRDefault="003513D6" w:rsidP="00AB21C9">
      <w:pPr>
        <w:widowControl w:val="0"/>
        <w:numPr>
          <w:ilvl w:val="0"/>
          <w:numId w:val="9"/>
        </w:numPr>
        <w:shd w:val="clear" w:color="auto" w:fill="FFFFFF"/>
        <w:autoSpaceDE w:val="0"/>
        <w:autoSpaceDN w:val="0"/>
        <w:adjustRightInd w:val="0"/>
        <w:rPr>
          <w:b/>
          <w:bCs/>
        </w:rPr>
      </w:pPr>
      <w:r w:rsidRPr="008D663D">
        <w:t>Обеспечение качественного водоснабжения потребителей.</w:t>
      </w:r>
    </w:p>
    <w:p w:rsidR="003513D6" w:rsidRPr="008D663D" w:rsidRDefault="003513D6" w:rsidP="00AB21C9">
      <w:pPr>
        <w:widowControl w:val="0"/>
        <w:numPr>
          <w:ilvl w:val="0"/>
          <w:numId w:val="9"/>
        </w:numPr>
        <w:shd w:val="clear" w:color="auto" w:fill="FFFFFF"/>
        <w:autoSpaceDE w:val="0"/>
        <w:autoSpaceDN w:val="0"/>
        <w:adjustRightInd w:val="0"/>
        <w:rPr>
          <w:b/>
          <w:bCs/>
        </w:rPr>
      </w:pPr>
      <w:r w:rsidRPr="008D663D">
        <w:t>Снижение количества аварийных ситуаций при эксплуатации водозаборных сооружений и сетей водоснабжения.</w:t>
      </w:r>
    </w:p>
    <w:p w:rsidR="00980B6F" w:rsidRPr="008D663D" w:rsidRDefault="00980B6F" w:rsidP="007B58A0">
      <w:pPr>
        <w:rPr>
          <w:sz w:val="16"/>
        </w:rPr>
      </w:pPr>
    </w:p>
    <w:p w:rsidR="003513D6" w:rsidRDefault="003513D6" w:rsidP="00CE148D">
      <w:pPr>
        <w:pStyle w:val="afc"/>
      </w:pPr>
      <w:r w:rsidRPr="008D663D">
        <w:t xml:space="preserve">Таблица </w:t>
      </w:r>
      <w:r w:rsidR="009E67E1">
        <w:t>2</w:t>
      </w:r>
      <w:r w:rsidR="00C05750">
        <w:t>3</w:t>
      </w:r>
      <w:r w:rsidRPr="008D663D">
        <w:t xml:space="preserve"> – Целевые показатели развития централизованных систем водоснабжения</w:t>
      </w:r>
      <w:r w:rsidR="00606B53">
        <w:t>Кокшамарского сельского поселения</w:t>
      </w:r>
    </w:p>
    <w:tbl>
      <w:tblPr>
        <w:tblW w:w="5068" w:type="pct"/>
        <w:tblLook w:val="04A0"/>
      </w:tblPr>
      <w:tblGrid>
        <w:gridCol w:w="690"/>
        <w:gridCol w:w="7329"/>
        <w:gridCol w:w="1265"/>
        <w:gridCol w:w="872"/>
        <w:gridCol w:w="872"/>
        <w:gridCol w:w="872"/>
        <w:gridCol w:w="950"/>
        <w:gridCol w:w="950"/>
        <w:gridCol w:w="1187"/>
      </w:tblGrid>
      <w:tr w:rsidR="00C05750" w:rsidRPr="00A66368" w:rsidTr="007A0C98">
        <w:trPr>
          <w:cantSplit/>
          <w:tblHeader/>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 п/п</w:t>
            </w:r>
          </w:p>
        </w:tc>
        <w:tc>
          <w:tcPr>
            <w:tcW w:w="2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750" w:rsidRPr="00A66368" w:rsidRDefault="00C05750" w:rsidP="007A0C98">
            <w:pPr>
              <w:ind w:left="-57" w:right="-57"/>
              <w:jc w:val="center"/>
              <w:rPr>
                <w:sz w:val="20"/>
                <w:szCs w:val="20"/>
              </w:rPr>
            </w:pPr>
            <w:r w:rsidRPr="00A66368">
              <w:rPr>
                <w:sz w:val="20"/>
                <w:szCs w:val="20"/>
              </w:rPr>
              <w:t>Наименование показателя</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750" w:rsidRPr="00A66368" w:rsidRDefault="00C05750" w:rsidP="007A0C98">
            <w:pPr>
              <w:ind w:left="-57" w:right="-57"/>
              <w:jc w:val="center"/>
              <w:rPr>
                <w:sz w:val="20"/>
                <w:szCs w:val="20"/>
              </w:rPr>
            </w:pPr>
            <w:r w:rsidRPr="00A66368">
              <w:rPr>
                <w:sz w:val="20"/>
                <w:szCs w:val="20"/>
              </w:rPr>
              <w:t>Единица измерения</w:t>
            </w:r>
          </w:p>
        </w:tc>
        <w:tc>
          <w:tcPr>
            <w:tcW w:w="190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Значения плановых показателей на период регулирования</w:t>
            </w:r>
          </w:p>
        </w:tc>
      </w:tr>
      <w:tr w:rsidR="00C05750" w:rsidRPr="00A66368" w:rsidTr="007A0C98">
        <w:trPr>
          <w:cantSplit/>
          <w:tblHeader/>
        </w:trPr>
        <w:tc>
          <w:tcPr>
            <w:tcW w:w="230" w:type="pct"/>
            <w:vMerge/>
            <w:tcBorders>
              <w:top w:val="single" w:sz="4" w:space="0" w:color="auto"/>
              <w:left w:val="single" w:sz="4" w:space="0" w:color="auto"/>
              <w:bottom w:val="single" w:sz="4" w:space="0" w:color="auto"/>
              <w:right w:val="single" w:sz="4" w:space="0" w:color="auto"/>
            </w:tcBorders>
            <w:vAlign w:val="center"/>
            <w:hideMark/>
          </w:tcPr>
          <w:p w:rsidR="00C05750" w:rsidRPr="00A66368" w:rsidRDefault="00C05750" w:rsidP="007A0C98">
            <w:pPr>
              <w:rPr>
                <w:sz w:val="20"/>
                <w:szCs w:val="20"/>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rsidR="00C05750" w:rsidRPr="00A66368" w:rsidRDefault="00C05750" w:rsidP="007A0C98">
            <w:pPr>
              <w:ind w:left="-57" w:right="-57"/>
              <w:rPr>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C05750" w:rsidRPr="00A66368" w:rsidRDefault="00C05750" w:rsidP="007A0C98">
            <w:pPr>
              <w:ind w:left="-57" w:right="-57"/>
              <w:rPr>
                <w:sz w:val="20"/>
                <w:szCs w:val="20"/>
              </w:rPr>
            </w:pPr>
          </w:p>
        </w:tc>
        <w:tc>
          <w:tcPr>
            <w:tcW w:w="291" w:type="pct"/>
            <w:tcBorders>
              <w:top w:val="nil"/>
              <w:left w:val="single" w:sz="4" w:space="0" w:color="auto"/>
              <w:bottom w:val="single" w:sz="4" w:space="0" w:color="auto"/>
              <w:right w:val="single" w:sz="4" w:space="0" w:color="auto"/>
            </w:tcBorders>
            <w:shd w:val="clear" w:color="auto" w:fill="auto"/>
            <w:vAlign w:val="center"/>
            <w:hideMark/>
          </w:tcPr>
          <w:p w:rsidR="00C05750" w:rsidRPr="00A66368" w:rsidRDefault="00C05750" w:rsidP="00E3789A">
            <w:pPr>
              <w:jc w:val="center"/>
              <w:rPr>
                <w:sz w:val="20"/>
                <w:szCs w:val="20"/>
              </w:rPr>
            </w:pPr>
            <w:r>
              <w:rPr>
                <w:sz w:val="20"/>
                <w:szCs w:val="20"/>
              </w:rPr>
              <w:t>202</w:t>
            </w:r>
            <w:r w:rsidR="00E3789A">
              <w:rPr>
                <w:sz w:val="20"/>
                <w:szCs w:val="20"/>
              </w:rPr>
              <w:t>3</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E3789A" w:rsidP="007A0C98">
            <w:pPr>
              <w:jc w:val="center"/>
              <w:rPr>
                <w:sz w:val="20"/>
                <w:szCs w:val="20"/>
              </w:rPr>
            </w:pPr>
            <w:r>
              <w:rPr>
                <w:sz w:val="20"/>
                <w:szCs w:val="20"/>
              </w:rPr>
              <w:t>2024</w:t>
            </w:r>
          </w:p>
        </w:tc>
        <w:tc>
          <w:tcPr>
            <w:tcW w:w="291" w:type="pct"/>
            <w:tcBorders>
              <w:top w:val="nil"/>
              <w:left w:val="nil"/>
              <w:bottom w:val="single" w:sz="4" w:space="0" w:color="auto"/>
              <w:right w:val="single" w:sz="4" w:space="0" w:color="auto"/>
            </w:tcBorders>
            <w:shd w:val="clear" w:color="000000" w:fill="FFFFFF"/>
            <w:vAlign w:val="center"/>
          </w:tcPr>
          <w:p w:rsidR="00C05750" w:rsidRPr="00A66368" w:rsidRDefault="00E3789A" w:rsidP="007A0C98">
            <w:pPr>
              <w:jc w:val="center"/>
              <w:rPr>
                <w:sz w:val="20"/>
                <w:szCs w:val="20"/>
              </w:rPr>
            </w:pPr>
            <w:r>
              <w:rPr>
                <w:sz w:val="20"/>
                <w:szCs w:val="20"/>
              </w:rPr>
              <w:t>2025</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E3789A" w:rsidP="007A0C98">
            <w:pPr>
              <w:jc w:val="center"/>
              <w:rPr>
                <w:sz w:val="20"/>
                <w:szCs w:val="20"/>
              </w:rPr>
            </w:pPr>
            <w:r>
              <w:rPr>
                <w:sz w:val="20"/>
                <w:szCs w:val="20"/>
              </w:rPr>
              <w:t>2026</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E3789A" w:rsidP="007A0C98">
            <w:pPr>
              <w:jc w:val="center"/>
              <w:rPr>
                <w:sz w:val="20"/>
                <w:szCs w:val="20"/>
              </w:rPr>
            </w:pPr>
            <w:r>
              <w:rPr>
                <w:sz w:val="20"/>
                <w:szCs w:val="20"/>
              </w:rPr>
              <w:t>2027</w:t>
            </w:r>
          </w:p>
        </w:tc>
        <w:tc>
          <w:tcPr>
            <w:tcW w:w="396" w:type="pct"/>
            <w:tcBorders>
              <w:top w:val="nil"/>
              <w:left w:val="nil"/>
              <w:bottom w:val="single" w:sz="4" w:space="0" w:color="auto"/>
              <w:right w:val="single" w:sz="4" w:space="0" w:color="auto"/>
            </w:tcBorders>
            <w:shd w:val="clear" w:color="auto" w:fill="auto"/>
            <w:vAlign w:val="center"/>
            <w:hideMark/>
          </w:tcPr>
          <w:p w:rsidR="00C05750" w:rsidRPr="00A66368" w:rsidRDefault="00E3789A" w:rsidP="007A0C98">
            <w:pPr>
              <w:jc w:val="center"/>
              <w:rPr>
                <w:sz w:val="20"/>
                <w:szCs w:val="20"/>
              </w:rPr>
            </w:pPr>
            <w:r>
              <w:rPr>
                <w:sz w:val="20"/>
                <w:szCs w:val="20"/>
              </w:rPr>
              <w:t>2028-2040</w:t>
            </w:r>
          </w:p>
        </w:tc>
      </w:tr>
      <w:tr w:rsidR="00240C59" w:rsidRPr="00A66368" w:rsidTr="00240C59">
        <w:trPr>
          <w:cantSplit/>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240C59" w:rsidRPr="00240C59" w:rsidRDefault="00606B53" w:rsidP="007A0C98">
            <w:pPr>
              <w:jc w:val="center"/>
              <w:rPr>
                <w:b/>
              </w:rPr>
            </w:pPr>
            <w:r>
              <w:rPr>
                <w:b/>
                <w:sz w:val="22"/>
                <w:szCs w:val="22"/>
              </w:rPr>
              <w:t>ООО «Кужмарские коммунальные сети»</w:t>
            </w:r>
          </w:p>
        </w:tc>
      </w:tr>
      <w:tr w:rsidR="00C05750" w:rsidRPr="00A66368" w:rsidTr="007A0C98">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C05750" w:rsidRPr="00A66368" w:rsidRDefault="00C05750" w:rsidP="007A0C98">
            <w:pPr>
              <w:jc w:val="center"/>
              <w:rPr>
                <w:b/>
                <w:bCs/>
                <w:sz w:val="20"/>
                <w:szCs w:val="20"/>
              </w:rPr>
            </w:pPr>
            <w:r w:rsidRPr="00A66368">
              <w:rPr>
                <w:b/>
                <w:bCs/>
                <w:sz w:val="20"/>
                <w:szCs w:val="20"/>
              </w:rPr>
              <w:t>1</w:t>
            </w:r>
          </w:p>
        </w:tc>
        <w:tc>
          <w:tcPr>
            <w:tcW w:w="2445" w:type="pct"/>
            <w:tcBorders>
              <w:top w:val="single" w:sz="4" w:space="0" w:color="auto"/>
              <w:left w:val="nil"/>
              <w:bottom w:val="single" w:sz="4" w:space="0" w:color="auto"/>
              <w:right w:val="single" w:sz="4" w:space="0" w:color="000000"/>
            </w:tcBorders>
            <w:shd w:val="clear" w:color="auto" w:fill="auto"/>
            <w:hideMark/>
          </w:tcPr>
          <w:p w:rsidR="00C05750" w:rsidRPr="00A66368" w:rsidRDefault="00C05750" w:rsidP="007A0C98">
            <w:pPr>
              <w:ind w:left="-57" w:right="-57"/>
              <w:rPr>
                <w:b/>
                <w:bCs/>
                <w:sz w:val="20"/>
                <w:szCs w:val="20"/>
              </w:rPr>
            </w:pPr>
            <w:r w:rsidRPr="00A66368">
              <w:rPr>
                <w:b/>
                <w:bCs/>
                <w:sz w:val="20"/>
                <w:szCs w:val="20"/>
              </w:rPr>
              <w:t>Показатели качества воды</w:t>
            </w:r>
          </w:p>
        </w:tc>
        <w:tc>
          <w:tcPr>
            <w:tcW w:w="422"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ind w:left="-57" w:right="-57"/>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b/>
                <w:bCs/>
                <w:sz w:val="20"/>
                <w:szCs w:val="20"/>
              </w:rPr>
            </w:pPr>
            <w:r w:rsidRPr="00A66368">
              <w:rPr>
                <w:b/>
                <w:bCs/>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b/>
                <w:bCs/>
                <w:sz w:val="20"/>
                <w:szCs w:val="20"/>
              </w:rPr>
            </w:pPr>
            <w:r w:rsidRPr="00A66368">
              <w:rPr>
                <w:b/>
                <w:bCs/>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 </w:t>
            </w:r>
          </w:p>
        </w:tc>
      </w:tr>
      <w:tr w:rsidR="00C05750" w:rsidRPr="00A66368" w:rsidTr="007A0C98">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1.1</w:t>
            </w:r>
          </w:p>
        </w:tc>
        <w:tc>
          <w:tcPr>
            <w:tcW w:w="2445" w:type="pct"/>
            <w:tcBorders>
              <w:top w:val="single" w:sz="4" w:space="0" w:color="auto"/>
              <w:left w:val="nil"/>
              <w:bottom w:val="single" w:sz="4" w:space="0" w:color="auto"/>
              <w:right w:val="single" w:sz="4" w:space="0" w:color="000000"/>
            </w:tcBorders>
            <w:shd w:val="clear" w:color="auto" w:fill="auto"/>
            <w:hideMark/>
          </w:tcPr>
          <w:p w:rsidR="00C05750" w:rsidRPr="00A66368" w:rsidRDefault="00C05750" w:rsidP="007A0C98">
            <w:pPr>
              <w:ind w:left="-57" w:right="-57"/>
              <w:rPr>
                <w:sz w:val="20"/>
                <w:szCs w:val="20"/>
              </w:rPr>
            </w:pPr>
            <w:r w:rsidRPr="00A66368">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ind w:left="-57" w:right="-57" w:hanging="75"/>
              <w:jc w:val="center"/>
              <w:rPr>
                <w:sz w:val="20"/>
                <w:szCs w:val="20"/>
              </w:rPr>
            </w:pPr>
            <w:r w:rsidRPr="00A66368">
              <w:rPr>
                <w:sz w:val="20"/>
                <w:szCs w:val="20"/>
              </w:rPr>
              <w:t>%</w:t>
            </w:r>
          </w:p>
        </w:tc>
        <w:tc>
          <w:tcPr>
            <w:tcW w:w="291" w:type="pct"/>
            <w:tcBorders>
              <w:top w:val="nil"/>
              <w:left w:val="nil"/>
              <w:bottom w:val="single" w:sz="4" w:space="0" w:color="auto"/>
              <w:right w:val="single" w:sz="4" w:space="0" w:color="auto"/>
            </w:tcBorders>
            <w:shd w:val="clear" w:color="auto" w:fill="auto"/>
            <w:vAlign w:val="center"/>
            <w:hideMark/>
          </w:tcPr>
          <w:p w:rsidR="00C05750" w:rsidRPr="00FA4605" w:rsidRDefault="00C05750" w:rsidP="007A0C98">
            <w:pPr>
              <w:jc w:val="center"/>
              <w:rPr>
                <w:color w:val="FF0000"/>
                <w:sz w:val="20"/>
                <w:szCs w:val="20"/>
              </w:rPr>
            </w:pPr>
            <w:r w:rsidRPr="00BD66C0">
              <w:rPr>
                <w:sz w:val="20"/>
                <w:szCs w:val="20"/>
              </w:rPr>
              <w:t>0</w:t>
            </w:r>
          </w:p>
        </w:tc>
        <w:tc>
          <w:tcPr>
            <w:tcW w:w="291"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0</w:t>
            </w:r>
          </w:p>
        </w:tc>
        <w:tc>
          <w:tcPr>
            <w:tcW w:w="291" w:type="pct"/>
            <w:tcBorders>
              <w:top w:val="nil"/>
              <w:left w:val="nil"/>
              <w:bottom w:val="single" w:sz="4" w:space="0" w:color="auto"/>
              <w:right w:val="single" w:sz="4" w:space="0" w:color="auto"/>
            </w:tcBorders>
            <w:shd w:val="clear" w:color="000000" w:fill="FFFFFF"/>
            <w:vAlign w:val="center"/>
            <w:hideMark/>
          </w:tcPr>
          <w:p w:rsidR="00C05750" w:rsidRPr="00A66368" w:rsidRDefault="00C05750" w:rsidP="007A0C98">
            <w:pPr>
              <w:jc w:val="center"/>
              <w:rPr>
                <w:sz w:val="20"/>
                <w:szCs w:val="20"/>
              </w:rPr>
            </w:pPr>
            <w:r w:rsidRPr="00A66368">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0</w:t>
            </w:r>
          </w:p>
        </w:tc>
        <w:tc>
          <w:tcPr>
            <w:tcW w:w="396"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0</w:t>
            </w:r>
          </w:p>
        </w:tc>
      </w:tr>
      <w:tr w:rsidR="00C05750" w:rsidRPr="00A66368" w:rsidTr="007A0C98">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1.2</w:t>
            </w:r>
          </w:p>
        </w:tc>
        <w:tc>
          <w:tcPr>
            <w:tcW w:w="2445" w:type="pct"/>
            <w:tcBorders>
              <w:top w:val="single" w:sz="4" w:space="0" w:color="auto"/>
              <w:left w:val="nil"/>
              <w:bottom w:val="single" w:sz="4" w:space="0" w:color="auto"/>
              <w:right w:val="single" w:sz="4" w:space="0" w:color="000000"/>
            </w:tcBorders>
            <w:shd w:val="clear" w:color="auto" w:fill="auto"/>
            <w:hideMark/>
          </w:tcPr>
          <w:p w:rsidR="00C05750" w:rsidRPr="00A66368" w:rsidRDefault="00C05750" w:rsidP="007A0C98">
            <w:pPr>
              <w:ind w:left="-57" w:right="-57"/>
              <w:rPr>
                <w:sz w:val="20"/>
                <w:szCs w:val="20"/>
              </w:rPr>
            </w:pPr>
            <w:r w:rsidRPr="00A66368">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ind w:left="-57" w:right="-57"/>
              <w:jc w:val="center"/>
              <w:rPr>
                <w:sz w:val="20"/>
                <w:szCs w:val="20"/>
              </w:rPr>
            </w:pPr>
            <w:r w:rsidRPr="00A66368">
              <w:rPr>
                <w:sz w:val="20"/>
                <w:szCs w:val="20"/>
              </w:rPr>
              <w:t>%</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Pr>
                <w:sz w:val="20"/>
                <w:szCs w:val="20"/>
              </w:rPr>
              <w:t>5</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Pr>
                <w:sz w:val="20"/>
                <w:szCs w:val="20"/>
              </w:rPr>
              <w:t>5</w:t>
            </w:r>
          </w:p>
        </w:tc>
        <w:tc>
          <w:tcPr>
            <w:tcW w:w="291" w:type="pct"/>
            <w:tcBorders>
              <w:top w:val="nil"/>
              <w:left w:val="nil"/>
              <w:bottom w:val="single" w:sz="4" w:space="0" w:color="auto"/>
              <w:right w:val="single" w:sz="4" w:space="0" w:color="auto"/>
            </w:tcBorders>
            <w:shd w:val="clear" w:color="000000" w:fill="FFFFFF"/>
            <w:vAlign w:val="center"/>
          </w:tcPr>
          <w:p w:rsidR="00C05750" w:rsidRPr="00A66368" w:rsidRDefault="00C05750" w:rsidP="007A0C98">
            <w:pPr>
              <w:jc w:val="center"/>
              <w:rPr>
                <w:sz w:val="20"/>
                <w:szCs w:val="20"/>
              </w:rPr>
            </w:pPr>
            <w:r>
              <w:rPr>
                <w:sz w:val="20"/>
                <w:szCs w:val="20"/>
              </w:rPr>
              <w:t>5</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Pr>
                <w:sz w:val="20"/>
                <w:szCs w:val="20"/>
              </w:rPr>
              <w:t>5</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Pr>
                <w:sz w:val="20"/>
                <w:szCs w:val="20"/>
              </w:rPr>
              <w:t>5</w:t>
            </w:r>
          </w:p>
        </w:tc>
        <w:tc>
          <w:tcPr>
            <w:tcW w:w="396"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Pr>
                <w:sz w:val="20"/>
                <w:szCs w:val="20"/>
              </w:rPr>
              <w:t>5</w:t>
            </w:r>
          </w:p>
        </w:tc>
      </w:tr>
      <w:tr w:rsidR="00C05750" w:rsidRPr="00A66368" w:rsidTr="007A0C98">
        <w:trPr>
          <w:cantSplit/>
        </w:trPr>
        <w:tc>
          <w:tcPr>
            <w:tcW w:w="230" w:type="pct"/>
            <w:tcBorders>
              <w:top w:val="nil"/>
              <w:left w:val="single" w:sz="4" w:space="0" w:color="auto"/>
              <w:bottom w:val="nil"/>
              <w:right w:val="single" w:sz="4" w:space="0" w:color="auto"/>
            </w:tcBorders>
            <w:shd w:val="clear" w:color="auto" w:fill="auto"/>
            <w:vAlign w:val="center"/>
            <w:hideMark/>
          </w:tcPr>
          <w:p w:rsidR="00C05750" w:rsidRPr="00A66368" w:rsidRDefault="00C05750" w:rsidP="007A0C98">
            <w:pPr>
              <w:jc w:val="center"/>
              <w:rPr>
                <w:b/>
                <w:bCs/>
                <w:sz w:val="20"/>
                <w:szCs w:val="20"/>
              </w:rPr>
            </w:pPr>
            <w:r w:rsidRPr="00A66368">
              <w:rPr>
                <w:b/>
                <w:bCs/>
                <w:sz w:val="20"/>
                <w:szCs w:val="20"/>
              </w:rPr>
              <w:t>2</w:t>
            </w:r>
          </w:p>
        </w:tc>
        <w:tc>
          <w:tcPr>
            <w:tcW w:w="2445" w:type="pct"/>
            <w:tcBorders>
              <w:top w:val="single" w:sz="4" w:space="0" w:color="auto"/>
              <w:left w:val="nil"/>
              <w:bottom w:val="single" w:sz="4" w:space="0" w:color="auto"/>
              <w:right w:val="single" w:sz="4" w:space="0" w:color="000000"/>
            </w:tcBorders>
            <w:shd w:val="clear" w:color="auto" w:fill="auto"/>
            <w:hideMark/>
          </w:tcPr>
          <w:p w:rsidR="00C05750" w:rsidRPr="00A66368" w:rsidRDefault="00C05750" w:rsidP="007A0C98">
            <w:pPr>
              <w:ind w:left="-57" w:right="-57"/>
              <w:rPr>
                <w:b/>
                <w:bCs/>
                <w:sz w:val="20"/>
                <w:szCs w:val="20"/>
              </w:rPr>
            </w:pPr>
            <w:r w:rsidRPr="00A66368">
              <w:rPr>
                <w:b/>
                <w:bCs/>
                <w:sz w:val="20"/>
                <w:szCs w:val="20"/>
              </w:rPr>
              <w:t>Показатели надежности и бесперебойности х водоснабжения</w:t>
            </w:r>
          </w:p>
        </w:tc>
        <w:tc>
          <w:tcPr>
            <w:tcW w:w="422"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ind w:left="-57" w:right="-57"/>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 </w:t>
            </w:r>
          </w:p>
        </w:tc>
      </w:tr>
      <w:tr w:rsidR="00C05750" w:rsidRPr="00A66368"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2.1</w:t>
            </w:r>
          </w:p>
        </w:tc>
        <w:tc>
          <w:tcPr>
            <w:tcW w:w="2445" w:type="pct"/>
            <w:tcBorders>
              <w:top w:val="single" w:sz="4" w:space="0" w:color="auto"/>
              <w:left w:val="nil"/>
              <w:bottom w:val="single" w:sz="4" w:space="0" w:color="auto"/>
              <w:right w:val="single" w:sz="4" w:space="0" w:color="000000"/>
            </w:tcBorders>
            <w:shd w:val="clear" w:color="auto" w:fill="auto"/>
            <w:vAlign w:val="center"/>
            <w:hideMark/>
          </w:tcPr>
          <w:p w:rsidR="00C05750" w:rsidRPr="00A66368" w:rsidRDefault="00C05750" w:rsidP="007A0C98">
            <w:pPr>
              <w:rPr>
                <w:sz w:val="20"/>
                <w:szCs w:val="20"/>
              </w:rPr>
            </w:pPr>
            <w:r w:rsidRPr="00A66368">
              <w:rPr>
                <w:sz w:val="20"/>
                <w:szCs w:val="20"/>
              </w:rPr>
              <w:t>Аварийность систем коммунальной инфраструктуры</w:t>
            </w:r>
          </w:p>
        </w:tc>
        <w:tc>
          <w:tcPr>
            <w:tcW w:w="422" w:type="pct"/>
            <w:tcBorders>
              <w:top w:val="nil"/>
              <w:left w:val="nil"/>
              <w:bottom w:val="single" w:sz="4" w:space="0" w:color="auto"/>
              <w:right w:val="single" w:sz="4" w:space="0" w:color="auto"/>
            </w:tcBorders>
            <w:shd w:val="clear" w:color="auto" w:fill="auto"/>
            <w:vAlign w:val="center"/>
            <w:hideMark/>
          </w:tcPr>
          <w:p w:rsidR="00C05750" w:rsidRPr="00A66368" w:rsidRDefault="00C05750" w:rsidP="007A0C98">
            <w:pPr>
              <w:jc w:val="center"/>
              <w:rPr>
                <w:sz w:val="20"/>
                <w:szCs w:val="20"/>
              </w:rPr>
            </w:pPr>
            <w:r w:rsidRPr="00A66368">
              <w:rPr>
                <w:sz w:val="20"/>
                <w:szCs w:val="20"/>
              </w:rPr>
              <w:t>ед./км</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B76FF7" w:rsidP="007A0C98">
            <w:pPr>
              <w:jc w:val="center"/>
              <w:rPr>
                <w:sz w:val="20"/>
                <w:szCs w:val="20"/>
              </w:rPr>
            </w:pPr>
            <w:r>
              <w:rPr>
                <w:sz w:val="20"/>
                <w:szCs w:val="20"/>
              </w:rPr>
              <w:t>0,0</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B76FF7" w:rsidP="007A0C98">
            <w:pPr>
              <w:jc w:val="center"/>
              <w:rPr>
                <w:sz w:val="20"/>
                <w:szCs w:val="20"/>
              </w:rPr>
            </w:pPr>
            <w:r>
              <w:rPr>
                <w:sz w:val="20"/>
                <w:szCs w:val="20"/>
              </w:rPr>
              <w:t>0,0</w:t>
            </w:r>
          </w:p>
        </w:tc>
        <w:tc>
          <w:tcPr>
            <w:tcW w:w="291" w:type="pct"/>
            <w:tcBorders>
              <w:top w:val="nil"/>
              <w:left w:val="nil"/>
              <w:bottom w:val="single" w:sz="4" w:space="0" w:color="auto"/>
              <w:right w:val="single" w:sz="4" w:space="0" w:color="auto"/>
            </w:tcBorders>
            <w:shd w:val="clear" w:color="000000" w:fill="FFFFFF"/>
            <w:vAlign w:val="center"/>
          </w:tcPr>
          <w:p w:rsidR="00C05750" w:rsidRPr="00A66368" w:rsidRDefault="00B76FF7" w:rsidP="007A0C98">
            <w:pPr>
              <w:jc w:val="center"/>
              <w:rPr>
                <w:sz w:val="20"/>
                <w:szCs w:val="20"/>
              </w:rPr>
            </w:pPr>
            <w:r>
              <w:rPr>
                <w:sz w:val="20"/>
                <w:szCs w:val="20"/>
              </w:rPr>
              <w:t>0,0</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B76FF7" w:rsidP="007A0C98">
            <w:pPr>
              <w:jc w:val="center"/>
              <w:rPr>
                <w:sz w:val="20"/>
                <w:szCs w:val="20"/>
              </w:rPr>
            </w:pPr>
            <w:r>
              <w:rPr>
                <w:sz w:val="20"/>
                <w:szCs w:val="20"/>
              </w:rPr>
              <w:t>0,0</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B76FF7" w:rsidP="007A0C98">
            <w:pPr>
              <w:jc w:val="center"/>
              <w:rPr>
                <w:sz w:val="20"/>
                <w:szCs w:val="20"/>
              </w:rPr>
            </w:pPr>
            <w:r>
              <w:rPr>
                <w:sz w:val="20"/>
                <w:szCs w:val="20"/>
              </w:rPr>
              <w:t>0,0</w:t>
            </w:r>
          </w:p>
        </w:tc>
        <w:tc>
          <w:tcPr>
            <w:tcW w:w="396"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Pr>
                <w:sz w:val="20"/>
                <w:szCs w:val="20"/>
              </w:rPr>
              <w:t>0,0</w:t>
            </w:r>
          </w:p>
        </w:tc>
      </w:tr>
      <w:tr w:rsidR="00C05750" w:rsidRPr="00A66368"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sz w:val="20"/>
                <w:szCs w:val="20"/>
              </w:rPr>
              <w:t>2.2</w:t>
            </w:r>
          </w:p>
        </w:tc>
        <w:tc>
          <w:tcPr>
            <w:tcW w:w="2445" w:type="pct"/>
            <w:tcBorders>
              <w:top w:val="single" w:sz="4" w:space="0" w:color="auto"/>
              <w:left w:val="nil"/>
              <w:bottom w:val="single" w:sz="4" w:space="0" w:color="auto"/>
              <w:right w:val="single" w:sz="4" w:space="0" w:color="000000"/>
            </w:tcBorders>
            <w:shd w:val="clear" w:color="auto" w:fill="auto"/>
            <w:vAlign w:val="center"/>
          </w:tcPr>
          <w:p w:rsidR="00C05750" w:rsidRPr="00A66368" w:rsidRDefault="00C05750" w:rsidP="007A0C98">
            <w:pPr>
              <w:rPr>
                <w:sz w:val="20"/>
                <w:szCs w:val="20"/>
              </w:rPr>
            </w:pPr>
            <w:r w:rsidRPr="00A66368">
              <w:rPr>
                <w:sz w:val="20"/>
                <w:szCs w:val="20"/>
              </w:rPr>
              <w:t>Продолжительность (бесперебойность) поставки товаров и услуг</w:t>
            </w:r>
          </w:p>
        </w:tc>
        <w:tc>
          <w:tcPr>
            <w:tcW w:w="422"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sz w:val="20"/>
                <w:szCs w:val="20"/>
              </w:rPr>
              <w:t>час./день</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sz w:val="20"/>
                <w:szCs w:val="20"/>
              </w:rPr>
              <w:t>24</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sz w:val="20"/>
                <w:szCs w:val="20"/>
              </w:rPr>
              <w:t>24</w:t>
            </w:r>
          </w:p>
        </w:tc>
        <w:tc>
          <w:tcPr>
            <w:tcW w:w="291" w:type="pct"/>
            <w:tcBorders>
              <w:top w:val="nil"/>
              <w:left w:val="nil"/>
              <w:bottom w:val="single" w:sz="4" w:space="0" w:color="auto"/>
              <w:right w:val="single" w:sz="4" w:space="0" w:color="auto"/>
            </w:tcBorders>
            <w:shd w:val="clear" w:color="000000" w:fill="FFFFFF"/>
            <w:vAlign w:val="center"/>
          </w:tcPr>
          <w:p w:rsidR="00C05750" w:rsidRPr="00A66368" w:rsidRDefault="00C05750" w:rsidP="007A0C98">
            <w:pPr>
              <w:jc w:val="center"/>
              <w:rPr>
                <w:sz w:val="20"/>
                <w:szCs w:val="20"/>
              </w:rPr>
            </w:pPr>
            <w:r w:rsidRPr="00A66368">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sz w:val="20"/>
                <w:szCs w:val="20"/>
              </w:rPr>
              <w:t>24</w:t>
            </w:r>
          </w:p>
        </w:tc>
        <w:tc>
          <w:tcPr>
            <w:tcW w:w="396"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sz w:val="20"/>
                <w:szCs w:val="20"/>
              </w:rPr>
              <w:t>24</w:t>
            </w:r>
          </w:p>
        </w:tc>
      </w:tr>
      <w:tr w:rsidR="00C05750" w:rsidRPr="00A66368"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sz w:val="20"/>
                <w:szCs w:val="20"/>
              </w:rPr>
              <w:t>2.3</w:t>
            </w:r>
          </w:p>
        </w:tc>
        <w:tc>
          <w:tcPr>
            <w:tcW w:w="2445" w:type="pct"/>
            <w:tcBorders>
              <w:top w:val="single" w:sz="4" w:space="0" w:color="auto"/>
              <w:left w:val="nil"/>
              <w:bottom w:val="single" w:sz="4" w:space="0" w:color="auto"/>
              <w:right w:val="single" w:sz="4" w:space="0" w:color="000000"/>
            </w:tcBorders>
            <w:shd w:val="clear" w:color="auto" w:fill="auto"/>
            <w:vAlign w:val="center"/>
          </w:tcPr>
          <w:p w:rsidR="00C05750" w:rsidRPr="00A66368" w:rsidRDefault="00C05750" w:rsidP="007A0C98">
            <w:pPr>
              <w:rPr>
                <w:sz w:val="20"/>
                <w:szCs w:val="20"/>
              </w:rPr>
            </w:pPr>
            <w:r w:rsidRPr="00A66368">
              <w:rPr>
                <w:sz w:val="20"/>
                <w:szCs w:val="20"/>
              </w:rPr>
              <w:t>Износ сетей водоснабжения</w:t>
            </w:r>
          </w:p>
        </w:tc>
        <w:tc>
          <w:tcPr>
            <w:tcW w:w="422"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sz w:val="20"/>
                <w:szCs w:val="20"/>
              </w:rPr>
              <w:t>%</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606B53" w:rsidP="007A0C98">
            <w:pPr>
              <w:jc w:val="center"/>
              <w:rPr>
                <w:sz w:val="20"/>
                <w:szCs w:val="20"/>
              </w:rPr>
            </w:pPr>
            <w:r>
              <w:rPr>
                <w:sz w:val="20"/>
                <w:szCs w:val="20"/>
              </w:rPr>
              <w:t>90,0</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606B53" w:rsidP="007A0C98">
            <w:pPr>
              <w:jc w:val="center"/>
              <w:rPr>
                <w:sz w:val="20"/>
                <w:szCs w:val="20"/>
              </w:rPr>
            </w:pPr>
            <w:r>
              <w:rPr>
                <w:sz w:val="20"/>
                <w:szCs w:val="20"/>
              </w:rPr>
              <w:t>90,0</w:t>
            </w:r>
          </w:p>
        </w:tc>
        <w:tc>
          <w:tcPr>
            <w:tcW w:w="291" w:type="pct"/>
            <w:tcBorders>
              <w:top w:val="nil"/>
              <w:left w:val="nil"/>
              <w:bottom w:val="single" w:sz="4" w:space="0" w:color="auto"/>
              <w:right w:val="single" w:sz="4" w:space="0" w:color="auto"/>
            </w:tcBorders>
            <w:shd w:val="clear" w:color="000000" w:fill="FFFFFF"/>
            <w:vAlign w:val="center"/>
          </w:tcPr>
          <w:p w:rsidR="00C05750" w:rsidRPr="00A66368" w:rsidRDefault="00606B53" w:rsidP="007A0C98">
            <w:pPr>
              <w:jc w:val="center"/>
              <w:rPr>
                <w:sz w:val="20"/>
                <w:szCs w:val="20"/>
              </w:rPr>
            </w:pPr>
            <w:r>
              <w:rPr>
                <w:sz w:val="20"/>
                <w:szCs w:val="20"/>
              </w:rPr>
              <w:t>80,0</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B76FF7" w:rsidP="007A0C98">
            <w:pPr>
              <w:jc w:val="center"/>
              <w:rPr>
                <w:sz w:val="20"/>
                <w:szCs w:val="20"/>
              </w:rPr>
            </w:pPr>
            <w:r>
              <w:rPr>
                <w:sz w:val="20"/>
                <w:szCs w:val="20"/>
              </w:rPr>
              <w:t>70,0</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B76FF7" w:rsidP="007A0C98">
            <w:pPr>
              <w:jc w:val="center"/>
              <w:rPr>
                <w:sz w:val="20"/>
                <w:szCs w:val="20"/>
              </w:rPr>
            </w:pPr>
            <w:r>
              <w:rPr>
                <w:sz w:val="20"/>
                <w:szCs w:val="20"/>
              </w:rPr>
              <w:t>65,0</w:t>
            </w:r>
          </w:p>
        </w:tc>
        <w:tc>
          <w:tcPr>
            <w:tcW w:w="396" w:type="pct"/>
            <w:tcBorders>
              <w:top w:val="nil"/>
              <w:left w:val="nil"/>
              <w:bottom w:val="single" w:sz="4" w:space="0" w:color="auto"/>
              <w:right w:val="single" w:sz="4" w:space="0" w:color="auto"/>
            </w:tcBorders>
            <w:shd w:val="clear" w:color="auto" w:fill="auto"/>
            <w:vAlign w:val="center"/>
          </w:tcPr>
          <w:p w:rsidR="00C05750" w:rsidRPr="00A66368" w:rsidRDefault="00CC0DDE" w:rsidP="007A0C98">
            <w:pPr>
              <w:jc w:val="center"/>
              <w:rPr>
                <w:sz w:val="20"/>
                <w:szCs w:val="20"/>
              </w:rPr>
            </w:pPr>
            <w:r>
              <w:rPr>
                <w:sz w:val="20"/>
                <w:szCs w:val="20"/>
              </w:rPr>
              <w:t>20,0</w:t>
            </w:r>
          </w:p>
        </w:tc>
      </w:tr>
      <w:tr w:rsidR="00C05750" w:rsidRPr="00A66368"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b/>
                <w:bCs/>
                <w:sz w:val="20"/>
                <w:szCs w:val="20"/>
              </w:rPr>
              <w:t>3</w:t>
            </w:r>
          </w:p>
        </w:tc>
        <w:tc>
          <w:tcPr>
            <w:tcW w:w="2445" w:type="pct"/>
            <w:tcBorders>
              <w:top w:val="single" w:sz="4" w:space="0" w:color="auto"/>
              <w:left w:val="nil"/>
              <w:bottom w:val="single" w:sz="4" w:space="0" w:color="auto"/>
              <w:right w:val="single" w:sz="4" w:space="0" w:color="000000"/>
            </w:tcBorders>
            <w:shd w:val="clear" w:color="auto" w:fill="auto"/>
          </w:tcPr>
          <w:p w:rsidR="00C05750" w:rsidRPr="00A66368" w:rsidRDefault="00C05750" w:rsidP="007A0C98">
            <w:pPr>
              <w:ind w:left="-57" w:right="-57"/>
              <w:rPr>
                <w:sz w:val="20"/>
                <w:szCs w:val="20"/>
              </w:rPr>
            </w:pPr>
            <w:r w:rsidRPr="00A66368">
              <w:rPr>
                <w:b/>
                <w:bCs/>
                <w:sz w:val="20"/>
                <w:szCs w:val="20"/>
              </w:rPr>
              <w:t>Показатели энергетической эффективности</w:t>
            </w:r>
          </w:p>
        </w:tc>
        <w:tc>
          <w:tcPr>
            <w:tcW w:w="422"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ind w:left="-57" w:right="-57"/>
              <w:jc w:val="center"/>
              <w:rPr>
                <w:sz w:val="20"/>
                <w:szCs w:val="20"/>
              </w:rPr>
            </w:pP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c>
          <w:tcPr>
            <w:tcW w:w="291" w:type="pct"/>
            <w:tcBorders>
              <w:top w:val="nil"/>
              <w:left w:val="nil"/>
              <w:bottom w:val="single" w:sz="4" w:space="0" w:color="auto"/>
              <w:right w:val="single" w:sz="4" w:space="0" w:color="auto"/>
            </w:tcBorders>
            <w:shd w:val="clear" w:color="000000" w:fill="FFFFFF"/>
            <w:vAlign w:val="center"/>
          </w:tcPr>
          <w:p w:rsidR="00C05750" w:rsidRPr="00A66368" w:rsidRDefault="00C05750" w:rsidP="007A0C98">
            <w:pPr>
              <w:jc w:val="center"/>
              <w:rPr>
                <w:sz w:val="20"/>
                <w:szCs w:val="20"/>
              </w:rPr>
            </w:pP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c>
          <w:tcPr>
            <w:tcW w:w="396"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r>
      <w:tr w:rsidR="00C05750" w:rsidRPr="00A66368"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B76FF7" w:rsidP="007A0C98">
            <w:pPr>
              <w:jc w:val="center"/>
              <w:rPr>
                <w:bCs/>
                <w:sz w:val="20"/>
                <w:szCs w:val="20"/>
              </w:rPr>
            </w:pPr>
            <w:r>
              <w:rPr>
                <w:bCs/>
                <w:sz w:val="20"/>
                <w:szCs w:val="20"/>
              </w:rPr>
              <w:t>3.1</w:t>
            </w:r>
          </w:p>
        </w:tc>
        <w:tc>
          <w:tcPr>
            <w:tcW w:w="2445" w:type="pct"/>
            <w:tcBorders>
              <w:top w:val="single" w:sz="4" w:space="0" w:color="auto"/>
              <w:left w:val="nil"/>
              <w:bottom w:val="single" w:sz="4" w:space="0" w:color="auto"/>
              <w:right w:val="single" w:sz="4" w:space="0" w:color="000000"/>
            </w:tcBorders>
            <w:shd w:val="clear" w:color="auto" w:fill="auto"/>
          </w:tcPr>
          <w:p w:rsidR="00C05750" w:rsidRPr="00A66368" w:rsidRDefault="00C05750" w:rsidP="007A0C98">
            <w:pPr>
              <w:ind w:left="-57" w:right="-57"/>
              <w:rPr>
                <w:bCs/>
                <w:sz w:val="20"/>
                <w:szCs w:val="20"/>
              </w:rPr>
            </w:pPr>
            <w:r w:rsidRPr="00A66368">
              <w:rPr>
                <w:bCs/>
                <w:sz w:val="20"/>
                <w:szCs w:val="20"/>
              </w:rPr>
              <w:t>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w:t>
            </w:r>
          </w:p>
        </w:tc>
        <w:tc>
          <w:tcPr>
            <w:tcW w:w="422" w:type="pct"/>
            <w:tcBorders>
              <w:top w:val="nil"/>
              <w:left w:val="nil"/>
              <w:bottom w:val="single" w:sz="4" w:space="0" w:color="auto"/>
              <w:right w:val="single" w:sz="4" w:space="0" w:color="auto"/>
            </w:tcBorders>
            <w:shd w:val="clear" w:color="auto" w:fill="auto"/>
            <w:vAlign w:val="center"/>
          </w:tcPr>
          <w:p w:rsidR="00C05750" w:rsidRPr="00A66368" w:rsidRDefault="00C05750" w:rsidP="007A0C98">
            <w:pPr>
              <w:ind w:left="-57" w:right="-57"/>
              <w:jc w:val="center"/>
              <w:rPr>
                <w:sz w:val="20"/>
                <w:szCs w:val="20"/>
              </w:rPr>
            </w:pPr>
            <w:r w:rsidRPr="00A66368">
              <w:rPr>
                <w:sz w:val="20"/>
                <w:szCs w:val="20"/>
              </w:rPr>
              <w:t>кВт*ч/куб.м</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606B53" w:rsidP="007A0C98">
            <w:pPr>
              <w:jc w:val="center"/>
              <w:rPr>
                <w:sz w:val="20"/>
                <w:szCs w:val="20"/>
              </w:rPr>
            </w:pPr>
            <w:r>
              <w:rPr>
                <w:sz w:val="20"/>
                <w:szCs w:val="20"/>
              </w:rPr>
              <w:t>0,869</w:t>
            </w:r>
          </w:p>
        </w:tc>
        <w:tc>
          <w:tcPr>
            <w:tcW w:w="291" w:type="pct"/>
            <w:tcBorders>
              <w:top w:val="nil"/>
              <w:left w:val="nil"/>
              <w:bottom w:val="single" w:sz="4" w:space="0" w:color="auto"/>
              <w:right w:val="single" w:sz="4" w:space="0" w:color="auto"/>
            </w:tcBorders>
            <w:shd w:val="clear" w:color="auto" w:fill="auto"/>
            <w:vAlign w:val="center"/>
          </w:tcPr>
          <w:p w:rsidR="00C05750" w:rsidRPr="00A66368" w:rsidRDefault="00606B53" w:rsidP="007A0C98">
            <w:pPr>
              <w:jc w:val="center"/>
              <w:rPr>
                <w:sz w:val="20"/>
                <w:szCs w:val="20"/>
              </w:rPr>
            </w:pPr>
            <w:r>
              <w:rPr>
                <w:sz w:val="20"/>
                <w:szCs w:val="20"/>
              </w:rPr>
              <w:t>0,869</w:t>
            </w:r>
          </w:p>
        </w:tc>
        <w:tc>
          <w:tcPr>
            <w:tcW w:w="291" w:type="pct"/>
            <w:tcBorders>
              <w:top w:val="nil"/>
              <w:left w:val="nil"/>
              <w:bottom w:val="single" w:sz="4" w:space="0" w:color="auto"/>
              <w:right w:val="single" w:sz="4" w:space="0" w:color="auto"/>
            </w:tcBorders>
            <w:shd w:val="clear" w:color="000000" w:fill="FFFFFF"/>
            <w:vAlign w:val="center"/>
          </w:tcPr>
          <w:p w:rsidR="00C05750" w:rsidRPr="00A66368" w:rsidRDefault="00606B53" w:rsidP="007A0C98">
            <w:pPr>
              <w:jc w:val="center"/>
              <w:rPr>
                <w:sz w:val="20"/>
                <w:szCs w:val="20"/>
              </w:rPr>
            </w:pPr>
            <w:r>
              <w:rPr>
                <w:sz w:val="20"/>
                <w:szCs w:val="20"/>
              </w:rPr>
              <w:t>0,860</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606B53" w:rsidP="007A0C98">
            <w:pPr>
              <w:jc w:val="center"/>
              <w:rPr>
                <w:sz w:val="20"/>
                <w:szCs w:val="20"/>
              </w:rPr>
            </w:pPr>
            <w:r>
              <w:rPr>
                <w:sz w:val="20"/>
                <w:szCs w:val="20"/>
              </w:rPr>
              <w:t>0,840</w:t>
            </w:r>
          </w:p>
        </w:tc>
        <w:tc>
          <w:tcPr>
            <w:tcW w:w="317" w:type="pct"/>
            <w:tcBorders>
              <w:top w:val="nil"/>
              <w:left w:val="nil"/>
              <w:bottom w:val="single" w:sz="4" w:space="0" w:color="auto"/>
              <w:right w:val="single" w:sz="4" w:space="0" w:color="auto"/>
            </w:tcBorders>
            <w:shd w:val="clear" w:color="auto" w:fill="auto"/>
            <w:vAlign w:val="center"/>
          </w:tcPr>
          <w:p w:rsidR="00C05750" w:rsidRPr="00A66368" w:rsidRDefault="00606B53" w:rsidP="007A0C98">
            <w:pPr>
              <w:jc w:val="center"/>
              <w:rPr>
                <w:sz w:val="20"/>
                <w:szCs w:val="20"/>
              </w:rPr>
            </w:pPr>
            <w:r>
              <w:rPr>
                <w:sz w:val="20"/>
                <w:szCs w:val="20"/>
              </w:rPr>
              <w:t>0,820</w:t>
            </w:r>
          </w:p>
        </w:tc>
        <w:tc>
          <w:tcPr>
            <w:tcW w:w="396" w:type="pct"/>
            <w:tcBorders>
              <w:top w:val="nil"/>
              <w:left w:val="nil"/>
              <w:bottom w:val="single" w:sz="4" w:space="0" w:color="auto"/>
              <w:right w:val="single" w:sz="4" w:space="0" w:color="auto"/>
            </w:tcBorders>
            <w:shd w:val="clear" w:color="auto" w:fill="auto"/>
            <w:vAlign w:val="center"/>
          </w:tcPr>
          <w:p w:rsidR="00C05750" w:rsidRPr="00A66368" w:rsidRDefault="00606B53" w:rsidP="007A0C98">
            <w:pPr>
              <w:jc w:val="center"/>
              <w:rPr>
                <w:sz w:val="20"/>
                <w:szCs w:val="20"/>
              </w:rPr>
            </w:pPr>
            <w:r>
              <w:rPr>
                <w:sz w:val="20"/>
                <w:szCs w:val="20"/>
              </w:rPr>
              <w:t>0,750</w:t>
            </w:r>
          </w:p>
        </w:tc>
      </w:tr>
      <w:tr w:rsidR="00C05750" w:rsidRPr="00A66368"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b/>
                <w:sz w:val="20"/>
                <w:szCs w:val="20"/>
              </w:rPr>
            </w:pPr>
            <w:r w:rsidRPr="00A66368">
              <w:rPr>
                <w:b/>
                <w:sz w:val="20"/>
                <w:szCs w:val="20"/>
              </w:rPr>
              <w:t>4</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r w:rsidRPr="00A66368">
              <w:rPr>
                <w:b/>
                <w:bCs/>
                <w:sz w:val="20"/>
                <w:szCs w:val="20"/>
              </w:rPr>
              <w:t>Сбалансированность систем коммунальной инфраструктуры</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tcPr>
          <w:p w:rsidR="00C05750" w:rsidRPr="00A66368" w:rsidRDefault="00C05750" w:rsidP="007A0C98">
            <w:pPr>
              <w:jc w:val="center"/>
              <w:rPr>
                <w:sz w:val="20"/>
                <w:szCs w:val="20"/>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A66368" w:rsidRDefault="00C05750" w:rsidP="007A0C98">
            <w:pPr>
              <w:jc w:val="center"/>
              <w:rPr>
                <w:sz w:val="20"/>
                <w:szCs w:val="20"/>
              </w:rPr>
            </w:pPr>
          </w:p>
        </w:tc>
      </w:tr>
      <w:tr w:rsidR="00C05750" w:rsidRPr="00481532"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481532" w:rsidRDefault="00C05750" w:rsidP="007A0C98">
            <w:pPr>
              <w:jc w:val="center"/>
              <w:rPr>
                <w:sz w:val="20"/>
                <w:szCs w:val="20"/>
              </w:rPr>
            </w:pPr>
            <w:r w:rsidRPr="00481532">
              <w:rPr>
                <w:sz w:val="20"/>
                <w:szCs w:val="20"/>
              </w:rPr>
              <w:t>4.1</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481532" w:rsidRDefault="00C05750" w:rsidP="007A0C98">
            <w:pPr>
              <w:rPr>
                <w:sz w:val="20"/>
                <w:szCs w:val="20"/>
              </w:rPr>
            </w:pPr>
            <w:r w:rsidRPr="00481532">
              <w:rPr>
                <w:sz w:val="20"/>
                <w:szCs w:val="20"/>
              </w:rPr>
              <w:t>Обеспеченность потребления товаров и услуг приборами учета</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481532" w:rsidRDefault="00C05750" w:rsidP="007A0C98">
            <w:pPr>
              <w:jc w:val="center"/>
              <w:rPr>
                <w:sz w:val="20"/>
                <w:szCs w:val="20"/>
              </w:rPr>
            </w:pPr>
            <w:r w:rsidRPr="00481532">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481532" w:rsidRDefault="00606B53" w:rsidP="007A0C98">
            <w:pPr>
              <w:jc w:val="center"/>
              <w:rPr>
                <w:sz w:val="20"/>
                <w:szCs w:val="20"/>
              </w:rPr>
            </w:pPr>
            <w:r>
              <w:rPr>
                <w:sz w:val="20"/>
                <w:szCs w:val="20"/>
              </w:rPr>
              <w:t>58,04</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481532" w:rsidRDefault="00606B53" w:rsidP="007A0C98">
            <w:pPr>
              <w:jc w:val="center"/>
              <w:rPr>
                <w:sz w:val="20"/>
                <w:szCs w:val="20"/>
              </w:rPr>
            </w:pPr>
            <w:r>
              <w:rPr>
                <w:sz w:val="20"/>
                <w:szCs w:val="20"/>
              </w:rPr>
              <w:t>58,0</w:t>
            </w: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tcPr>
          <w:p w:rsidR="00C05750" w:rsidRPr="00481532" w:rsidRDefault="00606B53" w:rsidP="007A0C98">
            <w:pPr>
              <w:jc w:val="center"/>
              <w:rPr>
                <w:sz w:val="20"/>
                <w:szCs w:val="20"/>
              </w:rPr>
            </w:pPr>
            <w:r>
              <w:rPr>
                <w:sz w:val="20"/>
                <w:szCs w:val="20"/>
              </w:rPr>
              <w:t>65,0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481532" w:rsidRDefault="00606B53" w:rsidP="007A0C98">
            <w:pPr>
              <w:jc w:val="center"/>
              <w:rPr>
                <w:sz w:val="20"/>
                <w:szCs w:val="20"/>
              </w:rPr>
            </w:pPr>
            <w:r>
              <w:rPr>
                <w:sz w:val="20"/>
                <w:szCs w:val="20"/>
              </w:rPr>
              <w:t>75,0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481532" w:rsidRDefault="00606B53" w:rsidP="007A0C98">
            <w:pPr>
              <w:jc w:val="center"/>
              <w:rPr>
                <w:sz w:val="20"/>
                <w:szCs w:val="20"/>
              </w:rPr>
            </w:pPr>
            <w:r>
              <w:rPr>
                <w:sz w:val="20"/>
                <w:szCs w:val="20"/>
              </w:rPr>
              <w:t>85,0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C05750" w:rsidRPr="00481532" w:rsidRDefault="00CC0DDE" w:rsidP="007A0C98">
            <w:pPr>
              <w:jc w:val="center"/>
              <w:rPr>
                <w:sz w:val="20"/>
                <w:szCs w:val="20"/>
              </w:rPr>
            </w:pPr>
            <w:r>
              <w:rPr>
                <w:sz w:val="20"/>
                <w:szCs w:val="20"/>
              </w:rPr>
              <w:t>100,0</w:t>
            </w:r>
          </w:p>
        </w:tc>
      </w:tr>
    </w:tbl>
    <w:p w:rsidR="00C05750" w:rsidRPr="00C05750" w:rsidRDefault="00C05750" w:rsidP="00C05750"/>
    <w:p w:rsidR="000C5F53" w:rsidRPr="008D663D" w:rsidRDefault="0019513F"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Cs w:val="26"/>
        </w:rPr>
      </w:pPr>
      <w:r w:rsidRPr="008D663D">
        <w:rPr>
          <w:szCs w:val="26"/>
        </w:rPr>
        <w:lastRenderedPageBreak/>
        <w:t>Значенияц</w:t>
      </w:r>
      <w:r w:rsidR="000C5F53" w:rsidRPr="008D663D">
        <w:rPr>
          <w:szCs w:val="26"/>
        </w:rPr>
        <w:t>елевы</w:t>
      </w:r>
      <w:r w:rsidRPr="008D663D">
        <w:rPr>
          <w:szCs w:val="26"/>
        </w:rPr>
        <w:t>х</w:t>
      </w:r>
      <w:r w:rsidR="000C5F53" w:rsidRPr="008D663D">
        <w:rPr>
          <w:szCs w:val="26"/>
        </w:rPr>
        <w:t>показател</w:t>
      </w:r>
      <w:r w:rsidRPr="008D663D">
        <w:rPr>
          <w:szCs w:val="26"/>
        </w:rPr>
        <w:t>ей</w:t>
      </w:r>
      <w:r w:rsidR="00F669CF" w:rsidRPr="008D663D">
        <w:rPr>
          <w:szCs w:val="26"/>
        </w:rPr>
        <w:t>развития централизованных систем водоснабжения</w:t>
      </w:r>
      <w:r w:rsidRPr="008D663D">
        <w:rPr>
          <w:szCs w:val="26"/>
        </w:rPr>
        <w:t xml:space="preserve"> требуют </w:t>
      </w:r>
      <w:r w:rsidR="00F26AB7" w:rsidRPr="008D663D">
        <w:rPr>
          <w:szCs w:val="26"/>
        </w:rPr>
        <w:t>а</w:t>
      </w:r>
      <w:r w:rsidRPr="008D663D">
        <w:rPr>
          <w:szCs w:val="26"/>
        </w:rPr>
        <w:t>ктуа</w:t>
      </w:r>
      <w:r w:rsidR="00F26AB7" w:rsidRPr="008D663D">
        <w:rPr>
          <w:szCs w:val="26"/>
        </w:rPr>
        <w:t>лиз</w:t>
      </w:r>
      <w:r w:rsidRPr="008D663D">
        <w:rPr>
          <w:szCs w:val="26"/>
        </w:rPr>
        <w:t xml:space="preserve">ациипослеокончания реализации мероприятий, предусмотренных схемой водоснабжения. </w:t>
      </w:r>
    </w:p>
    <w:p w:rsidR="002F4F20" w:rsidRPr="008D663D" w:rsidRDefault="002F4F20"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F4F20" w:rsidRPr="008D663D" w:rsidRDefault="002F4F20"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2F4F20" w:rsidRPr="008D663D" w:rsidSect="00C95575">
          <w:pgSz w:w="16838" w:h="11906" w:orient="landscape"/>
          <w:pgMar w:top="851" w:right="1134" w:bottom="1134" w:left="1134" w:header="709" w:footer="709" w:gutter="0"/>
          <w:cols w:space="708"/>
          <w:docGrid w:linePitch="360"/>
        </w:sectPr>
      </w:pPr>
    </w:p>
    <w:p w:rsidR="00F42692" w:rsidRPr="008D663D" w:rsidRDefault="000C5F53" w:rsidP="00CE148D">
      <w:pPr>
        <w:pStyle w:val="21"/>
        <w:spacing w:line="240" w:lineRule="auto"/>
        <w:rPr>
          <w:sz w:val="20"/>
          <w:szCs w:val="20"/>
        </w:rPr>
      </w:pPr>
      <w:bookmarkStart w:id="51" w:name="_Toc138228658"/>
      <w:r w:rsidRPr="008D663D">
        <w:lastRenderedPageBreak/>
        <w:t>Раздел8</w:t>
      </w:r>
      <w:r w:rsidR="00F947C4">
        <w:t>«</w:t>
      </w:r>
      <w:r w:rsidRPr="008D663D">
        <w:t>Переченьвыявленныхбесхозяйных объектовцентрализованных систем водоснабжения (в случае их выявления) и перечень организаций,уполномоченныхнаихэксплуатацию</w:t>
      </w:r>
      <w:r w:rsidR="00F947C4">
        <w:t>»</w:t>
      </w:r>
      <w:bookmarkEnd w:id="51"/>
    </w:p>
    <w:p w:rsidR="00FD5262" w:rsidRPr="008D663D" w:rsidRDefault="00FD5262"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3513D6" w:rsidRPr="008D663D" w:rsidRDefault="003513D6" w:rsidP="00C95575">
      <w:pPr>
        <w:pStyle w:val="Aff7"/>
      </w:pPr>
      <w:r w:rsidRPr="008D663D">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rsidR="003513D6" w:rsidRPr="008D663D" w:rsidRDefault="003513D6" w:rsidP="00C95575">
      <w:pPr>
        <w:pStyle w:val="Aff7"/>
      </w:pPr>
      <w:r w:rsidRPr="008D663D">
        <w:t>Согласно ФЗ № 416 «О водоснабжении и водоотведении», в случае выявления бесхозяйных объектов централизованных систем водоснабжения, в том числе водопроводных сетей, путем эксплуатации которых обеспечивается водоснабжение, эксплуатация таких объектов осуществляется гарантирующей организацией, либо организацией, которая осуществляет водоснабжение,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3513D6" w:rsidRPr="008D663D" w:rsidRDefault="003513D6" w:rsidP="00C95575">
      <w:pPr>
        <w:pStyle w:val="Aff7"/>
      </w:pPr>
      <w:r w:rsidRPr="008D663D">
        <w:t xml:space="preserve">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 </w:t>
      </w:r>
    </w:p>
    <w:p w:rsidR="003513D6" w:rsidRPr="008D663D" w:rsidRDefault="003513D6" w:rsidP="00C95575">
      <w:pPr>
        <w:pStyle w:val="Aff7"/>
        <w:rPr>
          <w:bCs/>
          <w:spacing w:val="-2"/>
        </w:rPr>
      </w:pPr>
      <w:r w:rsidRPr="008D663D">
        <w:t>Порядок оформления бесхозяйных наружных сетей осуществляется в соответствии с Гражданским кодексом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России от 10.12.2015 № 931 «Об установлении Порядка принятия на учет бесхозяйных недвижимых вещей».</w:t>
      </w:r>
    </w:p>
    <w:p w:rsidR="003513D6" w:rsidRPr="008D663D" w:rsidRDefault="00E3789A" w:rsidP="00C95575">
      <w:pPr>
        <w:pStyle w:val="Aff7"/>
      </w:pPr>
      <w:r>
        <w:t>Бесхозяйных</w:t>
      </w:r>
      <w:r w:rsidR="00B34897">
        <w:t xml:space="preserve"> объект</w:t>
      </w:r>
      <w:r>
        <w:t>ов</w:t>
      </w:r>
      <w:r w:rsidR="003513D6" w:rsidRPr="008D663D">
        <w:t xml:space="preserve"> централизованных </w:t>
      </w:r>
      <w:r w:rsidR="00B34897">
        <w:t>систем водоснабжения</w:t>
      </w:r>
      <w:r>
        <w:t xml:space="preserve"> не выявлено</w:t>
      </w:r>
      <w:r w:rsidR="004909F9">
        <w:t>.</w:t>
      </w:r>
    </w:p>
    <w:p w:rsidR="00A662E2" w:rsidRPr="008D663D" w:rsidRDefault="00A662E2"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rsidR="004F1698" w:rsidRPr="008D663D" w:rsidRDefault="004F1698" w:rsidP="00CE148D">
      <w:pPr>
        <w:pStyle w:val="12"/>
        <w:spacing w:line="240" w:lineRule="auto"/>
        <w:sectPr w:rsidR="004F1698" w:rsidRPr="008D663D" w:rsidSect="00093CE7">
          <w:type w:val="continuous"/>
          <w:pgSz w:w="11906" w:h="16838"/>
          <w:pgMar w:top="1134" w:right="851" w:bottom="1134" w:left="1134" w:header="709" w:footer="709" w:gutter="0"/>
          <w:cols w:space="708"/>
          <w:docGrid w:linePitch="360"/>
        </w:sectPr>
      </w:pPr>
      <w:bookmarkStart w:id="52" w:name="_Toc360699437"/>
      <w:bookmarkStart w:id="53" w:name="_Toc370150395"/>
    </w:p>
    <w:p w:rsidR="0023453C" w:rsidRPr="008D663D" w:rsidRDefault="0023453C" w:rsidP="0023453C">
      <w:pPr>
        <w:pStyle w:val="12"/>
        <w:spacing w:line="240" w:lineRule="auto"/>
      </w:pPr>
      <w:bookmarkStart w:id="54" w:name="_Toc145773071"/>
      <w:bookmarkStart w:id="55" w:name="_Toc154130943"/>
      <w:bookmarkStart w:id="56" w:name="_Toc372038574"/>
      <w:bookmarkStart w:id="57" w:name="_Toc373933547"/>
      <w:bookmarkStart w:id="58" w:name="_Toc373938309"/>
      <w:bookmarkEnd w:id="52"/>
      <w:bookmarkEnd w:id="53"/>
      <w:r>
        <w:lastRenderedPageBreak/>
        <w:t xml:space="preserve">Глава 3. </w:t>
      </w:r>
      <w:r w:rsidRPr="008D663D">
        <w:t>СХЕМА ВОДООТВЕДЕНИЯ</w:t>
      </w:r>
      <w:bookmarkEnd w:id="54"/>
      <w:bookmarkEnd w:id="55"/>
    </w:p>
    <w:p w:rsidR="0023453C" w:rsidRPr="008D663D" w:rsidRDefault="0023453C" w:rsidP="0023453C">
      <w:pPr>
        <w:pStyle w:val="21"/>
        <w:spacing w:line="240" w:lineRule="auto"/>
      </w:pPr>
      <w:bookmarkStart w:id="59" w:name="_Toc360699438"/>
      <w:bookmarkStart w:id="60" w:name="_Toc370150396"/>
      <w:bookmarkStart w:id="61" w:name="_Toc145773072"/>
      <w:bookmarkStart w:id="62" w:name="_Toc154130944"/>
      <w:r w:rsidRPr="008D663D">
        <w:t xml:space="preserve">Раздел 1 "Существующее положение в сфере водоотведения </w:t>
      </w:r>
      <w:bookmarkEnd w:id="59"/>
      <w:bookmarkEnd w:id="60"/>
      <w:r w:rsidRPr="008D663D">
        <w:t>"</w:t>
      </w:r>
      <w:bookmarkEnd w:id="61"/>
      <w:bookmarkEnd w:id="62"/>
    </w:p>
    <w:p w:rsidR="0023453C" w:rsidRPr="0079111B" w:rsidRDefault="0023453C" w:rsidP="0023453C">
      <w:pPr>
        <w:pStyle w:val="30"/>
      </w:pPr>
      <w:bookmarkStart w:id="63" w:name="_Toc372038573"/>
      <w:bookmarkStart w:id="64" w:name="_Toc373933546"/>
      <w:bookmarkStart w:id="65" w:name="_Toc373938308"/>
      <w:r w:rsidRPr="0079111B">
        <w:t>1.1 Описание структуры системы сбора, очистки и отведения сточных вод на территории и деление территории поселения на эксплуатационные зоны</w:t>
      </w:r>
    </w:p>
    <w:p w:rsidR="0023453C" w:rsidRDefault="0023453C" w:rsidP="0023453C">
      <w:pPr>
        <w:pStyle w:val="aff5"/>
        <w:ind w:firstLine="567"/>
        <w:rPr>
          <w:b w:val="0"/>
        </w:rPr>
      </w:pPr>
      <w:r w:rsidRPr="0079111B">
        <w:rPr>
          <w:b w:val="0"/>
        </w:rPr>
        <w:t xml:space="preserve">Централизованная система водоотведения на территории </w:t>
      </w:r>
      <w:r w:rsidR="007E1CB1">
        <w:rPr>
          <w:b w:val="0"/>
        </w:rPr>
        <w:t xml:space="preserve">Кокшамарского сельского поселения </w:t>
      </w:r>
      <w:r>
        <w:rPr>
          <w:b w:val="0"/>
        </w:rPr>
        <w:t xml:space="preserve">имеется в </w:t>
      </w:r>
      <w:r w:rsidR="007E1CB1">
        <w:rPr>
          <w:b w:val="0"/>
        </w:rPr>
        <w:t>д. Кокшамары</w:t>
      </w:r>
      <w:r>
        <w:rPr>
          <w:b w:val="0"/>
        </w:rPr>
        <w:t xml:space="preserve">. </w:t>
      </w:r>
    </w:p>
    <w:p w:rsidR="00C8247E" w:rsidRDefault="00C8247E" w:rsidP="0023453C">
      <w:pPr>
        <w:pStyle w:val="aff5"/>
        <w:ind w:firstLine="567"/>
        <w:rPr>
          <w:b w:val="0"/>
        </w:rPr>
      </w:pPr>
      <w:r w:rsidRPr="00ED0D96">
        <w:rPr>
          <w:b w:val="0"/>
        </w:rPr>
        <w:t>Система централизованного водоотведения</w:t>
      </w:r>
      <w:r w:rsidR="007E1CB1">
        <w:rPr>
          <w:b w:val="0"/>
        </w:rPr>
        <w:t>д. Кокшамары</w:t>
      </w:r>
      <w:r w:rsidRPr="00ED0D96">
        <w:rPr>
          <w:b w:val="0"/>
        </w:rPr>
        <w:t xml:space="preserve"> представляет собой комплекс инженерных сооружений, обеспечивающих сбор и транспортировку сточных вод по канализационным коллекторам, которые отводятся от </w:t>
      </w:r>
      <w:r w:rsidRPr="000416D5">
        <w:rPr>
          <w:b w:val="0"/>
        </w:rPr>
        <w:t>потребителей на очистные сооружения</w:t>
      </w:r>
      <w:r>
        <w:rPr>
          <w:b w:val="0"/>
        </w:rPr>
        <w:t xml:space="preserve"> с последующим сбросом очищенных сточных вод в </w:t>
      </w:r>
      <w:r w:rsidR="007E1CB1">
        <w:rPr>
          <w:b w:val="0"/>
        </w:rPr>
        <w:t>рельеф</w:t>
      </w:r>
      <w:r>
        <w:rPr>
          <w:b w:val="0"/>
        </w:rPr>
        <w:t>.</w:t>
      </w:r>
    </w:p>
    <w:p w:rsidR="0023453C" w:rsidRPr="006B1AC2" w:rsidRDefault="0023453C" w:rsidP="0023453C">
      <w:pPr>
        <w:pStyle w:val="aff5"/>
        <w:ind w:firstLine="567"/>
        <w:rPr>
          <w:b w:val="0"/>
        </w:rPr>
      </w:pPr>
      <w:r w:rsidRPr="000416D5">
        <w:rPr>
          <w:b w:val="0"/>
        </w:rPr>
        <w:t xml:space="preserve">Деятельность по сбору и транспортировке </w:t>
      </w:r>
      <w:r>
        <w:rPr>
          <w:b w:val="0"/>
        </w:rPr>
        <w:t xml:space="preserve">на территории </w:t>
      </w:r>
      <w:r w:rsidR="007E1CB1">
        <w:rPr>
          <w:b w:val="0"/>
        </w:rPr>
        <w:t>Кокшамарского сельского поселения</w:t>
      </w:r>
      <w:r>
        <w:rPr>
          <w:b w:val="0"/>
        </w:rPr>
        <w:t xml:space="preserve"> осуществля</w:t>
      </w:r>
      <w:r w:rsidR="007E1CB1">
        <w:rPr>
          <w:b w:val="0"/>
        </w:rPr>
        <w:t>е</w:t>
      </w:r>
      <w:r w:rsidRPr="000416D5">
        <w:rPr>
          <w:b w:val="0"/>
        </w:rPr>
        <w:t>т</w:t>
      </w:r>
      <w:r w:rsidR="007E1CB1">
        <w:rPr>
          <w:b w:val="0"/>
        </w:rPr>
        <w:t>ООО «Кужмарские коммунальные сети»</w:t>
      </w:r>
      <w:r w:rsidRPr="006B1AC2">
        <w:rPr>
          <w:b w:val="0"/>
        </w:rPr>
        <w:t>.</w:t>
      </w:r>
    </w:p>
    <w:p w:rsidR="0023453C" w:rsidRPr="0079111B" w:rsidRDefault="0023453C" w:rsidP="0023453C">
      <w:pPr>
        <w:pStyle w:val="aff5"/>
        <w:ind w:firstLine="567"/>
        <w:rPr>
          <w:b w:val="0"/>
        </w:rPr>
      </w:pPr>
      <w:r w:rsidRPr="0079111B">
        <w:rPr>
          <w:b w:val="0"/>
        </w:rPr>
        <w:t>При отсутствии централизованного водоотведения сточные воды от жилых домов и общественных зданий отводятся в выгреба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rsidR="0023453C" w:rsidRPr="0079111B" w:rsidRDefault="0023453C" w:rsidP="0023453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szCs w:val="26"/>
        </w:rPr>
      </w:pPr>
    </w:p>
    <w:p w:rsidR="0023453C" w:rsidRPr="0079111B" w:rsidRDefault="0023453C" w:rsidP="0023453C">
      <w:pPr>
        <w:pStyle w:val="30"/>
      </w:pPr>
      <w:r w:rsidRPr="0079111B">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23453C" w:rsidRDefault="0023453C" w:rsidP="0023453C">
      <w:pPr>
        <w:ind w:firstLine="567"/>
        <w:rPr>
          <w:i/>
        </w:rPr>
      </w:pPr>
    </w:p>
    <w:p w:rsidR="001B5BFD" w:rsidRDefault="001B5BFD" w:rsidP="001B5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i/>
        </w:rPr>
        <w:t xml:space="preserve">Система централизованного водоотведения </w:t>
      </w:r>
      <w:r w:rsidR="007E1CB1">
        <w:rPr>
          <w:i/>
        </w:rPr>
        <w:t>д. Кокшамары</w:t>
      </w:r>
    </w:p>
    <w:p w:rsidR="001B5BFD" w:rsidRDefault="001B5BFD" w:rsidP="001B5BFD">
      <w:pPr>
        <w:pStyle w:val="aff9"/>
        <w:rPr>
          <w:szCs w:val="24"/>
        </w:rPr>
      </w:pPr>
      <w:r>
        <w:rPr>
          <w:szCs w:val="24"/>
        </w:rPr>
        <w:t xml:space="preserve">Сточные воды от жилой и </w:t>
      </w:r>
      <w:r w:rsidRPr="009E1CC4">
        <w:rPr>
          <w:szCs w:val="24"/>
        </w:rPr>
        <w:t>общественнойзастройки</w:t>
      </w:r>
      <w:r w:rsidR="007E1CB1">
        <w:rPr>
          <w:szCs w:val="24"/>
        </w:rPr>
        <w:t>д. Кокшамары</w:t>
      </w:r>
      <w:r w:rsidRPr="006B1AC2">
        <w:rPr>
          <w:szCs w:val="24"/>
        </w:rPr>
        <w:t>собираются внутриквартальными самотечными сетями и по ул</w:t>
      </w:r>
      <w:r>
        <w:rPr>
          <w:szCs w:val="24"/>
        </w:rPr>
        <w:t xml:space="preserve">ичным коллекторам самотеком поступают наочистные сооружения производительностью </w:t>
      </w:r>
      <w:r w:rsidR="007E1CB1">
        <w:rPr>
          <w:szCs w:val="24"/>
        </w:rPr>
        <w:t>1</w:t>
      </w:r>
      <w:r>
        <w:rPr>
          <w:szCs w:val="24"/>
        </w:rPr>
        <w:t xml:space="preserve">00 м³/сут. Место сброса очищенных вод – </w:t>
      </w:r>
      <w:r w:rsidR="007E1CB1">
        <w:rPr>
          <w:szCs w:val="24"/>
        </w:rPr>
        <w:t>рельеф</w:t>
      </w:r>
      <w:r>
        <w:rPr>
          <w:szCs w:val="24"/>
        </w:rPr>
        <w:t>.</w:t>
      </w:r>
    </w:p>
    <w:p w:rsidR="007E1CB1" w:rsidRDefault="007E1CB1" w:rsidP="001B5BFD">
      <w:pPr>
        <w:pStyle w:val="aff9"/>
        <w:rPr>
          <w:szCs w:val="24"/>
        </w:rPr>
      </w:pPr>
    </w:p>
    <w:p w:rsidR="00DB537C" w:rsidRDefault="00DB537C" w:rsidP="001B5BFD">
      <w:pPr>
        <w:pStyle w:val="aff9"/>
        <w:rPr>
          <w:szCs w:val="24"/>
        </w:rPr>
      </w:pPr>
      <w:r>
        <w:rPr>
          <w:szCs w:val="24"/>
        </w:rPr>
        <w:t xml:space="preserve">Общие сведения о качестве очистки сточных вод на территории </w:t>
      </w:r>
      <w:r w:rsidR="007E1CB1">
        <w:rPr>
          <w:szCs w:val="24"/>
        </w:rPr>
        <w:t>поселения</w:t>
      </w:r>
      <w:r>
        <w:rPr>
          <w:szCs w:val="24"/>
        </w:rPr>
        <w:t xml:space="preserve"> приведены в таблице ниже.</w:t>
      </w:r>
    </w:p>
    <w:p w:rsidR="001B5BFD" w:rsidRDefault="001B5BFD" w:rsidP="0023453C">
      <w:pPr>
        <w:pStyle w:val="aff9"/>
        <w:rPr>
          <w:szCs w:val="24"/>
        </w:rPr>
      </w:pPr>
    </w:p>
    <w:p w:rsidR="0023453C" w:rsidRPr="006B1AC2" w:rsidRDefault="001B5BFD" w:rsidP="0023453C">
      <w:pPr>
        <w:pStyle w:val="afc"/>
      </w:pPr>
      <w:r>
        <w:t>Таб</w:t>
      </w:r>
      <w:r w:rsidR="002B3A8F">
        <w:t>лица 24</w:t>
      </w:r>
      <w:r w:rsidR="0023453C" w:rsidRPr="006B1AC2">
        <w:t xml:space="preserve"> - Качество сточных вод на территории </w:t>
      </w:r>
      <w:r w:rsidR="007E1CB1">
        <w:t>Кокшамарского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337"/>
        <w:gridCol w:w="1610"/>
        <w:gridCol w:w="3434"/>
      </w:tblGrid>
      <w:tr w:rsidR="007E1CB1" w:rsidRPr="007907D5" w:rsidTr="007E1CB1">
        <w:trPr>
          <w:tblHeader/>
        </w:trPr>
        <w:tc>
          <w:tcPr>
            <w:tcW w:w="373" w:type="pct"/>
            <w:shd w:val="clear" w:color="auto" w:fill="auto"/>
            <w:vAlign w:val="center"/>
            <w:hideMark/>
          </w:tcPr>
          <w:p w:rsidR="007E1CB1" w:rsidRPr="007907D5" w:rsidRDefault="007E1CB1" w:rsidP="007003CE">
            <w:pPr>
              <w:jc w:val="center"/>
            </w:pPr>
            <w:r w:rsidRPr="007907D5">
              <w:rPr>
                <w:sz w:val="22"/>
                <w:szCs w:val="22"/>
              </w:rPr>
              <w:t>№ п/п</w:t>
            </w:r>
          </w:p>
        </w:tc>
        <w:tc>
          <w:tcPr>
            <w:tcW w:w="2139" w:type="pct"/>
            <w:shd w:val="clear" w:color="auto" w:fill="auto"/>
            <w:vAlign w:val="center"/>
            <w:hideMark/>
          </w:tcPr>
          <w:p w:rsidR="007E1CB1" w:rsidRPr="007907D5" w:rsidRDefault="007E1CB1" w:rsidP="007003CE">
            <w:pPr>
              <w:jc w:val="center"/>
            </w:pPr>
            <w:r w:rsidRPr="007907D5">
              <w:rPr>
                <w:sz w:val="22"/>
                <w:szCs w:val="22"/>
              </w:rPr>
              <w:t>Информация, подлежащая раскрытию</w:t>
            </w:r>
          </w:p>
        </w:tc>
        <w:tc>
          <w:tcPr>
            <w:tcW w:w="794" w:type="pct"/>
            <w:shd w:val="clear" w:color="auto" w:fill="auto"/>
            <w:vAlign w:val="center"/>
            <w:hideMark/>
          </w:tcPr>
          <w:p w:rsidR="007E1CB1" w:rsidRPr="007907D5" w:rsidRDefault="007E1CB1" w:rsidP="007003CE">
            <w:pPr>
              <w:jc w:val="center"/>
            </w:pPr>
            <w:r w:rsidRPr="007907D5">
              <w:rPr>
                <w:sz w:val="22"/>
                <w:szCs w:val="22"/>
              </w:rPr>
              <w:t>Единица измерения</w:t>
            </w:r>
          </w:p>
        </w:tc>
        <w:tc>
          <w:tcPr>
            <w:tcW w:w="1694" w:type="pct"/>
            <w:tcBorders>
              <w:bottom w:val="single" w:sz="4" w:space="0" w:color="auto"/>
            </w:tcBorders>
            <w:shd w:val="clear" w:color="auto" w:fill="auto"/>
            <w:vAlign w:val="center"/>
          </w:tcPr>
          <w:p w:rsidR="007E1CB1" w:rsidRPr="009450BE" w:rsidRDefault="007E1CB1" w:rsidP="007003CE">
            <w:pPr>
              <w:jc w:val="center"/>
            </w:pPr>
            <w:r>
              <w:rPr>
                <w:sz w:val="22"/>
                <w:szCs w:val="22"/>
              </w:rPr>
              <w:t>ООО «Кужмарские коммунальные сети»</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1</w:t>
            </w:r>
          </w:p>
        </w:tc>
        <w:tc>
          <w:tcPr>
            <w:tcW w:w="2139" w:type="pct"/>
            <w:shd w:val="clear" w:color="auto" w:fill="auto"/>
            <w:vAlign w:val="center"/>
            <w:hideMark/>
          </w:tcPr>
          <w:p w:rsidR="007E1CB1" w:rsidRPr="007907D5" w:rsidRDefault="007E1CB1" w:rsidP="007003CE">
            <w:pPr>
              <w:jc w:val="left"/>
            </w:pPr>
            <w:r w:rsidRPr="007907D5">
              <w:rPr>
                <w:sz w:val="22"/>
                <w:szCs w:val="22"/>
              </w:rPr>
              <w:t xml:space="preserve">Общее количество проведенных проб </w:t>
            </w:r>
            <w:r>
              <w:rPr>
                <w:sz w:val="22"/>
                <w:szCs w:val="22"/>
              </w:rPr>
              <w:t>на сбросе очищенных сточных вод</w:t>
            </w:r>
            <w:r w:rsidRPr="007907D5">
              <w:rPr>
                <w:sz w:val="22"/>
                <w:szCs w:val="22"/>
              </w:rPr>
              <w:t>, в том числе по следующим показателям:</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8,00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1.1</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взвешенные вещества</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8,00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1.2</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БПК5</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8,00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1.3</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аммоний-ион</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8,00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1.4</w:t>
            </w:r>
          </w:p>
        </w:tc>
        <w:tc>
          <w:tcPr>
            <w:tcW w:w="2139" w:type="pct"/>
            <w:shd w:val="clear" w:color="auto" w:fill="auto"/>
            <w:vAlign w:val="center"/>
          </w:tcPr>
          <w:p w:rsidR="007E1CB1" w:rsidRPr="007907D5" w:rsidRDefault="007E1CB1" w:rsidP="007003CE">
            <w:pPr>
              <w:ind w:firstLineChars="200" w:firstLine="440"/>
              <w:jc w:val="center"/>
            </w:pPr>
            <w:r>
              <w:rPr>
                <w:sz w:val="22"/>
                <w:szCs w:val="22"/>
              </w:rPr>
              <w:t>нитрит-анион</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8,00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1.5</w:t>
            </w:r>
          </w:p>
        </w:tc>
        <w:tc>
          <w:tcPr>
            <w:tcW w:w="2139" w:type="pct"/>
            <w:shd w:val="clear" w:color="auto" w:fill="auto"/>
            <w:vAlign w:val="center"/>
          </w:tcPr>
          <w:p w:rsidR="007E1CB1" w:rsidRPr="007907D5" w:rsidRDefault="007E1CB1" w:rsidP="007003CE">
            <w:pPr>
              <w:ind w:firstLineChars="200" w:firstLine="440"/>
              <w:jc w:val="center"/>
            </w:pPr>
            <w:r>
              <w:rPr>
                <w:sz w:val="22"/>
                <w:szCs w:val="22"/>
              </w:rPr>
              <w:t>фосфаты (по Р)</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8,00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1.6</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нефтепродукты</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8,00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1.7</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микробиология</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8,00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2</w:t>
            </w:r>
          </w:p>
        </w:tc>
        <w:tc>
          <w:tcPr>
            <w:tcW w:w="2139" w:type="pct"/>
            <w:shd w:val="clear" w:color="auto" w:fill="auto"/>
            <w:vAlign w:val="center"/>
            <w:hideMark/>
          </w:tcPr>
          <w:p w:rsidR="007E1CB1" w:rsidRPr="007907D5" w:rsidRDefault="007E1CB1" w:rsidP="007003CE">
            <w:pPr>
              <w:jc w:val="left"/>
            </w:pPr>
            <w:r w:rsidRPr="007907D5">
              <w:rPr>
                <w:sz w:val="22"/>
                <w:szCs w:val="22"/>
              </w:rPr>
              <w:t xml:space="preserve">Общее количество проведенных проб, выявивших несоответствие </w:t>
            </w:r>
            <w:r>
              <w:rPr>
                <w:sz w:val="22"/>
                <w:szCs w:val="22"/>
              </w:rPr>
              <w:t>очищенных сточных вод</w:t>
            </w:r>
            <w:r w:rsidRPr="007907D5">
              <w:rPr>
                <w:sz w:val="22"/>
                <w:szCs w:val="22"/>
              </w:rPr>
              <w:t xml:space="preserve"> санитарным нормам (предельно допустимой концентрации), в том числе по следующим показателям:</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0,00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2.1</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взвешенные вещества</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0,00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lastRenderedPageBreak/>
              <w:t>2.2</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БПК5</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0,00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2.3</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аммоний-ион</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0,00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2.4</w:t>
            </w:r>
          </w:p>
        </w:tc>
        <w:tc>
          <w:tcPr>
            <w:tcW w:w="2139" w:type="pct"/>
            <w:shd w:val="clear" w:color="auto" w:fill="auto"/>
            <w:vAlign w:val="center"/>
          </w:tcPr>
          <w:p w:rsidR="007E1CB1" w:rsidRPr="007907D5" w:rsidRDefault="007E1CB1" w:rsidP="007003CE">
            <w:pPr>
              <w:ind w:firstLineChars="200" w:firstLine="440"/>
              <w:jc w:val="center"/>
            </w:pPr>
            <w:r>
              <w:rPr>
                <w:sz w:val="22"/>
                <w:szCs w:val="22"/>
              </w:rPr>
              <w:t>нитрит-анион</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0,00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2.5</w:t>
            </w:r>
          </w:p>
        </w:tc>
        <w:tc>
          <w:tcPr>
            <w:tcW w:w="2139" w:type="pct"/>
            <w:shd w:val="clear" w:color="auto" w:fill="auto"/>
            <w:vAlign w:val="center"/>
          </w:tcPr>
          <w:p w:rsidR="007E1CB1" w:rsidRPr="007907D5" w:rsidRDefault="007E1CB1" w:rsidP="007003CE">
            <w:pPr>
              <w:ind w:firstLineChars="200" w:firstLine="440"/>
              <w:jc w:val="center"/>
            </w:pPr>
            <w:r>
              <w:rPr>
                <w:sz w:val="22"/>
                <w:szCs w:val="22"/>
              </w:rPr>
              <w:t>фосфаты (по Р)</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0,00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2.6</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нефтепродукты</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0,00</w:t>
            </w:r>
          </w:p>
        </w:tc>
      </w:tr>
      <w:tr w:rsidR="007E1CB1" w:rsidRPr="007907D5" w:rsidTr="007E1CB1">
        <w:tc>
          <w:tcPr>
            <w:tcW w:w="373" w:type="pct"/>
            <w:shd w:val="clear" w:color="auto" w:fill="auto"/>
            <w:vAlign w:val="center"/>
          </w:tcPr>
          <w:p w:rsidR="007E1CB1" w:rsidRPr="007907D5" w:rsidRDefault="007E1CB1" w:rsidP="007003CE">
            <w:pPr>
              <w:jc w:val="center"/>
            </w:pPr>
            <w:r>
              <w:rPr>
                <w:sz w:val="22"/>
                <w:szCs w:val="22"/>
              </w:rPr>
              <w:t>2.7</w:t>
            </w:r>
          </w:p>
        </w:tc>
        <w:tc>
          <w:tcPr>
            <w:tcW w:w="2139" w:type="pct"/>
            <w:shd w:val="clear" w:color="auto" w:fill="auto"/>
            <w:vAlign w:val="center"/>
          </w:tcPr>
          <w:p w:rsidR="007E1CB1" w:rsidRPr="007907D5" w:rsidRDefault="007E1CB1" w:rsidP="007003CE">
            <w:pPr>
              <w:ind w:firstLineChars="100" w:firstLine="220"/>
              <w:jc w:val="center"/>
            </w:pPr>
            <w:r>
              <w:rPr>
                <w:sz w:val="22"/>
                <w:szCs w:val="22"/>
              </w:rPr>
              <w:t>микробиология</w:t>
            </w:r>
          </w:p>
        </w:tc>
        <w:tc>
          <w:tcPr>
            <w:tcW w:w="794" w:type="pct"/>
            <w:shd w:val="clear" w:color="auto" w:fill="auto"/>
            <w:vAlign w:val="center"/>
            <w:hideMark/>
          </w:tcPr>
          <w:p w:rsidR="007E1CB1" w:rsidRPr="007907D5" w:rsidRDefault="007E1CB1" w:rsidP="007003CE">
            <w:pPr>
              <w:jc w:val="center"/>
            </w:pPr>
            <w:r w:rsidRPr="007907D5">
              <w:rPr>
                <w:sz w:val="22"/>
                <w:szCs w:val="22"/>
              </w:rPr>
              <w:t>ед.</w:t>
            </w:r>
          </w:p>
        </w:tc>
        <w:tc>
          <w:tcPr>
            <w:tcW w:w="1694" w:type="pct"/>
            <w:shd w:val="clear" w:color="000000" w:fill="FFFFFF" w:themeFill="background1"/>
            <w:vAlign w:val="center"/>
          </w:tcPr>
          <w:p w:rsidR="007E1CB1" w:rsidRPr="007E1CB1" w:rsidRDefault="007E1CB1" w:rsidP="007003CE">
            <w:pPr>
              <w:jc w:val="center"/>
            </w:pPr>
            <w:r w:rsidRPr="007E1CB1">
              <w:rPr>
                <w:sz w:val="22"/>
                <w:szCs w:val="22"/>
              </w:rPr>
              <w:t>0,00</w:t>
            </w:r>
          </w:p>
        </w:tc>
      </w:tr>
    </w:tbl>
    <w:p w:rsidR="0023453C"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453C" w:rsidRPr="009E67E1" w:rsidRDefault="0023453C" w:rsidP="0023453C">
      <w:pPr>
        <w:pStyle w:val="Aff7"/>
        <w:rPr>
          <w:color w:val="000000"/>
        </w:rPr>
      </w:pPr>
      <w:r w:rsidRPr="009E67E1">
        <w:rPr>
          <w:szCs w:val="24"/>
        </w:rPr>
        <w:t>При отсутствии централизованного водоотведения сточные воды от жилых домов и общественных зданий отводятся в выгреба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rsidR="0023453C" w:rsidRPr="0079111B" w:rsidRDefault="0023453C" w:rsidP="0023453C">
      <w:pPr>
        <w:pStyle w:val="Aff7"/>
      </w:pPr>
    </w:p>
    <w:p w:rsidR="0023453C" w:rsidRPr="0079111B" w:rsidRDefault="0023453C" w:rsidP="0023453C">
      <w:pPr>
        <w:pStyle w:val="30"/>
      </w:pPr>
      <w:r w:rsidRPr="0079111B">
        <w:t xml:space="preserve">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w:t>
      </w:r>
    </w:p>
    <w:p w:rsidR="0023453C" w:rsidRPr="0079111B" w:rsidRDefault="0023453C" w:rsidP="0023453C">
      <w:pPr>
        <w:pStyle w:val="aff9"/>
        <w:rPr>
          <w:szCs w:val="24"/>
        </w:rPr>
      </w:pPr>
      <w:r w:rsidRPr="0079111B">
        <w:rPr>
          <w:szCs w:val="24"/>
        </w:rPr>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rsidR="0023453C" w:rsidRPr="0079111B" w:rsidRDefault="0023453C" w:rsidP="0023453C">
      <w:pPr>
        <w:pStyle w:val="aff9"/>
        <w:rPr>
          <w:szCs w:val="24"/>
        </w:rPr>
      </w:pPr>
      <w:r w:rsidRPr="0079111B">
        <w:rPr>
          <w:szCs w:val="24"/>
          <w:u w:val="single"/>
        </w:rPr>
        <w:t>«технологическая зона водоотведения»</w:t>
      </w:r>
      <w:r w:rsidRPr="0079111B">
        <w:rPr>
          <w:szCs w:val="24"/>
        </w:rPr>
        <w:t xml:space="preserve">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23453C" w:rsidRPr="0079111B" w:rsidRDefault="0023453C" w:rsidP="0023453C">
      <w:pPr>
        <w:pStyle w:val="aff9"/>
        <w:rPr>
          <w:szCs w:val="24"/>
        </w:rPr>
      </w:pPr>
      <w:r w:rsidRPr="0079111B">
        <w:rPr>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23453C" w:rsidRPr="0079111B" w:rsidRDefault="0023453C" w:rsidP="0023453C">
      <w:pPr>
        <w:ind w:firstLine="567"/>
      </w:pPr>
      <w:r w:rsidRPr="0079111B">
        <w:t>Описание технологических зон водо</w:t>
      </w:r>
      <w:r w:rsidR="002B3A8F">
        <w:t>отведения приведено в таблице 25</w:t>
      </w:r>
      <w:r w:rsidRPr="0079111B">
        <w:t>.</w:t>
      </w:r>
    </w:p>
    <w:p w:rsidR="0023453C" w:rsidRDefault="0023453C" w:rsidP="0023453C">
      <w:pPr>
        <w:pStyle w:val="afc"/>
      </w:pPr>
    </w:p>
    <w:p w:rsidR="0023453C" w:rsidRPr="0079111B" w:rsidRDefault="0023453C" w:rsidP="0023453C">
      <w:pPr>
        <w:pStyle w:val="afc"/>
      </w:pPr>
      <w:r w:rsidRPr="0079111B">
        <w:t xml:space="preserve">Таблица </w:t>
      </w:r>
      <w:r w:rsidR="002B3A8F">
        <w:t>25</w:t>
      </w:r>
      <w:r w:rsidRPr="0079111B">
        <w:t xml:space="preserve"> – Технологические зоны водоотведения</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2685"/>
        <w:gridCol w:w="3969"/>
      </w:tblGrid>
      <w:tr w:rsidR="0023453C" w:rsidRPr="0079111B" w:rsidTr="00C8247E">
        <w:trPr>
          <w:tblHeader/>
        </w:trPr>
        <w:tc>
          <w:tcPr>
            <w:tcW w:w="1684" w:type="pct"/>
            <w:vAlign w:val="center"/>
          </w:tcPr>
          <w:p w:rsidR="0023453C" w:rsidRPr="0079111B"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9111B">
              <w:rPr>
                <w:sz w:val="22"/>
              </w:rPr>
              <w:t>Технологическая зона водоотведения</w:t>
            </w:r>
          </w:p>
        </w:tc>
        <w:tc>
          <w:tcPr>
            <w:tcW w:w="1338" w:type="pct"/>
            <w:vAlign w:val="center"/>
          </w:tcPr>
          <w:p w:rsidR="0023453C" w:rsidRPr="0079111B"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9111B">
              <w:rPr>
                <w:sz w:val="22"/>
              </w:rPr>
              <w:t>Система водоотведения</w:t>
            </w:r>
          </w:p>
          <w:p w:rsidR="0023453C" w:rsidRPr="0079111B"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 w:right="-108"/>
              <w:jc w:val="center"/>
            </w:pPr>
            <w:r w:rsidRPr="0079111B">
              <w:rPr>
                <w:sz w:val="22"/>
              </w:rPr>
              <w:t>централизованная/</w:t>
            </w:r>
          </w:p>
          <w:p w:rsidR="0023453C" w:rsidRPr="0079111B"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 w:right="-108"/>
              <w:jc w:val="center"/>
              <w:rPr>
                <w:i/>
              </w:rPr>
            </w:pPr>
            <w:r w:rsidRPr="0079111B">
              <w:rPr>
                <w:sz w:val="22"/>
              </w:rPr>
              <w:t>нецентрализованная</w:t>
            </w:r>
          </w:p>
        </w:tc>
        <w:tc>
          <w:tcPr>
            <w:tcW w:w="1978" w:type="pct"/>
            <w:vAlign w:val="center"/>
          </w:tcPr>
          <w:p w:rsidR="0023453C" w:rsidRPr="0079111B"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9111B">
              <w:rPr>
                <w:sz w:val="22"/>
              </w:rPr>
              <w:t>Объект</w:t>
            </w:r>
          </w:p>
          <w:p w:rsidR="0023453C" w:rsidRPr="0079111B"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9111B">
              <w:rPr>
                <w:sz w:val="22"/>
              </w:rPr>
              <w:t>водоотведения</w:t>
            </w:r>
          </w:p>
        </w:tc>
      </w:tr>
      <w:tr w:rsidR="0023453C" w:rsidRPr="0079111B" w:rsidTr="00C8247E">
        <w:tc>
          <w:tcPr>
            <w:tcW w:w="1684" w:type="pct"/>
            <w:vMerge w:val="restart"/>
            <w:vAlign w:val="center"/>
          </w:tcPr>
          <w:p w:rsidR="0023453C" w:rsidRPr="0079111B" w:rsidRDefault="007E1CB1" w:rsidP="00C8247E">
            <w:pPr>
              <w:jc w:val="center"/>
            </w:pPr>
            <w:r>
              <w:t>д. Кокшамары</w:t>
            </w:r>
          </w:p>
        </w:tc>
        <w:tc>
          <w:tcPr>
            <w:tcW w:w="1338" w:type="pct"/>
            <w:vAlign w:val="center"/>
          </w:tcPr>
          <w:p w:rsidR="0023453C" w:rsidRPr="0079111B"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централизованная</w:t>
            </w:r>
          </w:p>
        </w:tc>
        <w:tc>
          <w:tcPr>
            <w:tcW w:w="1978" w:type="pct"/>
            <w:vAlign w:val="center"/>
          </w:tcPr>
          <w:p w:rsidR="0023453C" w:rsidRPr="0079111B" w:rsidRDefault="007E1CB1" w:rsidP="007E1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Канализационные сети,</w:t>
            </w:r>
            <w:r w:rsidR="0023453C">
              <w:rPr>
                <w:sz w:val="22"/>
              </w:rPr>
              <w:t>КОС</w:t>
            </w:r>
          </w:p>
        </w:tc>
      </w:tr>
      <w:tr w:rsidR="0023453C" w:rsidRPr="0079111B" w:rsidTr="00C8247E">
        <w:tc>
          <w:tcPr>
            <w:tcW w:w="1684" w:type="pct"/>
            <w:vMerge/>
            <w:vAlign w:val="center"/>
          </w:tcPr>
          <w:p w:rsidR="0023453C" w:rsidRPr="0079111B" w:rsidRDefault="0023453C" w:rsidP="00C8247E">
            <w:pPr>
              <w:jc w:val="center"/>
            </w:pPr>
          </w:p>
        </w:tc>
        <w:tc>
          <w:tcPr>
            <w:tcW w:w="1338" w:type="pct"/>
            <w:vAlign w:val="center"/>
          </w:tcPr>
          <w:p w:rsidR="0023453C" w:rsidRPr="0079111B"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нецентрализованная</w:t>
            </w:r>
          </w:p>
        </w:tc>
        <w:tc>
          <w:tcPr>
            <w:tcW w:w="1978" w:type="pct"/>
            <w:vAlign w:val="center"/>
          </w:tcPr>
          <w:p w:rsidR="0023453C" w:rsidRPr="0079111B"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Выгребные ямы, септики</w:t>
            </w:r>
          </w:p>
        </w:tc>
      </w:tr>
    </w:tbl>
    <w:p w:rsidR="0023453C" w:rsidRPr="0079111B" w:rsidRDefault="0023453C" w:rsidP="0023453C"/>
    <w:p w:rsidR="0023453C" w:rsidRPr="0079111B" w:rsidRDefault="0023453C" w:rsidP="0023453C">
      <w:pPr>
        <w:pStyle w:val="aff5"/>
        <w:ind w:firstLine="567"/>
        <w:rPr>
          <w:b w:val="0"/>
        </w:rPr>
      </w:pPr>
      <w:r w:rsidRPr="0079111B">
        <w:rPr>
          <w:b w:val="0"/>
        </w:rPr>
        <w:t>При отсутствии централизованного водоотведения сточные воды от жилых домов и общественных зданий отводятся в выгреба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Cs w:val="26"/>
        </w:rPr>
      </w:pPr>
    </w:p>
    <w:p w:rsidR="0023453C" w:rsidRPr="0079111B" w:rsidRDefault="0023453C" w:rsidP="0023453C">
      <w:pPr>
        <w:pStyle w:val="30"/>
      </w:pPr>
      <w:r w:rsidRPr="0079111B">
        <w:t>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23453C" w:rsidRPr="009B5497" w:rsidRDefault="0023453C" w:rsidP="0023453C">
      <w:pPr>
        <w:pStyle w:val="aff9"/>
        <w:rPr>
          <w:szCs w:val="22"/>
        </w:rPr>
      </w:pPr>
      <w:r>
        <w:t xml:space="preserve">Действующие очистные сооружения на территории </w:t>
      </w:r>
      <w:r w:rsidR="007E1CB1">
        <w:t>Кокшамарского сельского поселения</w:t>
      </w:r>
      <w:r>
        <w:t xml:space="preserve"> есть </w:t>
      </w:r>
      <w:r w:rsidR="007E1CB1">
        <w:t>в д. Кокшамары</w:t>
      </w:r>
      <w:r>
        <w:t xml:space="preserve">. </w:t>
      </w:r>
      <w:r w:rsidRPr="009B5497">
        <w:rPr>
          <w:szCs w:val="22"/>
        </w:rPr>
        <w:t xml:space="preserve">Утилизация осадка </w:t>
      </w:r>
      <w:r>
        <w:rPr>
          <w:szCs w:val="22"/>
        </w:rPr>
        <w:t>после очистных сооружений происходит на полигоне ТБО.</w:t>
      </w:r>
    </w:p>
    <w:p w:rsidR="0023453C" w:rsidRPr="0079111B" w:rsidRDefault="0023453C" w:rsidP="0023453C">
      <w:pPr>
        <w:pStyle w:val="aff9"/>
        <w:rPr>
          <w:b/>
          <w:szCs w:val="22"/>
        </w:rPr>
      </w:pPr>
    </w:p>
    <w:p w:rsidR="0023453C" w:rsidRPr="0079111B" w:rsidRDefault="0023453C" w:rsidP="0023453C">
      <w:pPr>
        <w:pStyle w:val="30"/>
      </w:pPr>
      <w:r w:rsidRPr="0079111B">
        <w:lastRenderedPageBreak/>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23453C" w:rsidRDefault="0023453C" w:rsidP="0023453C">
      <w:pPr>
        <w:pStyle w:val="Aff7"/>
        <w:rPr>
          <w:rFonts w:eastAsiaTheme="minorHAnsi"/>
        </w:rPr>
      </w:pPr>
      <w:r w:rsidRPr="00FC0FB9">
        <w:t>Канализационная сеть</w:t>
      </w:r>
      <w:r>
        <w:t xml:space="preserve"> состоит из самотечныхколлекторов. </w:t>
      </w:r>
      <w:r w:rsidRPr="006F660E">
        <w:rPr>
          <w:rFonts w:eastAsiaTheme="minorHAnsi"/>
        </w:rPr>
        <w:t xml:space="preserve">Канализационные сети выполнены из </w:t>
      </w:r>
      <w:r w:rsidR="007E1CB1">
        <w:rPr>
          <w:rFonts w:eastAsiaTheme="minorHAnsi"/>
        </w:rPr>
        <w:t>асбеста</w:t>
      </w:r>
      <w:r w:rsidRPr="006F660E">
        <w:rPr>
          <w:rFonts w:eastAsiaTheme="minorHAnsi"/>
        </w:rPr>
        <w:t>, диамет</w:t>
      </w:r>
      <w:r w:rsidR="00EC5645">
        <w:rPr>
          <w:rFonts w:eastAsiaTheme="minorHAnsi"/>
        </w:rPr>
        <w:t xml:space="preserve">ром </w:t>
      </w:r>
      <w:r w:rsidR="007E1CB1">
        <w:rPr>
          <w:rFonts w:eastAsiaTheme="minorHAnsi"/>
        </w:rPr>
        <w:t>200</w:t>
      </w:r>
      <w:r>
        <w:rPr>
          <w:rFonts w:eastAsiaTheme="minorHAnsi"/>
        </w:rPr>
        <w:t xml:space="preserve"> мм. Средний износ ка</w:t>
      </w:r>
      <w:r w:rsidR="007E1CB1">
        <w:rPr>
          <w:rFonts w:eastAsiaTheme="minorHAnsi"/>
        </w:rPr>
        <w:t>нализационной сети составляет 9</w:t>
      </w:r>
      <w:r w:rsidR="00EC5645">
        <w:rPr>
          <w:rFonts w:eastAsiaTheme="minorHAnsi"/>
        </w:rPr>
        <w:t>0</w:t>
      </w:r>
      <w:r>
        <w:rPr>
          <w:rFonts w:eastAsiaTheme="minorHAnsi"/>
        </w:rPr>
        <w:t>%.</w:t>
      </w:r>
    </w:p>
    <w:p w:rsidR="002B3A8F" w:rsidRDefault="002B3A8F" w:rsidP="002B3A8F">
      <w:pPr>
        <w:pStyle w:val="aff9"/>
        <w:ind w:firstLine="0"/>
        <w:rPr>
          <w:szCs w:val="24"/>
        </w:rPr>
      </w:pPr>
    </w:p>
    <w:p w:rsidR="0023453C" w:rsidRPr="009240A5" w:rsidRDefault="0023453C" w:rsidP="0023453C">
      <w:pPr>
        <w:jc w:val="left"/>
      </w:pPr>
      <w:r w:rsidRPr="00881A03">
        <w:t xml:space="preserve">Таблица </w:t>
      </w:r>
      <w:r>
        <w:t>2</w:t>
      </w:r>
      <w:r w:rsidR="007E1CB1">
        <w:t>6</w:t>
      </w:r>
      <w:r>
        <w:t xml:space="preserve">–характеристика канализационных сетей </w:t>
      </w:r>
      <w:r w:rsidR="007E1CB1">
        <w:t>Кокшамарского сельского поселения</w:t>
      </w:r>
    </w:p>
    <w:tbl>
      <w:tblPr>
        <w:tblStyle w:val="a8"/>
        <w:tblW w:w="5000" w:type="pct"/>
        <w:tblLook w:val="04A0"/>
      </w:tblPr>
      <w:tblGrid>
        <w:gridCol w:w="559"/>
        <w:gridCol w:w="2778"/>
        <w:gridCol w:w="1109"/>
        <w:gridCol w:w="1715"/>
        <w:gridCol w:w="1111"/>
        <w:gridCol w:w="1296"/>
        <w:gridCol w:w="1569"/>
      </w:tblGrid>
      <w:tr w:rsidR="00EC5645" w:rsidTr="00EC5645">
        <w:trPr>
          <w:tblHeader/>
        </w:trPr>
        <w:tc>
          <w:tcPr>
            <w:tcW w:w="275" w:type="pct"/>
            <w:vAlign w:val="center"/>
          </w:tcPr>
          <w:p w:rsidR="00EC5645" w:rsidRDefault="00EC5645" w:rsidP="00C8247E">
            <w:pPr>
              <w:pStyle w:val="Aff7"/>
              <w:ind w:firstLine="0"/>
              <w:jc w:val="center"/>
              <w:rPr>
                <w:rFonts w:eastAsiaTheme="minorHAnsi"/>
              </w:rPr>
            </w:pPr>
            <w:r>
              <w:rPr>
                <w:rFonts w:eastAsiaTheme="minorHAnsi"/>
              </w:rPr>
              <w:t>№ п/п</w:t>
            </w:r>
          </w:p>
        </w:tc>
        <w:tc>
          <w:tcPr>
            <w:tcW w:w="1370" w:type="pct"/>
            <w:vAlign w:val="center"/>
          </w:tcPr>
          <w:p w:rsidR="00EC5645" w:rsidRDefault="00EC5645" w:rsidP="00C8247E">
            <w:pPr>
              <w:pStyle w:val="Aff7"/>
              <w:ind w:firstLine="0"/>
              <w:jc w:val="center"/>
              <w:rPr>
                <w:rFonts w:eastAsiaTheme="minorHAnsi"/>
              </w:rPr>
            </w:pPr>
            <w:r>
              <w:rPr>
                <w:rFonts w:eastAsiaTheme="minorHAnsi"/>
              </w:rPr>
              <w:t>Наименование сети канализации</w:t>
            </w:r>
          </w:p>
        </w:tc>
        <w:tc>
          <w:tcPr>
            <w:tcW w:w="547" w:type="pct"/>
            <w:vAlign w:val="center"/>
          </w:tcPr>
          <w:p w:rsidR="00EC5645" w:rsidRDefault="00EC5645" w:rsidP="00C8247E">
            <w:pPr>
              <w:pStyle w:val="Aff7"/>
              <w:ind w:firstLine="0"/>
              <w:jc w:val="center"/>
              <w:rPr>
                <w:rFonts w:eastAsiaTheme="minorHAnsi"/>
              </w:rPr>
            </w:pPr>
            <w:r>
              <w:rPr>
                <w:rFonts w:eastAsiaTheme="minorHAnsi"/>
              </w:rPr>
              <w:t>Диаметр</w:t>
            </w:r>
          </w:p>
        </w:tc>
        <w:tc>
          <w:tcPr>
            <w:tcW w:w="846" w:type="pct"/>
            <w:vAlign w:val="center"/>
          </w:tcPr>
          <w:p w:rsidR="00EC5645" w:rsidRDefault="00EC5645" w:rsidP="00C8247E">
            <w:pPr>
              <w:pStyle w:val="Aff7"/>
              <w:ind w:firstLine="0"/>
              <w:jc w:val="center"/>
              <w:rPr>
                <w:rFonts w:eastAsiaTheme="minorHAnsi"/>
              </w:rPr>
            </w:pPr>
            <w:r>
              <w:rPr>
                <w:rFonts w:eastAsiaTheme="minorHAnsi"/>
              </w:rPr>
              <w:t>Материал</w:t>
            </w:r>
          </w:p>
        </w:tc>
        <w:tc>
          <w:tcPr>
            <w:tcW w:w="548" w:type="pct"/>
            <w:vAlign w:val="center"/>
          </w:tcPr>
          <w:p w:rsidR="00EC5645" w:rsidRDefault="00EC5645" w:rsidP="00C8247E">
            <w:pPr>
              <w:pStyle w:val="Aff7"/>
              <w:ind w:firstLine="0"/>
              <w:jc w:val="center"/>
              <w:rPr>
                <w:rFonts w:eastAsiaTheme="minorHAnsi"/>
              </w:rPr>
            </w:pPr>
            <w:r>
              <w:rPr>
                <w:rFonts w:eastAsiaTheme="minorHAnsi"/>
              </w:rPr>
              <w:t>Длина участка, м</w:t>
            </w:r>
          </w:p>
        </w:tc>
        <w:tc>
          <w:tcPr>
            <w:tcW w:w="639" w:type="pct"/>
            <w:vAlign w:val="center"/>
          </w:tcPr>
          <w:p w:rsidR="00EC5645" w:rsidRDefault="00EC5645" w:rsidP="00C8247E">
            <w:pPr>
              <w:pStyle w:val="Aff7"/>
              <w:ind w:firstLine="0"/>
              <w:jc w:val="center"/>
              <w:rPr>
                <w:rFonts w:eastAsiaTheme="minorHAnsi"/>
              </w:rPr>
            </w:pPr>
            <w:r>
              <w:rPr>
                <w:rFonts w:eastAsiaTheme="minorHAnsi"/>
              </w:rPr>
              <w:t>Год прокладки</w:t>
            </w:r>
          </w:p>
        </w:tc>
        <w:tc>
          <w:tcPr>
            <w:tcW w:w="774" w:type="pct"/>
            <w:vAlign w:val="center"/>
          </w:tcPr>
          <w:p w:rsidR="00EC5645" w:rsidRDefault="00EC5645" w:rsidP="00EC5645">
            <w:pPr>
              <w:pStyle w:val="Aff7"/>
              <w:ind w:firstLine="0"/>
              <w:jc w:val="center"/>
              <w:rPr>
                <w:rFonts w:eastAsiaTheme="minorHAnsi"/>
              </w:rPr>
            </w:pPr>
            <w:r>
              <w:rPr>
                <w:rFonts w:eastAsiaTheme="minorHAnsi"/>
              </w:rPr>
              <w:t>Фактический износ, %</w:t>
            </w:r>
          </w:p>
        </w:tc>
      </w:tr>
      <w:tr w:rsidR="00EC5645" w:rsidTr="00EC5645">
        <w:tc>
          <w:tcPr>
            <w:tcW w:w="275" w:type="pct"/>
            <w:vAlign w:val="center"/>
          </w:tcPr>
          <w:p w:rsidR="00EC5645" w:rsidRDefault="007E1CB1" w:rsidP="00C8247E">
            <w:pPr>
              <w:pStyle w:val="Aff7"/>
              <w:ind w:firstLine="0"/>
              <w:jc w:val="center"/>
              <w:rPr>
                <w:rFonts w:eastAsiaTheme="minorHAnsi"/>
              </w:rPr>
            </w:pPr>
            <w:r>
              <w:rPr>
                <w:rFonts w:eastAsiaTheme="minorHAnsi"/>
              </w:rPr>
              <w:t>1</w:t>
            </w:r>
          </w:p>
        </w:tc>
        <w:tc>
          <w:tcPr>
            <w:tcW w:w="1370" w:type="pct"/>
            <w:vAlign w:val="center"/>
          </w:tcPr>
          <w:p w:rsidR="00EC5645" w:rsidRPr="007023A7" w:rsidRDefault="007E1CB1" w:rsidP="00C8247E">
            <w:pPr>
              <w:pStyle w:val="Aff7"/>
              <w:ind w:firstLine="0"/>
              <w:jc w:val="center"/>
              <w:rPr>
                <w:rFonts w:eastAsiaTheme="minorHAnsi"/>
              </w:rPr>
            </w:pPr>
            <w:r>
              <w:rPr>
                <w:rFonts w:eastAsiaTheme="minorHAnsi"/>
              </w:rPr>
              <w:t>д. Кокшамары</w:t>
            </w:r>
          </w:p>
        </w:tc>
        <w:tc>
          <w:tcPr>
            <w:tcW w:w="547" w:type="pct"/>
            <w:vAlign w:val="center"/>
          </w:tcPr>
          <w:p w:rsidR="00EC5645" w:rsidRDefault="007E1CB1" w:rsidP="00C8247E">
            <w:pPr>
              <w:pStyle w:val="Aff7"/>
              <w:ind w:firstLine="0"/>
              <w:jc w:val="center"/>
              <w:rPr>
                <w:rFonts w:eastAsiaTheme="minorHAnsi"/>
              </w:rPr>
            </w:pPr>
            <w:r>
              <w:rPr>
                <w:rFonts w:eastAsiaTheme="minorHAnsi"/>
              </w:rPr>
              <w:t>200</w:t>
            </w:r>
          </w:p>
        </w:tc>
        <w:tc>
          <w:tcPr>
            <w:tcW w:w="846" w:type="pct"/>
            <w:vAlign w:val="center"/>
          </w:tcPr>
          <w:p w:rsidR="00EC5645" w:rsidRDefault="007E1CB1" w:rsidP="00073D57">
            <w:pPr>
              <w:pStyle w:val="Aff7"/>
              <w:ind w:firstLine="0"/>
              <w:jc w:val="center"/>
              <w:rPr>
                <w:rFonts w:eastAsiaTheme="minorHAnsi"/>
              </w:rPr>
            </w:pPr>
            <w:r>
              <w:rPr>
                <w:rFonts w:eastAsiaTheme="minorHAnsi"/>
              </w:rPr>
              <w:t>асбест</w:t>
            </w:r>
          </w:p>
        </w:tc>
        <w:tc>
          <w:tcPr>
            <w:tcW w:w="548" w:type="pct"/>
            <w:vAlign w:val="center"/>
          </w:tcPr>
          <w:p w:rsidR="00EC5645" w:rsidRDefault="007E1CB1" w:rsidP="00C8247E">
            <w:pPr>
              <w:pStyle w:val="Aff7"/>
              <w:ind w:firstLine="0"/>
              <w:jc w:val="center"/>
              <w:rPr>
                <w:rFonts w:eastAsiaTheme="minorHAnsi"/>
              </w:rPr>
            </w:pPr>
            <w:r>
              <w:rPr>
                <w:rFonts w:eastAsiaTheme="minorHAnsi"/>
              </w:rPr>
              <w:t>2750</w:t>
            </w:r>
          </w:p>
        </w:tc>
        <w:tc>
          <w:tcPr>
            <w:tcW w:w="639" w:type="pct"/>
            <w:vAlign w:val="center"/>
          </w:tcPr>
          <w:p w:rsidR="00EC5645" w:rsidRDefault="007E1CB1" w:rsidP="00C8247E">
            <w:pPr>
              <w:pStyle w:val="Aff7"/>
              <w:ind w:firstLine="0"/>
              <w:jc w:val="center"/>
              <w:rPr>
                <w:rFonts w:eastAsiaTheme="minorHAnsi"/>
              </w:rPr>
            </w:pPr>
            <w:r>
              <w:rPr>
                <w:rFonts w:eastAsiaTheme="minorHAnsi"/>
              </w:rPr>
              <w:t>1986</w:t>
            </w:r>
          </w:p>
        </w:tc>
        <w:tc>
          <w:tcPr>
            <w:tcW w:w="774" w:type="pct"/>
            <w:vAlign w:val="center"/>
          </w:tcPr>
          <w:p w:rsidR="00EC5645" w:rsidRDefault="007E1CB1" w:rsidP="00EC5645">
            <w:pPr>
              <w:pStyle w:val="Aff7"/>
              <w:ind w:firstLine="0"/>
              <w:jc w:val="center"/>
              <w:rPr>
                <w:rFonts w:eastAsiaTheme="minorHAnsi"/>
              </w:rPr>
            </w:pPr>
            <w:r>
              <w:rPr>
                <w:rFonts w:eastAsiaTheme="minorHAnsi"/>
              </w:rPr>
              <w:t>90</w:t>
            </w:r>
          </w:p>
        </w:tc>
      </w:tr>
    </w:tbl>
    <w:p w:rsidR="0023453C" w:rsidRDefault="0023453C" w:rsidP="0023453C">
      <w:pPr>
        <w:pStyle w:val="Aff7"/>
        <w:rPr>
          <w:rFonts w:eastAsiaTheme="minorHAnsi"/>
        </w:rPr>
      </w:pPr>
    </w:p>
    <w:p w:rsidR="0023453C" w:rsidRDefault="0023453C" w:rsidP="0023453C">
      <w:pPr>
        <w:ind w:firstLine="567"/>
      </w:pPr>
      <w:r w:rsidRPr="00EF7AFD">
        <w:t>Работоспособность системы водоотведения поддерживается проведением аварийно-восстановительных работ, а также проведением текущих ремонтов.</w:t>
      </w:r>
    </w:p>
    <w:p w:rsidR="0023453C" w:rsidRPr="0079111B" w:rsidRDefault="0023453C" w:rsidP="0023453C">
      <w:pPr>
        <w:ind w:firstLine="567"/>
      </w:pPr>
    </w:p>
    <w:p w:rsidR="0023453C" w:rsidRPr="0079111B" w:rsidRDefault="0023453C" w:rsidP="0023453C">
      <w:pPr>
        <w:pStyle w:val="30"/>
      </w:pPr>
      <w:r w:rsidRPr="0079111B">
        <w:t>1.6 Оценка безопасности и надежности объектов централизованной системы в</w:t>
      </w:r>
      <w:r>
        <w:t>одоотведения и их управляемости</w:t>
      </w:r>
    </w:p>
    <w:p w:rsidR="0023453C" w:rsidRPr="008D663D" w:rsidRDefault="0023453C" w:rsidP="0023453C">
      <w:pPr>
        <w:pStyle w:val="Aff7"/>
      </w:pPr>
      <w:r w:rsidRPr="008D663D">
        <w:t>Централизованная система водоотведения представляет собой сложную систему инженерных сооружений, надёжная и эффективная работа которых является одной из важнейших составляющих благополучия населения.</w:t>
      </w:r>
    </w:p>
    <w:p w:rsidR="0023453C" w:rsidRPr="008D663D" w:rsidRDefault="0023453C" w:rsidP="0023453C">
      <w:pPr>
        <w:pStyle w:val="Aff7"/>
      </w:pPr>
      <w:r w:rsidRPr="008D663D">
        <w:t>Канализационные сети и коллекторы являются наиболее уязвимыми элементами систем водоотведения. Существующее состояние канализационных сетей требует модернизации, перекладки для уменьшения доли ветхих сетей. В условиях плотной застройки наиболее экономичным решением является применение бестраншейных методов ремонта и восстановления трубопроводов. Применение нового метода ремонта трубопроводов большого диаметра «труба в трубе», позволит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надёжным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23453C" w:rsidRPr="008D663D" w:rsidRDefault="0023453C" w:rsidP="0023453C">
      <w:pPr>
        <w:ind w:firstLine="567"/>
      </w:pPr>
      <w:r w:rsidRPr="008D663D">
        <w:t>Работоспособность системы водоотведения поддерживается проведением аварийно-восстановительных работ, а также проведением текущих ремонтов.</w:t>
      </w:r>
    </w:p>
    <w:p w:rsidR="0023453C" w:rsidRPr="008D663D" w:rsidRDefault="0023453C" w:rsidP="0023453C">
      <w:pPr>
        <w:ind w:firstLine="567"/>
      </w:pPr>
      <w:r w:rsidRPr="008D663D">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особое внимание должно уделяться ее реконструкции и модернизации. Наиболее экономичным решением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23453C" w:rsidRPr="008D663D" w:rsidRDefault="0023453C" w:rsidP="0023453C">
      <w:pPr>
        <w:ind w:firstLine="567"/>
      </w:pPr>
      <w:r w:rsidRPr="008D663D">
        <w:t xml:space="preserve">Основные причины, приводящие к нарушению биохимических процессов при эксплуатации канализационных очистных сооружений: гидравлические нагрузки; перепады температур;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w:t>
      </w:r>
      <w:r w:rsidRPr="008D663D">
        <w:lastRenderedPageBreak/>
        <w:t>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23453C" w:rsidRPr="008D663D" w:rsidRDefault="0023453C" w:rsidP="0023453C">
      <w:pPr>
        <w:ind w:firstLine="567"/>
      </w:pPr>
      <w:r w:rsidRPr="008D663D">
        <w:t>Реализуя комплекс мероприятий, направленных на повышение надежности системы водоотведения, обеспечивается устойчивая работа системы канализации.</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rsidR="0023453C" w:rsidRPr="0079111B" w:rsidRDefault="0023453C" w:rsidP="0023453C">
      <w:pPr>
        <w:pStyle w:val="30"/>
      </w:pPr>
      <w:r w:rsidRPr="0079111B">
        <w:t>1.7 Оценка воздействия сбросов сточных вод через централизованную систему во</w:t>
      </w:r>
      <w:r>
        <w:t>доотведения на окружающую среду</w:t>
      </w:r>
    </w:p>
    <w:p w:rsidR="0023453C" w:rsidRPr="008D663D" w:rsidRDefault="0023453C" w:rsidP="0023453C">
      <w:pPr>
        <w:pStyle w:val="aff9"/>
        <w:rPr>
          <w:szCs w:val="24"/>
        </w:rPr>
      </w:pPr>
      <w:r w:rsidRPr="008D663D">
        <w:rPr>
          <w:szCs w:val="24"/>
        </w:rPr>
        <w:t>Основными источниками загрязнения поверхностных водных объектов являются неочищенные (недостаточно очищенные) сточные воды, ливневые стоки с жилых территорий. Химическая специфика загрязняющих веществ характерна для названных источников загрязнения - это нефтепродукты, аммонийный и нитратный азот, анионактивные поверхностно-активные вещества (АПАВ). Повышенные содержания меди, железа, марганца и фенола носят природный характер.</w:t>
      </w:r>
    </w:p>
    <w:p w:rsidR="0023453C" w:rsidRPr="008D663D" w:rsidRDefault="0023453C" w:rsidP="0023453C">
      <w:pPr>
        <w:pStyle w:val="aff9"/>
        <w:rPr>
          <w:szCs w:val="24"/>
        </w:rPr>
      </w:pPr>
      <w:r w:rsidRPr="008D663D">
        <w:rPr>
          <w:szCs w:val="24"/>
        </w:rPr>
        <w:t>Необходима реконструкция существующих систем водоотведения с модернизацией системы очистки стоков, что позволит улучшить э</w:t>
      </w:r>
      <w:r>
        <w:rPr>
          <w:szCs w:val="24"/>
        </w:rPr>
        <w:t>кологическую обстановку в поселении</w:t>
      </w:r>
      <w:r w:rsidRPr="008D663D">
        <w:rPr>
          <w:szCs w:val="24"/>
        </w:rPr>
        <w:t>, исключить сброс сточных вод на рельеф, снизить вредное воздействие на окружающую среду, улучшить благоустройство жилищного фонда.</w:t>
      </w:r>
    </w:p>
    <w:p w:rsidR="0023453C" w:rsidRPr="008D663D" w:rsidRDefault="0023453C" w:rsidP="0023453C">
      <w:pPr>
        <w:pStyle w:val="Aff7"/>
      </w:pPr>
      <w:r w:rsidRPr="008D663D">
        <w:t xml:space="preserve">Сети канализации в процессе строительства и эксплуатации не создают вредных электромагнитных полей и иных излучений. Они не являются источниками каких-либо частотных колебаний, а материалы защитных покровов и оболочки не выделяют вредных химических веществ и биологических отходов и являются экологически безопасными. </w:t>
      </w:r>
    </w:p>
    <w:p w:rsidR="0023453C" w:rsidRPr="008D663D" w:rsidRDefault="0023453C" w:rsidP="0023453C">
      <w:pPr>
        <w:pStyle w:val="Aff7"/>
      </w:pPr>
      <w:r w:rsidRPr="008D663D">
        <w:t>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w:t>
      </w:r>
    </w:p>
    <w:p w:rsidR="0023453C" w:rsidRPr="008D663D" w:rsidRDefault="0023453C" w:rsidP="0023453C">
      <w:pPr>
        <w:pStyle w:val="Aff7"/>
      </w:pPr>
      <w:r w:rsidRPr="008D663D">
        <w:t>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rsidR="0023453C" w:rsidRPr="0079111B" w:rsidRDefault="0023453C" w:rsidP="0023453C">
      <w:pPr>
        <w:pStyle w:val="30"/>
      </w:pPr>
      <w:r w:rsidRPr="0079111B">
        <w:t xml:space="preserve">1.8 Описание территорий муниципального образования, не охваченных централизованной системой водоотведения </w:t>
      </w:r>
    </w:p>
    <w:p w:rsidR="0023453C" w:rsidRPr="008D663D" w:rsidRDefault="0023453C" w:rsidP="0023453C">
      <w:pPr>
        <w:pStyle w:val="aff9"/>
      </w:pPr>
      <w:r w:rsidRPr="008D663D">
        <w:rPr>
          <w:szCs w:val="24"/>
        </w:rPr>
        <w:t xml:space="preserve">На территориях, не охваченных централизованными системами водоотведения хозяйственно-фекальные стоки собираются в выгреба и септики, откуда ассенизационными машинами вывозятся на существующие канализационные очистные сооружения. </w:t>
      </w:r>
      <w:r w:rsidRPr="008D663D">
        <w:t>Выгребные ямы и септики не имеют достаточной степени гидроизоляции, что приводит к загрязнению почв и грунтовых вод.</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23453C" w:rsidRPr="0079111B" w:rsidRDefault="0023453C" w:rsidP="0023453C">
      <w:pPr>
        <w:pStyle w:val="30"/>
      </w:pPr>
      <w:r w:rsidRPr="0079111B">
        <w:t>1.9 Описание существующих технических и технологических проблем системы водоотведения поселения</w:t>
      </w:r>
    </w:p>
    <w:p w:rsidR="0023453C" w:rsidRPr="006F660E" w:rsidRDefault="0023453C" w:rsidP="0023453C">
      <w:pPr>
        <w:pStyle w:val="Aff7"/>
      </w:pPr>
      <w:r w:rsidRPr="006F660E">
        <w:t>По результатам оценки технического состояния централизованных систем водоотведения выявлены следующие проблемы:</w:t>
      </w:r>
    </w:p>
    <w:p w:rsidR="0023453C" w:rsidRDefault="0023453C" w:rsidP="00565388">
      <w:pPr>
        <w:tabs>
          <w:tab w:val="left" w:pos="5445"/>
        </w:tabs>
        <w:autoSpaceDE w:val="0"/>
        <w:autoSpaceDN w:val="0"/>
        <w:adjustRightInd w:val="0"/>
        <w:spacing w:after="57"/>
        <w:ind w:firstLine="567"/>
        <w:jc w:val="left"/>
        <w:rPr>
          <w:rFonts w:eastAsiaTheme="minorHAnsi"/>
          <w:lang w:eastAsia="en-US"/>
        </w:rPr>
      </w:pPr>
      <w:r w:rsidRPr="006F660E">
        <w:rPr>
          <w:rFonts w:eastAsiaTheme="minorHAnsi"/>
          <w:lang w:eastAsia="en-US"/>
        </w:rPr>
        <w:t>- значительный из</w:t>
      </w:r>
      <w:r>
        <w:rPr>
          <w:rFonts w:eastAsiaTheme="minorHAnsi"/>
          <w:lang w:eastAsia="en-US"/>
        </w:rPr>
        <w:t>нос сетей водоотведения;</w:t>
      </w:r>
      <w:r w:rsidR="00565388">
        <w:rPr>
          <w:rFonts w:eastAsiaTheme="minorHAnsi"/>
          <w:lang w:eastAsia="en-US"/>
        </w:rPr>
        <w:tab/>
      </w:r>
    </w:p>
    <w:p w:rsidR="0023453C" w:rsidRDefault="0023453C" w:rsidP="0023453C">
      <w:pPr>
        <w:autoSpaceDE w:val="0"/>
        <w:autoSpaceDN w:val="0"/>
        <w:adjustRightInd w:val="0"/>
        <w:spacing w:after="57"/>
        <w:ind w:firstLine="567"/>
        <w:jc w:val="left"/>
        <w:rPr>
          <w:rFonts w:eastAsiaTheme="minorHAnsi"/>
          <w:lang w:eastAsia="en-US"/>
        </w:rPr>
      </w:pPr>
      <w:r>
        <w:rPr>
          <w:rFonts w:eastAsiaTheme="minorHAnsi"/>
          <w:lang w:eastAsia="en-US"/>
        </w:rPr>
        <w:t xml:space="preserve">- </w:t>
      </w:r>
      <w:r w:rsidR="00565388">
        <w:rPr>
          <w:rFonts w:eastAsiaTheme="minorHAnsi"/>
          <w:lang w:eastAsia="en-US"/>
        </w:rPr>
        <w:t>износ оборудования</w:t>
      </w:r>
      <w:r w:rsidR="00073D57">
        <w:rPr>
          <w:rFonts w:eastAsiaTheme="minorHAnsi"/>
          <w:lang w:eastAsia="en-US"/>
        </w:rPr>
        <w:t xml:space="preserve"> КОС </w:t>
      </w:r>
      <w:r w:rsidR="00565388">
        <w:rPr>
          <w:rFonts w:eastAsiaTheme="minorHAnsi"/>
          <w:lang w:eastAsia="en-US"/>
        </w:rPr>
        <w:t>д. Кокшамары</w:t>
      </w:r>
      <w:r>
        <w:rPr>
          <w:rFonts w:eastAsiaTheme="minorHAnsi"/>
          <w:lang w:eastAsia="en-US"/>
        </w:rPr>
        <w:t>;</w:t>
      </w:r>
    </w:p>
    <w:p w:rsidR="0023453C" w:rsidRPr="006F660E" w:rsidRDefault="0023453C" w:rsidP="0023453C">
      <w:pPr>
        <w:autoSpaceDE w:val="0"/>
        <w:autoSpaceDN w:val="0"/>
        <w:adjustRightInd w:val="0"/>
        <w:spacing w:after="57"/>
        <w:ind w:firstLine="567"/>
        <w:jc w:val="left"/>
        <w:rPr>
          <w:rFonts w:eastAsiaTheme="minorHAnsi"/>
          <w:lang w:eastAsia="en-US"/>
        </w:rPr>
      </w:pPr>
      <w:r w:rsidRPr="006F660E">
        <w:rPr>
          <w:rFonts w:eastAsiaTheme="minorHAnsi"/>
          <w:lang w:eastAsia="en-US"/>
        </w:rPr>
        <w:t>- отсутствие организованных систем водоотведения</w:t>
      </w:r>
      <w:r>
        <w:rPr>
          <w:rFonts w:eastAsiaTheme="minorHAnsi"/>
          <w:lang w:eastAsia="en-US"/>
        </w:rPr>
        <w:t xml:space="preserve"> в сельских населённых пунктах.</w:t>
      </w:r>
    </w:p>
    <w:p w:rsidR="0023453C" w:rsidRPr="006F660E" w:rsidRDefault="0023453C" w:rsidP="0023453C">
      <w:pPr>
        <w:pStyle w:val="Aff7"/>
      </w:pPr>
      <w:r w:rsidRPr="006F660E">
        <w:t xml:space="preserve">Отсутствие перспективной схемы водоотведения замедляет развитие территории </w:t>
      </w:r>
      <w:r w:rsidR="00565388">
        <w:t>поселения</w:t>
      </w:r>
      <w:r w:rsidRPr="006F660E">
        <w:t xml:space="preserve"> в целом. Требуется строительство новых канализационных сетей, устройство водонепроницаемых выгребов при отсутствии канализации, развитие системы бытовой канализации.</w:t>
      </w:r>
    </w:p>
    <w:p w:rsidR="0023453C" w:rsidRPr="006F660E" w:rsidRDefault="0023453C" w:rsidP="0023453C">
      <w:pPr>
        <w:pStyle w:val="Aff7"/>
      </w:pPr>
      <w:r w:rsidRPr="006F660E">
        <w:t>Отсутствие систем сбора и очистки поверхностного стока в жилых зонах способствует загрязнению существующих водных объектов, грунтовых вод и грунтов, а также подтоплению территории. Необходимо переключение прямых ливневых сбросов на систему хозяйственно-</w:t>
      </w:r>
      <w:r w:rsidRPr="006F660E">
        <w:lastRenderedPageBreak/>
        <w:t>бытовой канализации с передачей стоков на очистные сооружения полной биологической очистки с доочисткой и механическим обезвоживаниям осадка.</w:t>
      </w:r>
    </w:p>
    <w:p w:rsidR="0023453C" w:rsidRPr="0079111B" w:rsidRDefault="0023453C" w:rsidP="0023453C">
      <w:pPr>
        <w:widowControl w:val="0"/>
        <w:tabs>
          <w:tab w:val="left" w:pos="1276"/>
        </w:tabs>
        <w:autoSpaceDE w:val="0"/>
        <w:autoSpaceDN w:val="0"/>
        <w:adjustRightInd w:val="0"/>
        <w:spacing w:before="120"/>
        <w:rPr>
          <w:szCs w:val="26"/>
        </w:rPr>
      </w:pPr>
    </w:p>
    <w:p w:rsidR="0023453C" w:rsidRPr="0079111B" w:rsidRDefault="0023453C" w:rsidP="0023453C">
      <w:pPr>
        <w:pStyle w:val="30"/>
      </w:pPr>
      <w:bookmarkStart w:id="66" w:name="_Toc41228278"/>
      <w:bookmarkStart w:id="67" w:name="_Toc89667435"/>
      <w:r w:rsidRPr="0079111B">
        <w:t>1.10 Сведения об отнесении централизованной системы водоотведения (канализации) к централизованным системам водоотведения,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поселения,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66"/>
      <w:bookmarkEnd w:id="67"/>
    </w:p>
    <w:p w:rsidR="0023453C" w:rsidRPr="008D663D" w:rsidRDefault="0023453C" w:rsidP="0023453C">
      <w:pPr>
        <w:pStyle w:val="aff5"/>
        <w:ind w:right="0" w:firstLine="567"/>
        <w:contextualSpacing w:val="0"/>
        <w:rPr>
          <w:b w:val="0"/>
        </w:rPr>
      </w:pPr>
      <w:r w:rsidRPr="008D663D">
        <w:rPr>
          <w:b w:val="0"/>
        </w:rPr>
        <w:t xml:space="preserve">Перечень лиц, владеющих на праве собственности или другом законном основании объектами централизованной системы водоотведения, представлен в таблице </w:t>
      </w:r>
      <w:r w:rsidR="00565388">
        <w:rPr>
          <w:b w:val="0"/>
        </w:rPr>
        <w:t>27</w:t>
      </w:r>
      <w:r w:rsidRPr="008D663D">
        <w:rPr>
          <w:b w:val="0"/>
        </w:rPr>
        <w:t>.</w:t>
      </w:r>
    </w:p>
    <w:p w:rsidR="0023453C" w:rsidRDefault="0023453C" w:rsidP="0023453C">
      <w:pPr>
        <w:pStyle w:val="afc"/>
      </w:pPr>
    </w:p>
    <w:p w:rsidR="0023453C" w:rsidRPr="008D663D" w:rsidRDefault="0023453C" w:rsidP="0023453C">
      <w:pPr>
        <w:pStyle w:val="afc"/>
      </w:pPr>
      <w:r w:rsidRPr="008D663D">
        <w:t xml:space="preserve">Таблица </w:t>
      </w:r>
      <w:r w:rsidR="00565388">
        <w:t>27</w:t>
      </w:r>
      <w:r w:rsidRPr="008D663D">
        <w:t xml:space="preserve"> – Перечень лиц, владеющих на праве собственности или другом законном основании объектами централизованной системы водоотведения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6"/>
        <w:gridCol w:w="2536"/>
        <w:gridCol w:w="2394"/>
        <w:gridCol w:w="2108"/>
        <w:gridCol w:w="2443"/>
      </w:tblGrid>
      <w:tr w:rsidR="0023453C" w:rsidRPr="0005605E" w:rsidTr="00565388">
        <w:trPr>
          <w:jc w:val="center"/>
        </w:trPr>
        <w:tc>
          <w:tcPr>
            <w:tcW w:w="323" w:type="pct"/>
            <w:vAlign w:val="center"/>
          </w:tcPr>
          <w:p w:rsidR="0023453C" w:rsidRPr="0005605E"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605E">
              <w:rPr>
                <w:sz w:val="22"/>
              </w:rPr>
              <w:t>№ п/п</w:t>
            </w:r>
          </w:p>
        </w:tc>
        <w:tc>
          <w:tcPr>
            <w:tcW w:w="1251" w:type="pct"/>
            <w:vAlign w:val="center"/>
          </w:tcPr>
          <w:p w:rsidR="0023453C" w:rsidRPr="0005605E"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605E">
              <w:rPr>
                <w:sz w:val="22"/>
              </w:rPr>
              <w:t>Наименование физического или юридического лица, владеющего объектами централизованного водоотведения</w:t>
            </w:r>
          </w:p>
        </w:tc>
        <w:tc>
          <w:tcPr>
            <w:tcW w:w="1181" w:type="pct"/>
            <w:vAlign w:val="center"/>
          </w:tcPr>
          <w:p w:rsidR="0023453C" w:rsidRPr="0005605E"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605E">
              <w:rPr>
                <w:sz w:val="22"/>
              </w:rPr>
              <w:t>Объект централизованного водоотведения</w:t>
            </w:r>
          </w:p>
        </w:tc>
        <w:tc>
          <w:tcPr>
            <w:tcW w:w="1040" w:type="pct"/>
            <w:vAlign w:val="center"/>
          </w:tcPr>
          <w:p w:rsidR="0023453C" w:rsidRPr="0005605E"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605E">
              <w:rPr>
                <w:sz w:val="22"/>
              </w:rPr>
              <w:t>Описать границы зон</w:t>
            </w:r>
          </w:p>
        </w:tc>
        <w:tc>
          <w:tcPr>
            <w:tcW w:w="1206" w:type="pct"/>
            <w:vAlign w:val="center"/>
          </w:tcPr>
          <w:p w:rsidR="0023453C" w:rsidRPr="0005605E"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605E">
              <w:rPr>
                <w:sz w:val="22"/>
              </w:rPr>
              <w:t>Обслуживающая организация</w:t>
            </w:r>
          </w:p>
        </w:tc>
      </w:tr>
      <w:tr w:rsidR="0023453C" w:rsidRPr="0005605E" w:rsidTr="00565388">
        <w:trPr>
          <w:trHeight w:val="624"/>
          <w:jc w:val="center"/>
        </w:trPr>
        <w:tc>
          <w:tcPr>
            <w:tcW w:w="323" w:type="pct"/>
            <w:vAlign w:val="center"/>
          </w:tcPr>
          <w:p w:rsidR="0023453C" w:rsidRPr="0005605E"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605E">
              <w:rPr>
                <w:sz w:val="22"/>
              </w:rPr>
              <w:t>1</w:t>
            </w:r>
          </w:p>
        </w:tc>
        <w:tc>
          <w:tcPr>
            <w:tcW w:w="1251" w:type="pct"/>
            <w:vAlign w:val="center"/>
          </w:tcPr>
          <w:p w:rsidR="0023453C" w:rsidRPr="0005605E"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605E">
              <w:rPr>
                <w:sz w:val="22"/>
              </w:rPr>
              <w:t>Муниципальная собственность</w:t>
            </w:r>
          </w:p>
        </w:tc>
        <w:tc>
          <w:tcPr>
            <w:tcW w:w="1181" w:type="pct"/>
            <w:vAlign w:val="center"/>
          </w:tcPr>
          <w:p w:rsidR="0023453C" w:rsidRPr="0005605E" w:rsidRDefault="00565388"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Канализационные сети,</w:t>
            </w:r>
            <w:r w:rsidR="0023453C">
              <w:rPr>
                <w:sz w:val="22"/>
              </w:rPr>
              <w:t>КОС</w:t>
            </w:r>
          </w:p>
        </w:tc>
        <w:tc>
          <w:tcPr>
            <w:tcW w:w="1040" w:type="pct"/>
            <w:vAlign w:val="center"/>
          </w:tcPr>
          <w:p w:rsidR="0023453C" w:rsidRPr="0005605E" w:rsidRDefault="00565388"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д. Кокшамары</w:t>
            </w:r>
          </w:p>
        </w:tc>
        <w:tc>
          <w:tcPr>
            <w:tcW w:w="1206" w:type="pct"/>
            <w:vAlign w:val="center"/>
          </w:tcPr>
          <w:p w:rsidR="0023453C" w:rsidRPr="006B1AC2" w:rsidRDefault="00565388"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rPr>
              <w:t>ООО «Кужмарские коммунальные сети»</w:t>
            </w:r>
          </w:p>
        </w:tc>
      </w:tr>
    </w:tbl>
    <w:p w:rsidR="0023453C" w:rsidRPr="00AF3B3B" w:rsidRDefault="0023453C" w:rsidP="0023453C">
      <w:pPr>
        <w:pStyle w:val="Aff7"/>
        <w:rPr>
          <w:szCs w:val="24"/>
        </w:rPr>
      </w:pPr>
    </w:p>
    <w:p w:rsidR="0023453C" w:rsidRPr="00AF3B3B" w:rsidRDefault="0023453C" w:rsidP="0023453C">
      <w:pPr>
        <w:pStyle w:val="Aff7"/>
        <w:rPr>
          <w:szCs w:val="24"/>
        </w:rPr>
      </w:pPr>
      <w:r w:rsidRPr="00AF3B3B">
        <w:rPr>
          <w:szCs w:val="24"/>
        </w:rPr>
        <w:t xml:space="preserve">Эксплуатацию </w:t>
      </w:r>
      <w:r w:rsidR="00073D57" w:rsidRPr="00AF3B3B">
        <w:rPr>
          <w:szCs w:val="24"/>
        </w:rPr>
        <w:t xml:space="preserve">и обслуживание </w:t>
      </w:r>
      <w:r w:rsidRPr="00AF3B3B">
        <w:rPr>
          <w:szCs w:val="24"/>
        </w:rPr>
        <w:t xml:space="preserve">объектов и сетей централизованной системы водоотведения </w:t>
      </w:r>
      <w:r w:rsidR="00565388">
        <w:rPr>
          <w:szCs w:val="24"/>
        </w:rPr>
        <w:t>Кокшамарского сельского поселения осуществляе</w:t>
      </w:r>
      <w:r w:rsidRPr="00AF3B3B">
        <w:rPr>
          <w:szCs w:val="24"/>
        </w:rPr>
        <w:t xml:space="preserve">т </w:t>
      </w:r>
      <w:r w:rsidR="00565388">
        <w:rPr>
          <w:szCs w:val="24"/>
        </w:rPr>
        <w:t>ООО «Кужмарские коммунальные сети»</w:t>
      </w:r>
      <w:r w:rsidR="00073D57" w:rsidRPr="00AF3B3B">
        <w:rPr>
          <w:szCs w:val="24"/>
        </w:rPr>
        <w:t>.</w:t>
      </w:r>
    </w:p>
    <w:p w:rsidR="0023453C" w:rsidRPr="00AB7F5A" w:rsidRDefault="0023453C" w:rsidP="0023453C">
      <w:pPr>
        <w:pStyle w:val="aff3"/>
        <w:ind w:firstLine="709"/>
        <w:rPr>
          <w:color w:val="000000"/>
          <w:sz w:val="24"/>
        </w:rPr>
      </w:pPr>
      <w:r w:rsidRPr="00AB7F5A">
        <w:rPr>
          <w:color w:val="000000"/>
          <w:sz w:val="24"/>
        </w:rPr>
        <w:t xml:space="preserve">В соответствии с п. 2 </w:t>
      </w:r>
      <w:bookmarkStart w:id="68" w:name="_Hlk63061348"/>
      <w:r w:rsidRPr="00AB7F5A">
        <w:rPr>
          <w:color w:val="000000"/>
          <w:sz w:val="24"/>
        </w:rPr>
        <w:t xml:space="preserve">«Правил отнесения централизованных систем водоотведения (канализации) к централизованным системам водоотведения поселений или городских округов» утвержденных постановлением Правительства Российской Федерации от 31.05.2019 №691 </w:t>
      </w:r>
      <w:bookmarkEnd w:id="68"/>
      <w:r w:rsidRPr="00AB7F5A">
        <w:rPr>
          <w:color w:val="000000"/>
          <w:sz w:val="24"/>
        </w:rPr>
        <w:t>(далее в настоящем разделе -Правила), централизованная система водоотведения подлежит к централизованным системам водоотведения поселений или городских округов при соблюдении совокупности критериев отнесения централизованной системы водоотведения (канализации) кцентрализованным системам водоотведения поселений или городских округов.</w:t>
      </w:r>
    </w:p>
    <w:p w:rsidR="0023453C" w:rsidRPr="00AB7F5A" w:rsidRDefault="0023453C" w:rsidP="0023453C">
      <w:pPr>
        <w:pStyle w:val="aff3"/>
        <w:ind w:firstLine="709"/>
        <w:rPr>
          <w:color w:val="000000"/>
          <w:sz w:val="24"/>
        </w:rPr>
      </w:pPr>
      <w:r w:rsidRPr="00AB7F5A">
        <w:rPr>
          <w:color w:val="000000"/>
          <w:sz w:val="24"/>
        </w:rPr>
        <w:t>В соответствии с п.4 Правил,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p>
    <w:p w:rsidR="0023453C" w:rsidRPr="00AB7F5A" w:rsidRDefault="0023453C" w:rsidP="0023453C">
      <w:pPr>
        <w:pStyle w:val="aff3"/>
        <w:rPr>
          <w:color w:val="000000"/>
          <w:sz w:val="24"/>
        </w:rPr>
      </w:pPr>
      <w:r>
        <w:rPr>
          <w:color w:val="000000"/>
          <w:sz w:val="24"/>
        </w:rPr>
        <w:tab/>
      </w:r>
      <w:r w:rsidRPr="00AB7F5A">
        <w:rPr>
          <w:color w:val="000000"/>
          <w:sz w:val="24"/>
        </w:rPr>
        <w:t>а) объем сточных вод, принятых в централизованную систему водоотведения (канализации), указанных в п.5 настоящих Правил, составляет более 50%от общего объема сточных вод, принятых в такую централизованную систему водоотведения (канализации) (далее-объем сточных вод, являющийся критерием отнесения к централизованным системам водоотведения поселений или городских округов);</w:t>
      </w:r>
    </w:p>
    <w:p w:rsidR="0023453C" w:rsidRPr="00AB7F5A" w:rsidRDefault="0023453C" w:rsidP="0023453C">
      <w:pPr>
        <w:pStyle w:val="aff3"/>
        <w:rPr>
          <w:color w:val="000000"/>
          <w:sz w:val="24"/>
        </w:rPr>
      </w:pPr>
      <w:r>
        <w:rPr>
          <w:color w:val="000000"/>
          <w:sz w:val="24"/>
        </w:rPr>
        <w:tab/>
      </w:r>
      <w:r w:rsidRPr="00AB7F5A">
        <w:rPr>
          <w:color w:val="000000"/>
          <w:sz w:val="24"/>
        </w:rPr>
        <w:t xml:space="preserve">б) одним из видов экономической деятельности, определяемых в соответствии с Общероссийским классификатором видов экономической деятельности (ОКВЭД) организации, указанной в п.3 Правил, является деятельность по сбору и обработке сточных вод. Для целей отнесения централизованной системы водоотведения (канализации) к централизованным системам водоотведения поселений или городских округов сведения о соблюдении совокупности критериев отнесения представляются в орган, уполномоченный на утверждение схемы водоснабжения и водоотведения, организацией, осуществляющей водоотведение и являющейся собственником или законным владельцем объектов централизованной системы водоотведения (канализации)(организацией, осуществляющей водоотведение и являющейся </w:t>
      </w:r>
      <w:r w:rsidRPr="00AB7F5A">
        <w:rPr>
          <w:color w:val="000000"/>
          <w:sz w:val="24"/>
        </w:rPr>
        <w:lastRenderedPageBreak/>
        <w:t>собственником или иным законным владельцем инженерных сооружений, предназначенных для сброса сточных вод в водный объект) (далее выпуски сточных вод в водный объект), - в случае если собственниками или иными законными владельцами отдельных объектов централизованной системы водоотведения (канализации) являются разные лица).</w:t>
      </w:r>
    </w:p>
    <w:p w:rsidR="0023453C" w:rsidRPr="00AB7F5A" w:rsidRDefault="0023453C" w:rsidP="0023453C">
      <w:pPr>
        <w:pStyle w:val="aff3"/>
        <w:rPr>
          <w:color w:val="000000"/>
          <w:sz w:val="24"/>
        </w:rPr>
      </w:pPr>
      <w:r w:rsidRPr="00AB7F5A">
        <w:rPr>
          <w:color w:val="000000"/>
          <w:sz w:val="24"/>
        </w:rPr>
        <w:t>В соответствии с п.5 Правил сточными водами, принимаемыми в централизованную систему водоотведения (канализации), объем которых является критерием отнесения к централизованным системам водоотведения поселений или городских округов, являются:</w:t>
      </w:r>
    </w:p>
    <w:p w:rsidR="0023453C" w:rsidRPr="00AB7F5A" w:rsidRDefault="0023453C" w:rsidP="0023453C">
      <w:pPr>
        <w:pStyle w:val="aff3"/>
        <w:rPr>
          <w:color w:val="000000"/>
          <w:sz w:val="24"/>
        </w:rPr>
      </w:pPr>
      <w:r>
        <w:rPr>
          <w:color w:val="000000"/>
          <w:sz w:val="24"/>
        </w:rPr>
        <w:tab/>
      </w:r>
      <w:r w:rsidRPr="00AB7F5A">
        <w:rPr>
          <w:color w:val="000000"/>
          <w:sz w:val="24"/>
        </w:rPr>
        <w:t xml:space="preserve"> а) сточные воды, принимаемые от многоквартирных домов и жилых домов;</w:t>
      </w:r>
    </w:p>
    <w:p w:rsidR="0023453C" w:rsidRPr="00AB7F5A" w:rsidRDefault="0023453C" w:rsidP="0023453C">
      <w:pPr>
        <w:pStyle w:val="aff3"/>
        <w:rPr>
          <w:color w:val="000000"/>
          <w:sz w:val="24"/>
        </w:rPr>
      </w:pPr>
      <w:r>
        <w:rPr>
          <w:color w:val="000000"/>
          <w:sz w:val="24"/>
        </w:rPr>
        <w:tab/>
      </w:r>
      <w:r w:rsidRPr="00AB7F5A">
        <w:rPr>
          <w:color w:val="000000"/>
          <w:sz w:val="24"/>
        </w:rPr>
        <w:t>б) сточные воды, принимаемых от гостиниц, иных объектов для временного проживания;</w:t>
      </w:r>
    </w:p>
    <w:p w:rsidR="0023453C" w:rsidRPr="00AB7F5A" w:rsidRDefault="0023453C" w:rsidP="0023453C">
      <w:pPr>
        <w:pStyle w:val="aff3"/>
        <w:rPr>
          <w:color w:val="000000"/>
          <w:sz w:val="24"/>
        </w:rPr>
      </w:pPr>
      <w:r>
        <w:rPr>
          <w:color w:val="000000"/>
          <w:sz w:val="24"/>
        </w:rPr>
        <w:tab/>
      </w:r>
      <w:r w:rsidRPr="00AB7F5A">
        <w:rPr>
          <w:color w:val="000000"/>
          <w:sz w:val="24"/>
        </w:rPr>
        <w:t>в) сточные воды, принимаемые от объектов отдыха, спорта, здравоохранения, культуры, торговли, общественного питания, социального и коммунально- 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w:t>
      </w:r>
    </w:p>
    <w:p w:rsidR="0023453C" w:rsidRPr="00AB7F5A" w:rsidRDefault="0023453C" w:rsidP="0023453C">
      <w:pPr>
        <w:pStyle w:val="aff3"/>
        <w:rPr>
          <w:color w:val="000000"/>
          <w:sz w:val="24"/>
        </w:rPr>
      </w:pPr>
      <w:r>
        <w:rPr>
          <w:color w:val="000000"/>
          <w:sz w:val="24"/>
        </w:rPr>
        <w:tab/>
      </w:r>
      <w:r w:rsidRPr="00AB7F5A">
        <w:rPr>
          <w:color w:val="000000"/>
          <w:sz w:val="24"/>
        </w:rPr>
        <w:t>г) сточные воды, принимаемые от складских объектов, стоянок автомобильного транспорта, гаражей;</w:t>
      </w:r>
    </w:p>
    <w:p w:rsidR="0023453C" w:rsidRPr="00AB7F5A" w:rsidRDefault="0023453C" w:rsidP="0023453C">
      <w:pPr>
        <w:pStyle w:val="aff3"/>
        <w:rPr>
          <w:color w:val="000000"/>
          <w:sz w:val="24"/>
        </w:rPr>
      </w:pPr>
      <w:r>
        <w:rPr>
          <w:color w:val="000000"/>
          <w:sz w:val="24"/>
        </w:rPr>
        <w:tab/>
      </w:r>
      <w:r w:rsidRPr="00AB7F5A">
        <w:rPr>
          <w:color w:val="000000"/>
          <w:sz w:val="24"/>
        </w:rPr>
        <w:t>д) сточные воды, принимаемые от территорий, предназначенных для ведения сельского хозяйства, садоводства и огородничества;</w:t>
      </w:r>
    </w:p>
    <w:p w:rsidR="0023453C" w:rsidRPr="00AB7F5A" w:rsidRDefault="0023453C" w:rsidP="0023453C">
      <w:pPr>
        <w:pStyle w:val="aff3"/>
        <w:rPr>
          <w:color w:val="000000"/>
          <w:sz w:val="24"/>
        </w:rPr>
      </w:pPr>
      <w:r>
        <w:rPr>
          <w:color w:val="000000"/>
          <w:sz w:val="24"/>
        </w:rPr>
        <w:tab/>
      </w:r>
      <w:r w:rsidRPr="00AB7F5A">
        <w:rPr>
          <w:color w:val="000000"/>
          <w:sz w:val="24"/>
        </w:rPr>
        <w:t>е) поверхностные сточные воды (для централизованных общесплавных и централизованных комбинированных систем водоотведения);</w:t>
      </w:r>
    </w:p>
    <w:p w:rsidR="0023453C" w:rsidRDefault="0023453C" w:rsidP="0023453C">
      <w:pPr>
        <w:pStyle w:val="aff3"/>
        <w:rPr>
          <w:color w:val="000000"/>
          <w:sz w:val="24"/>
        </w:rPr>
      </w:pPr>
      <w:r>
        <w:rPr>
          <w:color w:val="000000"/>
          <w:sz w:val="24"/>
        </w:rPr>
        <w:tab/>
      </w:r>
      <w:r w:rsidRPr="00AB7F5A">
        <w:rPr>
          <w:color w:val="000000"/>
          <w:sz w:val="24"/>
        </w:rPr>
        <w:t>ж) сточные воды, не указанные в подпунктах «а»-«е» настоящего пункта, подлежащие учету в составе объема сточных вод, являющегося критерием отнесения к централизованным системам водоотведения поселений или городских округов, в случае, предусмотренном п.7 Правил.</w:t>
      </w:r>
    </w:p>
    <w:p w:rsidR="0023453C" w:rsidRPr="00684680" w:rsidRDefault="0023453C" w:rsidP="0023453C">
      <w:pPr>
        <w:pStyle w:val="Aff7"/>
      </w:pPr>
      <w:r w:rsidRPr="00684680">
        <w:t>Объем сточных вод, принимаемых в централизованные системы водоотведения (канализации), объем которых является критерием отнесения к централизованным системам водоотведения поселений или городских округов, указанным в п.5 Правил для централизованной системы водоотведения поселения, составляет более 50 % от общего объема сточных. и в соответствии с п.п «а» п.4 Правил является критерием отнесения указанной централизованной системы водоотведения к централизованным системам водоотведения поселений или городских округов.</w:t>
      </w:r>
    </w:p>
    <w:p w:rsidR="0023453C" w:rsidRPr="00684680" w:rsidRDefault="0023453C" w:rsidP="0023453C">
      <w:pPr>
        <w:pStyle w:val="Aff7"/>
      </w:pPr>
      <w:r w:rsidRPr="00684680">
        <w:t xml:space="preserve">Очистные сооружения, на которых осуществляется очистка сточных вод, поступающих от одной централизованной системы водоотведения, предназначены для очистки хозяйственно-бытовых сточных вод. Прием поверхностных сточных вод на биологические очистные сооружения проектом не предусмотрен. </w:t>
      </w:r>
    </w:p>
    <w:p w:rsidR="0023453C" w:rsidRPr="00AB7F5A" w:rsidRDefault="0023453C" w:rsidP="0023453C">
      <w:pPr>
        <w:pStyle w:val="aff3"/>
        <w:rPr>
          <w:color w:val="000000"/>
          <w:sz w:val="24"/>
        </w:rPr>
      </w:pPr>
    </w:p>
    <w:p w:rsidR="0023453C" w:rsidRPr="0079111B" w:rsidRDefault="0023453C" w:rsidP="0023453C">
      <w:pPr>
        <w:rPr>
          <w:b/>
          <w:szCs w:val="26"/>
        </w:rPr>
      </w:pPr>
    </w:p>
    <w:p w:rsidR="0023453C" w:rsidRPr="0079111B" w:rsidRDefault="0023453C" w:rsidP="0023453C">
      <w:pPr>
        <w:pStyle w:val="21"/>
        <w:spacing w:line="240" w:lineRule="auto"/>
        <w:sectPr w:rsidR="0023453C" w:rsidRPr="0079111B" w:rsidSect="00C8247E">
          <w:pgSz w:w="11906" w:h="16838"/>
          <w:pgMar w:top="1134" w:right="851" w:bottom="1134" w:left="1134" w:header="709" w:footer="709" w:gutter="0"/>
          <w:cols w:space="708"/>
          <w:docGrid w:linePitch="360"/>
        </w:sectPr>
      </w:pPr>
    </w:p>
    <w:p w:rsidR="0023453C" w:rsidRPr="0079111B" w:rsidRDefault="0023453C" w:rsidP="0023453C">
      <w:pPr>
        <w:pStyle w:val="21"/>
        <w:spacing w:line="240" w:lineRule="auto"/>
      </w:pPr>
      <w:bookmarkStart w:id="69" w:name="_Toc107666168"/>
      <w:bookmarkStart w:id="70" w:name="_Toc145773073"/>
      <w:bookmarkStart w:id="71" w:name="_Toc154130945"/>
      <w:r w:rsidRPr="0079111B">
        <w:lastRenderedPageBreak/>
        <w:t>Раздел 2 "Балансы сточных вод в системе водоотведения"</w:t>
      </w:r>
      <w:bookmarkEnd w:id="69"/>
      <w:bookmarkEnd w:id="70"/>
      <w:bookmarkEnd w:id="71"/>
    </w:p>
    <w:p w:rsidR="0023453C" w:rsidRPr="0079111B" w:rsidRDefault="0023453C" w:rsidP="0023453C">
      <w:pPr>
        <w:pStyle w:val="30"/>
      </w:pPr>
      <w:r w:rsidRPr="0079111B">
        <w:t>2.1 Баланс поступления сточных вод в централизованную систему водоотведения и отведения стоков по технологическим зонам водоотведения</w:t>
      </w:r>
    </w:p>
    <w:p w:rsidR="0023453C" w:rsidRPr="008D663D" w:rsidRDefault="0023453C" w:rsidP="0023453C">
      <w:pPr>
        <w:pStyle w:val="aff5"/>
        <w:ind w:right="0" w:firstLine="567"/>
        <w:contextualSpacing w:val="0"/>
        <w:rPr>
          <w:b w:val="0"/>
        </w:rPr>
      </w:pPr>
      <w:r w:rsidRPr="008D663D">
        <w:rPr>
          <w:b w:val="0"/>
        </w:rPr>
        <w:t xml:space="preserve">Баланс поступления сточных вод в централизованную систему водоотведения и отведения стоков представлен в таблице </w:t>
      </w:r>
      <w:r w:rsidR="00565388">
        <w:rPr>
          <w:b w:val="0"/>
        </w:rPr>
        <w:t>28</w:t>
      </w:r>
      <w:r w:rsidRPr="008D663D">
        <w:rPr>
          <w:b w:val="0"/>
        </w:rPr>
        <w:t>.</w:t>
      </w:r>
    </w:p>
    <w:p w:rsidR="0023453C" w:rsidRPr="008D663D" w:rsidRDefault="0023453C" w:rsidP="0023453C">
      <w:pPr>
        <w:pStyle w:val="aff5"/>
        <w:ind w:right="0"/>
        <w:contextualSpacing w:val="0"/>
        <w:rPr>
          <w:b w:val="0"/>
        </w:rPr>
      </w:pPr>
    </w:p>
    <w:p w:rsidR="0023453C" w:rsidRDefault="0023453C" w:rsidP="0023453C">
      <w:pPr>
        <w:pStyle w:val="afc"/>
      </w:pPr>
      <w:r w:rsidRPr="008D663D">
        <w:t xml:space="preserve">Таблица </w:t>
      </w:r>
      <w:r w:rsidR="007003CE">
        <w:t>2</w:t>
      </w:r>
      <w:r w:rsidR="00565388">
        <w:t>8</w:t>
      </w:r>
      <w:r w:rsidRPr="008D663D">
        <w:t xml:space="preserve"> – Баланс поступления сточных вод в централизованную систему водоотведения и отведения стоков</w:t>
      </w:r>
    </w:p>
    <w:tbl>
      <w:tblPr>
        <w:tblW w:w="5000" w:type="pct"/>
        <w:tblLook w:val="04A0"/>
      </w:tblPr>
      <w:tblGrid>
        <w:gridCol w:w="1026"/>
        <w:gridCol w:w="4894"/>
        <w:gridCol w:w="2411"/>
        <w:gridCol w:w="1806"/>
      </w:tblGrid>
      <w:tr w:rsidR="0023453C" w:rsidRPr="00892990" w:rsidTr="00C8247E">
        <w:trPr>
          <w:tblHeader/>
        </w:trPr>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53C" w:rsidRPr="00892990" w:rsidRDefault="0023453C" w:rsidP="00C8247E">
            <w:pPr>
              <w:jc w:val="center"/>
            </w:pPr>
            <w:r w:rsidRPr="00892990">
              <w:rPr>
                <w:sz w:val="22"/>
                <w:szCs w:val="22"/>
              </w:rPr>
              <w:t>№ п/п</w:t>
            </w:r>
          </w:p>
        </w:tc>
        <w:tc>
          <w:tcPr>
            <w:tcW w:w="2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53C" w:rsidRPr="00892990" w:rsidRDefault="0023453C" w:rsidP="00C8247E">
            <w:pPr>
              <w:jc w:val="center"/>
            </w:pPr>
            <w:r w:rsidRPr="00892990">
              <w:rPr>
                <w:sz w:val="22"/>
                <w:szCs w:val="22"/>
              </w:rPr>
              <w:t>Наименование</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53C" w:rsidRPr="00892990" w:rsidRDefault="0023453C" w:rsidP="00C8247E">
            <w:pPr>
              <w:jc w:val="center"/>
            </w:pPr>
            <w:r w:rsidRPr="00892990">
              <w:rPr>
                <w:sz w:val="22"/>
                <w:szCs w:val="22"/>
              </w:rPr>
              <w:t>Единица измерения</w:t>
            </w:r>
          </w:p>
        </w:tc>
        <w:tc>
          <w:tcPr>
            <w:tcW w:w="891" w:type="pct"/>
            <w:tcBorders>
              <w:top w:val="single" w:sz="4" w:space="0" w:color="auto"/>
              <w:left w:val="single" w:sz="4" w:space="0" w:color="auto"/>
              <w:bottom w:val="single" w:sz="4" w:space="0" w:color="auto"/>
              <w:right w:val="single" w:sz="4" w:space="0" w:color="auto"/>
            </w:tcBorders>
            <w:vAlign w:val="center"/>
          </w:tcPr>
          <w:p w:rsidR="0023453C" w:rsidRPr="00892990" w:rsidRDefault="0023453C" w:rsidP="00C8247E">
            <w:pPr>
              <w:jc w:val="center"/>
            </w:pPr>
            <w:r>
              <w:rPr>
                <w:sz w:val="22"/>
                <w:szCs w:val="22"/>
              </w:rPr>
              <w:t>2023</w:t>
            </w:r>
            <w:r w:rsidRPr="00892990">
              <w:rPr>
                <w:sz w:val="22"/>
                <w:szCs w:val="22"/>
              </w:rPr>
              <w:t xml:space="preserve"> год</w:t>
            </w:r>
          </w:p>
        </w:tc>
      </w:tr>
      <w:tr w:rsidR="0023453C" w:rsidRPr="00892990" w:rsidTr="00C8247E">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3453C" w:rsidRPr="00892990" w:rsidRDefault="00565388" w:rsidP="00C8247E">
            <w:pPr>
              <w:jc w:val="center"/>
              <w:rPr>
                <w:b/>
                <w:color w:val="C00000"/>
              </w:rPr>
            </w:pPr>
            <w:r>
              <w:rPr>
                <w:b/>
                <w:sz w:val="22"/>
                <w:szCs w:val="22"/>
              </w:rPr>
              <w:t>д. Кокшамары</w:t>
            </w:r>
          </w:p>
        </w:tc>
      </w:tr>
      <w:tr w:rsidR="0023453C" w:rsidRPr="00892990" w:rsidTr="00C8247E">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53C" w:rsidRPr="00892990" w:rsidRDefault="0023453C" w:rsidP="00C8247E">
            <w:pPr>
              <w:jc w:val="center"/>
            </w:pPr>
            <w:r w:rsidRPr="00892990">
              <w:rPr>
                <w:sz w:val="22"/>
                <w:szCs w:val="22"/>
              </w:rPr>
              <w:t>1.</w:t>
            </w:r>
          </w:p>
        </w:tc>
        <w:tc>
          <w:tcPr>
            <w:tcW w:w="2414" w:type="pct"/>
            <w:tcBorders>
              <w:top w:val="single" w:sz="4" w:space="0" w:color="auto"/>
              <w:left w:val="nil"/>
              <w:bottom w:val="single" w:sz="4" w:space="0" w:color="auto"/>
              <w:right w:val="single" w:sz="4" w:space="0" w:color="auto"/>
            </w:tcBorders>
            <w:shd w:val="clear" w:color="auto" w:fill="auto"/>
            <w:vAlign w:val="center"/>
          </w:tcPr>
          <w:p w:rsidR="0023453C" w:rsidRPr="00892990" w:rsidRDefault="0023453C" w:rsidP="00C8247E">
            <w:pPr>
              <w:jc w:val="center"/>
            </w:pPr>
            <w:r>
              <w:rPr>
                <w:sz w:val="22"/>
                <w:szCs w:val="22"/>
              </w:rPr>
              <w:t>Прие</w:t>
            </w:r>
            <w:r w:rsidR="00565388">
              <w:rPr>
                <w:sz w:val="22"/>
                <w:szCs w:val="22"/>
              </w:rPr>
              <w:t>м сточных вод всего</w:t>
            </w:r>
            <w:r w:rsidRPr="00892990">
              <w:rPr>
                <w:sz w:val="22"/>
                <w:szCs w:val="22"/>
              </w:rPr>
              <w:t>:</w:t>
            </w:r>
          </w:p>
        </w:tc>
        <w:tc>
          <w:tcPr>
            <w:tcW w:w="1189" w:type="pct"/>
            <w:tcBorders>
              <w:top w:val="single" w:sz="4" w:space="0" w:color="auto"/>
              <w:left w:val="nil"/>
              <w:bottom w:val="single" w:sz="4" w:space="0" w:color="auto"/>
              <w:right w:val="single" w:sz="4" w:space="0" w:color="auto"/>
            </w:tcBorders>
            <w:shd w:val="clear" w:color="auto" w:fill="auto"/>
            <w:noWrap/>
            <w:vAlign w:val="center"/>
          </w:tcPr>
          <w:p w:rsidR="0023453C" w:rsidRPr="00892990" w:rsidRDefault="0023453C" w:rsidP="00C8247E">
            <w:pPr>
              <w:jc w:val="center"/>
            </w:pPr>
            <w:r w:rsidRPr="00892990">
              <w:rPr>
                <w:sz w:val="22"/>
                <w:szCs w:val="22"/>
              </w:rPr>
              <w:t>тыс. куб. м</w:t>
            </w:r>
          </w:p>
        </w:tc>
        <w:tc>
          <w:tcPr>
            <w:tcW w:w="891" w:type="pct"/>
            <w:tcBorders>
              <w:top w:val="single" w:sz="4" w:space="0" w:color="auto"/>
              <w:left w:val="nil"/>
              <w:bottom w:val="single" w:sz="4" w:space="0" w:color="auto"/>
              <w:right w:val="single" w:sz="4" w:space="0" w:color="auto"/>
            </w:tcBorders>
            <w:vAlign w:val="center"/>
          </w:tcPr>
          <w:p w:rsidR="0023453C" w:rsidRPr="00892990" w:rsidRDefault="00565388" w:rsidP="00C8247E">
            <w:pPr>
              <w:jc w:val="center"/>
            </w:pPr>
            <w:r>
              <w:rPr>
                <w:sz w:val="22"/>
                <w:szCs w:val="22"/>
              </w:rPr>
              <w:t>5,100</w:t>
            </w:r>
          </w:p>
        </w:tc>
      </w:tr>
    </w:tbl>
    <w:p w:rsidR="0023453C" w:rsidRPr="00FF10B7"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23453C" w:rsidRPr="0079111B" w:rsidRDefault="0023453C" w:rsidP="0023453C">
      <w:pPr>
        <w:pStyle w:val="30"/>
      </w:pPr>
      <w:r w:rsidRPr="0079111B">
        <w:t>2.2. Оценка фактического притока неорганизованного стока (сточных вод, поступающего по поверхности рельефа местности) по технологическим зонам водоотведения</w:t>
      </w:r>
    </w:p>
    <w:p w:rsidR="0023453C" w:rsidRPr="008D663D" w:rsidRDefault="0023453C" w:rsidP="0023453C">
      <w:pPr>
        <w:ind w:firstLine="567"/>
      </w:pPr>
      <w:r w:rsidRPr="008D663D">
        <w:t>Неорганизованным стоком являются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w:t>
      </w:r>
    </w:p>
    <w:p w:rsidR="0023453C" w:rsidRPr="008D663D" w:rsidRDefault="0023453C" w:rsidP="0023453C">
      <w:pPr>
        <w:ind w:firstLine="567"/>
        <w:rPr>
          <w:szCs w:val="26"/>
        </w:rPr>
      </w:pPr>
      <w:r w:rsidRPr="008D663D">
        <w:rPr>
          <w:szCs w:val="26"/>
        </w:rPr>
        <w:t>Для предотвращения попадания неорганизованного стока в централизованную систему водоотведения и предотвращения нарушения технологии биологической очистки хоз.бытовых сточных вод, так же выполнения требований природоохранного законодательства к охране природных ресурсов необходимо разработать проект на сбор, транспортировку и очистку поверхностного стока.Правильно организованная система водоотведения поверхностного стока, дополненная при необходимости локальными дренажами, позволит не допустить подтопления территории, будет способствовать организованному водоотводу поверхностных стоков с проезжих частей, внутриквартальных площадей.</w:t>
      </w:r>
    </w:p>
    <w:p w:rsidR="0023453C" w:rsidRPr="0079111B" w:rsidRDefault="0023453C" w:rsidP="0023453C">
      <w:pPr>
        <w:ind w:firstLine="708"/>
        <w:rPr>
          <w:szCs w:val="26"/>
        </w:rPr>
      </w:pPr>
    </w:p>
    <w:p w:rsidR="0023453C" w:rsidRPr="0079111B" w:rsidRDefault="0023453C" w:rsidP="0023453C">
      <w:pPr>
        <w:pStyle w:val="30"/>
      </w:pPr>
      <w:r w:rsidRPr="0079111B">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23453C" w:rsidRPr="008D663D"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8D663D">
        <w:t>В настоящее время коммерческий учет принимаемых сточных вод осуществляется в соответствии с действующим законодательством, т.е. количество принятых сточных вод принимается равным количеству потребленной воды.</w:t>
      </w:r>
      <w:r>
        <w:t>Приборы учета сточных вод не установлены.</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23453C" w:rsidRPr="0079111B" w:rsidRDefault="0023453C" w:rsidP="0023453C">
      <w:pPr>
        <w:pStyle w:val="30"/>
      </w:pPr>
      <w:r w:rsidRPr="0079111B">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p>
    <w:p w:rsidR="0023453C" w:rsidRPr="008D663D" w:rsidRDefault="0023453C" w:rsidP="0023453C">
      <w:pPr>
        <w:pStyle w:val="aff5"/>
        <w:ind w:right="0" w:firstLine="567"/>
        <w:contextualSpacing w:val="0"/>
        <w:rPr>
          <w:b w:val="0"/>
        </w:rPr>
      </w:pPr>
      <w:r w:rsidRPr="008D663D">
        <w:rPr>
          <w:b w:val="0"/>
        </w:rPr>
        <w:t xml:space="preserve">Сведения о среднегодовых объемов стоков приведены в таблице </w:t>
      </w:r>
      <w:r w:rsidR="00565388">
        <w:rPr>
          <w:b w:val="0"/>
        </w:rPr>
        <w:t>28</w:t>
      </w:r>
      <w:r w:rsidRPr="008D663D">
        <w:rPr>
          <w:b w:val="0"/>
        </w:rPr>
        <w:t>.</w:t>
      </w:r>
    </w:p>
    <w:p w:rsidR="0023453C" w:rsidRPr="0079111B" w:rsidRDefault="0023453C" w:rsidP="0023453C">
      <w:pPr>
        <w:pStyle w:val="aff5"/>
        <w:ind w:right="0"/>
        <w:contextualSpacing w:val="0"/>
        <w:rPr>
          <w:b w:val="0"/>
        </w:rPr>
      </w:pPr>
    </w:p>
    <w:p w:rsidR="0023453C" w:rsidRPr="0079111B" w:rsidRDefault="0023453C" w:rsidP="0023453C">
      <w:pPr>
        <w:pStyle w:val="30"/>
      </w:pPr>
      <w:r w:rsidRPr="0079111B">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p>
    <w:p w:rsidR="0023453C" w:rsidRDefault="0023453C" w:rsidP="0023453C">
      <w:pPr>
        <w:ind w:firstLine="567"/>
      </w:pPr>
      <w:r w:rsidRPr="008D663D">
        <w:t>Исходя из анализа планов развития терри</w:t>
      </w:r>
      <w:r>
        <w:t>тории муниципального образования,</w:t>
      </w:r>
      <w:r w:rsidRPr="008D663D">
        <w:t xml:space="preserve"> увеличение численности населения не планируется. Соответственно, значительного увеличения водопотребления не ожидается.</w:t>
      </w:r>
    </w:p>
    <w:p w:rsidR="0023453C" w:rsidRDefault="0023453C" w:rsidP="0023453C">
      <w:pPr>
        <w:ind w:firstLine="567"/>
      </w:pPr>
      <w:r w:rsidRPr="008D663D">
        <w:t xml:space="preserve">Прогнозные балансы поступления сточных вод в централизованную систему водоотведения в соответствии с Проектом Генерального плана развития </w:t>
      </w:r>
      <w:r w:rsidR="00565388">
        <w:t>поселения приведены в таблице 29</w:t>
      </w:r>
      <w:r w:rsidRPr="008D663D">
        <w:t>.</w:t>
      </w:r>
    </w:p>
    <w:p w:rsidR="0023453C" w:rsidRPr="008D663D" w:rsidRDefault="0023453C" w:rsidP="0023453C">
      <w:pPr>
        <w:ind w:firstLine="567"/>
      </w:pPr>
    </w:p>
    <w:p w:rsidR="00565388" w:rsidRDefault="00565388" w:rsidP="0023453C">
      <w:pPr>
        <w:pStyle w:val="afc"/>
      </w:pPr>
    </w:p>
    <w:p w:rsidR="0023453C" w:rsidRPr="008D663D" w:rsidRDefault="0023453C" w:rsidP="0023453C">
      <w:pPr>
        <w:pStyle w:val="afc"/>
      </w:pPr>
      <w:r w:rsidRPr="008D663D">
        <w:lastRenderedPageBreak/>
        <w:t xml:space="preserve">Таблица </w:t>
      </w:r>
      <w:r w:rsidR="00565388">
        <w:t>29</w:t>
      </w:r>
      <w:r w:rsidRPr="008D663D">
        <w:t>- Прогнозные балансы поступления сточных вод в централизованную систему водоотведения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3205"/>
        <w:gridCol w:w="3412"/>
        <w:gridCol w:w="10"/>
      </w:tblGrid>
      <w:tr w:rsidR="0023453C" w:rsidRPr="008D663D" w:rsidTr="00C8247E">
        <w:trPr>
          <w:jc w:val="center"/>
        </w:trPr>
        <w:tc>
          <w:tcPr>
            <w:tcW w:w="1731" w:type="pct"/>
            <w:tcBorders>
              <w:right w:val="single" w:sz="4" w:space="0" w:color="auto"/>
            </w:tcBorders>
            <w:vAlign w:val="center"/>
          </w:tcPr>
          <w:p w:rsidR="0023453C" w:rsidRPr="008D663D" w:rsidRDefault="0023453C" w:rsidP="00C8247E">
            <w:pPr>
              <w:jc w:val="center"/>
            </w:pPr>
          </w:p>
        </w:tc>
        <w:tc>
          <w:tcPr>
            <w:tcW w:w="3269" w:type="pct"/>
            <w:gridSpan w:val="3"/>
            <w:tcBorders>
              <w:right w:val="single" w:sz="4" w:space="0" w:color="auto"/>
            </w:tcBorders>
            <w:vAlign w:val="center"/>
          </w:tcPr>
          <w:p w:rsidR="0023453C" w:rsidRPr="008D663D" w:rsidRDefault="0023453C" w:rsidP="00C8247E">
            <w:pPr>
              <w:jc w:val="center"/>
            </w:pPr>
            <w:r w:rsidRPr="008D663D">
              <w:t>П Е Р И О Д</w:t>
            </w:r>
          </w:p>
        </w:tc>
      </w:tr>
      <w:tr w:rsidR="0023453C" w:rsidRPr="008D663D" w:rsidTr="00C8247E">
        <w:trPr>
          <w:gridAfter w:val="1"/>
          <w:wAfter w:w="5" w:type="pct"/>
          <w:jc w:val="center"/>
        </w:trPr>
        <w:tc>
          <w:tcPr>
            <w:tcW w:w="1731" w:type="pct"/>
            <w:vMerge w:val="restart"/>
            <w:vAlign w:val="center"/>
          </w:tcPr>
          <w:p w:rsidR="0023453C" w:rsidRPr="008D663D" w:rsidRDefault="0023453C" w:rsidP="00C8247E">
            <w:pPr>
              <w:jc w:val="center"/>
            </w:pPr>
            <w:r>
              <w:t>Технологи</w:t>
            </w:r>
            <w:r w:rsidRPr="008D663D">
              <w:t>ческая зона водоотведения</w:t>
            </w:r>
          </w:p>
        </w:tc>
        <w:tc>
          <w:tcPr>
            <w:tcW w:w="1581" w:type="pct"/>
            <w:tcBorders>
              <w:left w:val="single" w:sz="4" w:space="0" w:color="auto"/>
              <w:right w:val="single" w:sz="4" w:space="0" w:color="auto"/>
            </w:tcBorders>
            <w:vAlign w:val="center"/>
          </w:tcPr>
          <w:p w:rsidR="0023453C" w:rsidRPr="008D663D" w:rsidRDefault="0023453C" w:rsidP="00C8247E">
            <w:pPr>
              <w:jc w:val="center"/>
              <w:rPr>
                <w:b/>
              </w:rPr>
            </w:pPr>
            <w:r w:rsidRPr="008D663D">
              <w:rPr>
                <w:b/>
              </w:rPr>
              <w:t xml:space="preserve"> 202</w:t>
            </w:r>
            <w:r>
              <w:rPr>
                <w:b/>
              </w:rPr>
              <w:t>3</w:t>
            </w:r>
            <w:r w:rsidRPr="008D663D">
              <w:rPr>
                <w:b/>
              </w:rPr>
              <w:t xml:space="preserve"> год</w:t>
            </w:r>
          </w:p>
        </w:tc>
        <w:tc>
          <w:tcPr>
            <w:tcW w:w="1683" w:type="pct"/>
            <w:tcBorders>
              <w:left w:val="single" w:sz="4" w:space="0" w:color="auto"/>
              <w:right w:val="single" w:sz="4" w:space="0" w:color="auto"/>
            </w:tcBorders>
            <w:vAlign w:val="center"/>
          </w:tcPr>
          <w:p w:rsidR="0023453C" w:rsidRPr="008D663D" w:rsidRDefault="007003CE" w:rsidP="00C8247E">
            <w:pPr>
              <w:jc w:val="center"/>
              <w:rPr>
                <w:b/>
              </w:rPr>
            </w:pPr>
            <w:r>
              <w:rPr>
                <w:b/>
              </w:rPr>
              <w:t>2040</w:t>
            </w:r>
            <w:r w:rsidR="0023453C" w:rsidRPr="00603FD0">
              <w:rPr>
                <w:b/>
              </w:rPr>
              <w:t xml:space="preserve"> г.</w:t>
            </w:r>
          </w:p>
        </w:tc>
      </w:tr>
      <w:tr w:rsidR="0023453C" w:rsidRPr="008D663D" w:rsidTr="00C8247E">
        <w:trPr>
          <w:gridAfter w:val="1"/>
          <w:wAfter w:w="5" w:type="pct"/>
          <w:jc w:val="center"/>
        </w:trPr>
        <w:tc>
          <w:tcPr>
            <w:tcW w:w="1731" w:type="pct"/>
            <w:vMerge/>
            <w:vAlign w:val="center"/>
          </w:tcPr>
          <w:p w:rsidR="0023453C" w:rsidRPr="008D663D" w:rsidRDefault="0023453C" w:rsidP="00C8247E">
            <w:pPr>
              <w:jc w:val="center"/>
            </w:pPr>
          </w:p>
        </w:tc>
        <w:tc>
          <w:tcPr>
            <w:tcW w:w="1581" w:type="pct"/>
            <w:tcBorders>
              <w:top w:val="single" w:sz="4" w:space="0" w:color="auto"/>
              <w:left w:val="single" w:sz="4" w:space="0" w:color="auto"/>
              <w:bottom w:val="single" w:sz="4" w:space="0" w:color="auto"/>
              <w:right w:val="single" w:sz="4" w:space="0" w:color="auto"/>
            </w:tcBorders>
            <w:vAlign w:val="center"/>
          </w:tcPr>
          <w:p w:rsidR="0023453C" w:rsidRPr="008D663D" w:rsidRDefault="0023453C" w:rsidP="00C8247E">
            <w:pPr>
              <w:jc w:val="center"/>
              <w:rPr>
                <w:sz w:val="20"/>
                <w:szCs w:val="20"/>
              </w:rPr>
            </w:pPr>
            <w:r w:rsidRPr="008D663D">
              <w:rPr>
                <w:sz w:val="20"/>
                <w:szCs w:val="20"/>
              </w:rPr>
              <w:t xml:space="preserve">Поступило сточных вод в центральн. систему водоотвед. </w:t>
            </w:r>
            <w:r w:rsidRPr="008D663D">
              <w:rPr>
                <w:sz w:val="20"/>
                <w:szCs w:val="20"/>
                <w:u w:val="single"/>
              </w:rPr>
              <w:t>тыс.куб.м</w:t>
            </w:r>
            <w:r w:rsidRPr="008D663D">
              <w:rPr>
                <w:sz w:val="20"/>
                <w:szCs w:val="20"/>
              </w:rPr>
              <w:t>год</w:t>
            </w:r>
          </w:p>
        </w:tc>
        <w:tc>
          <w:tcPr>
            <w:tcW w:w="1683" w:type="pct"/>
            <w:tcBorders>
              <w:top w:val="single" w:sz="4" w:space="0" w:color="auto"/>
              <w:left w:val="single" w:sz="4" w:space="0" w:color="auto"/>
              <w:bottom w:val="single" w:sz="4" w:space="0" w:color="auto"/>
              <w:right w:val="single" w:sz="4" w:space="0" w:color="auto"/>
            </w:tcBorders>
            <w:vAlign w:val="center"/>
          </w:tcPr>
          <w:p w:rsidR="0023453C" w:rsidRPr="008D663D" w:rsidRDefault="0023453C" w:rsidP="00C8247E">
            <w:pPr>
              <w:jc w:val="center"/>
              <w:rPr>
                <w:sz w:val="20"/>
                <w:szCs w:val="20"/>
              </w:rPr>
            </w:pPr>
            <w:r w:rsidRPr="008D663D">
              <w:rPr>
                <w:sz w:val="20"/>
                <w:szCs w:val="20"/>
              </w:rPr>
              <w:t xml:space="preserve">Поступило сточных вод в центральн. систему водоотвед. </w:t>
            </w:r>
            <w:r w:rsidRPr="008D663D">
              <w:rPr>
                <w:sz w:val="20"/>
                <w:szCs w:val="20"/>
                <w:u w:val="single"/>
              </w:rPr>
              <w:t>тыс.куб.м</w:t>
            </w:r>
            <w:r w:rsidRPr="008D663D">
              <w:rPr>
                <w:sz w:val="20"/>
                <w:szCs w:val="20"/>
              </w:rPr>
              <w:t>год</w:t>
            </w:r>
          </w:p>
        </w:tc>
      </w:tr>
      <w:tr w:rsidR="0023453C" w:rsidRPr="00983419" w:rsidTr="00C8247E">
        <w:trPr>
          <w:gridAfter w:val="1"/>
          <w:wAfter w:w="5" w:type="pct"/>
          <w:jc w:val="center"/>
        </w:trPr>
        <w:tc>
          <w:tcPr>
            <w:tcW w:w="1731" w:type="pct"/>
            <w:vAlign w:val="center"/>
          </w:tcPr>
          <w:p w:rsidR="0023453C" w:rsidRPr="00983419" w:rsidRDefault="00565388" w:rsidP="00C8247E">
            <w:pPr>
              <w:jc w:val="center"/>
              <w:rPr>
                <w:bCs/>
              </w:rPr>
            </w:pPr>
            <w:r>
              <w:rPr>
                <w:bCs/>
              </w:rPr>
              <w:t>д. Кокшамары</w:t>
            </w:r>
          </w:p>
        </w:tc>
        <w:tc>
          <w:tcPr>
            <w:tcW w:w="1581" w:type="pct"/>
            <w:tcBorders>
              <w:top w:val="single" w:sz="4" w:space="0" w:color="auto"/>
              <w:left w:val="single" w:sz="4" w:space="0" w:color="auto"/>
              <w:bottom w:val="single" w:sz="4" w:space="0" w:color="auto"/>
              <w:right w:val="single" w:sz="4" w:space="0" w:color="auto"/>
            </w:tcBorders>
            <w:vAlign w:val="center"/>
          </w:tcPr>
          <w:p w:rsidR="0023453C" w:rsidRPr="00983419" w:rsidRDefault="00565388" w:rsidP="00C8247E">
            <w:pPr>
              <w:jc w:val="center"/>
              <w:rPr>
                <w:bCs/>
              </w:rPr>
            </w:pPr>
            <w:r>
              <w:rPr>
                <w:bCs/>
                <w:sz w:val="22"/>
                <w:szCs w:val="22"/>
              </w:rPr>
              <w:t>5,100</w:t>
            </w:r>
          </w:p>
        </w:tc>
        <w:tc>
          <w:tcPr>
            <w:tcW w:w="1683" w:type="pct"/>
            <w:tcBorders>
              <w:top w:val="single" w:sz="4" w:space="0" w:color="auto"/>
              <w:left w:val="single" w:sz="4" w:space="0" w:color="auto"/>
              <w:bottom w:val="single" w:sz="4" w:space="0" w:color="auto"/>
              <w:right w:val="single" w:sz="4" w:space="0" w:color="auto"/>
            </w:tcBorders>
            <w:vAlign w:val="bottom"/>
          </w:tcPr>
          <w:p w:rsidR="0023453C" w:rsidRPr="00983419" w:rsidRDefault="00565388" w:rsidP="00C8247E">
            <w:pPr>
              <w:jc w:val="center"/>
              <w:rPr>
                <w:bCs/>
              </w:rPr>
            </w:pPr>
            <w:r>
              <w:rPr>
                <w:bCs/>
                <w:sz w:val="22"/>
                <w:szCs w:val="22"/>
              </w:rPr>
              <w:t>5,355</w:t>
            </w:r>
          </w:p>
        </w:tc>
      </w:tr>
    </w:tbl>
    <w:p w:rsidR="0023453C" w:rsidRPr="0079111B" w:rsidRDefault="0023453C" w:rsidP="0023453C">
      <w:pPr>
        <w:pStyle w:val="21"/>
        <w:spacing w:line="240" w:lineRule="auto"/>
      </w:pPr>
      <w:r w:rsidRPr="0079111B">
        <w:br w:type="page"/>
      </w:r>
    </w:p>
    <w:p w:rsidR="0023453C" w:rsidRPr="0079111B" w:rsidRDefault="0023453C" w:rsidP="0023453C">
      <w:pPr>
        <w:pStyle w:val="21"/>
        <w:spacing w:line="240" w:lineRule="auto"/>
      </w:pPr>
      <w:bookmarkStart w:id="72" w:name="_Toc107666169"/>
      <w:bookmarkStart w:id="73" w:name="_Toc145773074"/>
      <w:bookmarkStart w:id="74" w:name="_Toc154130946"/>
      <w:r w:rsidRPr="0079111B">
        <w:lastRenderedPageBreak/>
        <w:t>Раздел 3 "Прогноз объема сточных вод"</w:t>
      </w:r>
      <w:bookmarkEnd w:id="72"/>
      <w:bookmarkEnd w:id="73"/>
      <w:bookmarkEnd w:id="74"/>
    </w:p>
    <w:p w:rsidR="0023453C" w:rsidRPr="0079111B" w:rsidRDefault="0023453C" w:rsidP="0023453C">
      <w:pPr>
        <w:pStyle w:val="30"/>
      </w:pPr>
      <w:r w:rsidRPr="0079111B">
        <w:t xml:space="preserve">3.1 Сведения о фактическом и ожидаемом поступлении сточных вод в централизованную систему водоотведения </w:t>
      </w:r>
    </w:p>
    <w:p w:rsidR="0023453C" w:rsidRPr="008D663D" w:rsidRDefault="0023453C" w:rsidP="0023453C">
      <w:pPr>
        <w:ind w:firstLine="567"/>
      </w:pPr>
      <w:r w:rsidRPr="008D663D">
        <w:t>Сведения о фактическом и ожидаемом поступлении сточных вод в централизованную систему водоот</w:t>
      </w:r>
      <w:r>
        <w:t>ведения представлены в</w:t>
      </w:r>
      <w:r w:rsidR="00565388">
        <w:t xml:space="preserve"> таблице 30</w:t>
      </w:r>
      <w:r w:rsidRPr="008D663D">
        <w:t>.</w:t>
      </w:r>
    </w:p>
    <w:p w:rsidR="0023453C" w:rsidRPr="008D663D" w:rsidRDefault="0023453C" w:rsidP="0023453C">
      <w:pPr>
        <w:ind w:firstLine="567"/>
      </w:pPr>
    </w:p>
    <w:p w:rsidR="0023453C" w:rsidRPr="008D663D" w:rsidRDefault="0023453C" w:rsidP="0023453C">
      <w:pPr>
        <w:pStyle w:val="afc"/>
      </w:pPr>
      <w:r w:rsidRPr="008D663D">
        <w:t xml:space="preserve">Таблица </w:t>
      </w:r>
      <w:r w:rsidR="007003CE">
        <w:t>3</w:t>
      </w:r>
      <w:r w:rsidR="00565388">
        <w:t>0</w:t>
      </w:r>
      <w:r>
        <w:t>–</w:t>
      </w:r>
      <w:r w:rsidRPr="008D663D">
        <w:t xml:space="preserve"> Сведения о фактическом и ожидаемом поступлении сточных вод в централизованную систему водоотведения</w:t>
      </w:r>
    </w:p>
    <w:tbl>
      <w:tblPr>
        <w:tblW w:w="4891" w:type="pct"/>
        <w:tblLook w:val="04A0"/>
      </w:tblPr>
      <w:tblGrid>
        <w:gridCol w:w="1181"/>
        <w:gridCol w:w="5482"/>
        <w:gridCol w:w="1341"/>
        <w:gridCol w:w="958"/>
        <w:gridCol w:w="954"/>
      </w:tblGrid>
      <w:tr w:rsidR="0023453C" w:rsidRPr="008D663D" w:rsidTr="00C8247E">
        <w:trPr>
          <w:tblHeader/>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53C" w:rsidRPr="008D663D" w:rsidRDefault="0023453C" w:rsidP="00C8247E">
            <w:pPr>
              <w:jc w:val="center"/>
            </w:pPr>
            <w:r w:rsidRPr="008D663D">
              <w:rPr>
                <w:sz w:val="22"/>
              </w:rPr>
              <w:t>№ п/п</w:t>
            </w:r>
          </w:p>
        </w:tc>
        <w:tc>
          <w:tcPr>
            <w:tcW w:w="2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53C" w:rsidRPr="008D663D" w:rsidRDefault="0023453C" w:rsidP="00C8247E">
            <w:pPr>
              <w:jc w:val="center"/>
            </w:pPr>
            <w:r w:rsidRPr="008D663D">
              <w:rPr>
                <w:sz w:val="22"/>
              </w:rPr>
              <w:t>Наименование</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53C" w:rsidRPr="008D663D" w:rsidRDefault="0023453C" w:rsidP="00C8247E">
            <w:pPr>
              <w:jc w:val="center"/>
            </w:pPr>
            <w:r w:rsidRPr="008D663D">
              <w:rPr>
                <w:sz w:val="22"/>
              </w:rPr>
              <w:t>Единица</w:t>
            </w:r>
            <w:r w:rsidRPr="008D663D">
              <w:rPr>
                <w:sz w:val="22"/>
              </w:rPr>
              <w:br/>
              <w:t>измерения</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53C" w:rsidRPr="008D663D" w:rsidRDefault="0023453C" w:rsidP="00C8247E">
            <w:pPr>
              <w:jc w:val="center"/>
            </w:pPr>
            <w:r>
              <w:rPr>
                <w:sz w:val="22"/>
              </w:rPr>
              <w:t>2023</w:t>
            </w:r>
            <w:r w:rsidRPr="008D663D">
              <w:rPr>
                <w:sz w:val="22"/>
              </w:rPr>
              <w:t xml:space="preserve"> год</w:t>
            </w:r>
          </w:p>
        </w:tc>
        <w:tc>
          <w:tcPr>
            <w:tcW w:w="481" w:type="pct"/>
            <w:tcBorders>
              <w:top w:val="single" w:sz="4" w:space="0" w:color="auto"/>
              <w:left w:val="single" w:sz="4" w:space="0" w:color="auto"/>
              <w:bottom w:val="single" w:sz="4" w:space="0" w:color="auto"/>
              <w:right w:val="single" w:sz="4" w:space="0" w:color="auto"/>
            </w:tcBorders>
            <w:vAlign w:val="center"/>
          </w:tcPr>
          <w:p w:rsidR="0023453C" w:rsidRPr="008D663D" w:rsidRDefault="007003CE" w:rsidP="007003CE">
            <w:pPr>
              <w:jc w:val="center"/>
            </w:pPr>
            <w:r>
              <w:rPr>
                <w:sz w:val="22"/>
              </w:rPr>
              <w:t>2040</w:t>
            </w:r>
            <w:r w:rsidR="0023453C">
              <w:rPr>
                <w:sz w:val="22"/>
              </w:rPr>
              <w:t xml:space="preserve"> год</w:t>
            </w:r>
          </w:p>
        </w:tc>
      </w:tr>
      <w:tr w:rsidR="0023453C" w:rsidRPr="00A976A0" w:rsidTr="00C8247E">
        <w:tc>
          <w:tcPr>
            <w:tcW w:w="5000" w:type="pct"/>
            <w:gridSpan w:val="5"/>
            <w:tcBorders>
              <w:top w:val="nil"/>
              <w:left w:val="single" w:sz="4" w:space="0" w:color="auto"/>
              <w:bottom w:val="single" w:sz="4" w:space="0" w:color="auto"/>
              <w:right w:val="single" w:sz="4" w:space="0" w:color="auto"/>
            </w:tcBorders>
            <w:shd w:val="clear" w:color="auto" w:fill="auto"/>
            <w:noWrap/>
            <w:vAlign w:val="center"/>
          </w:tcPr>
          <w:p w:rsidR="0023453C" w:rsidRPr="00F039A4" w:rsidRDefault="00565388" w:rsidP="00C8247E">
            <w:pPr>
              <w:jc w:val="center"/>
              <w:rPr>
                <w:b/>
              </w:rPr>
            </w:pPr>
            <w:r>
              <w:rPr>
                <w:b/>
                <w:sz w:val="22"/>
                <w:szCs w:val="22"/>
              </w:rPr>
              <w:t>д. Кокшамары</w:t>
            </w:r>
          </w:p>
        </w:tc>
      </w:tr>
      <w:tr w:rsidR="0023453C" w:rsidRPr="00A976A0" w:rsidTr="00C8247E">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53C" w:rsidRPr="008D663D" w:rsidRDefault="0023453C" w:rsidP="00C8247E">
            <w:pPr>
              <w:jc w:val="center"/>
            </w:pPr>
            <w:r w:rsidRPr="005539F2">
              <w:rPr>
                <w:sz w:val="22"/>
              </w:rPr>
              <w:t>1.</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23453C" w:rsidRPr="00F5118A" w:rsidRDefault="0023453C" w:rsidP="00C8247E">
            <w:pPr>
              <w:jc w:val="center"/>
            </w:pPr>
            <w:r>
              <w:rPr>
                <w:sz w:val="22"/>
                <w:szCs w:val="22"/>
              </w:rPr>
              <w:t>Прие</w:t>
            </w:r>
            <w:r w:rsidR="00565388">
              <w:rPr>
                <w:sz w:val="22"/>
                <w:szCs w:val="22"/>
              </w:rPr>
              <w:t>м сточных вод всего</w:t>
            </w:r>
            <w:r w:rsidRPr="00892990">
              <w:rPr>
                <w:sz w:val="22"/>
                <w:szCs w:val="22"/>
              </w:rPr>
              <w:t>:</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23453C" w:rsidRPr="008D663D" w:rsidRDefault="0023453C" w:rsidP="00C8247E">
            <w:pPr>
              <w:jc w:val="center"/>
            </w:pPr>
            <w:r w:rsidRPr="008D663D">
              <w:rPr>
                <w:sz w:val="22"/>
              </w:rPr>
              <w:t>тыс. куб. м</w:t>
            </w:r>
          </w:p>
        </w:tc>
        <w:tc>
          <w:tcPr>
            <w:tcW w:w="483" w:type="pct"/>
            <w:tcBorders>
              <w:top w:val="single" w:sz="4" w:space="0" w:color="auto"/>
              <w:left w:val="nil"/>
              <w:bottom w:val="single" w:sz="4" w:space="0" w:color="auto"/>
              <w:right w:val="single" w:sz="4" w:space="0" w:color="auto"/>
            </w:tcBorders>
            <w:shd w:val="clear" w:color="auto" w:fill="auto"/>
            <w:noWrap/>
            <w:vAlign w:val="center"/>
          </w:tcPr>
          <w:p w:rsidR="0023453C" w:rsidRPr="00363DAA" w:rsidRDefault="00565388" w:rsidP="00C8247E">
            <w:pPr>
              <w:jc w:val="center"/>
            </w:pPr>
            <w:r>
              <w:rPr>
                <w:sz w:val="22"/>
                <w:szCs w:val="22"/>
              </w:rPr>
              <w:t>5,100</w:t>
            </w:r>
          </w:p>
        </w:tc>
        <w:tc>
          <w:tcPr>
            <w:tcW w:w="481" w:type="pct"/>
            <w:tcBorders>
              <w:top w:val="single" w:sz="4" w:space="0" w:color="auto"/>
              <w:left w:val="nil"/>
              <w:bottom w:val="single" w:sz="4" w:space="0" w:color="auto"/>
              <w:right w:val="single" w:sz="4" w:space="0" w:color="auto"/>
            </w:tcBorders>
            <w:vAlign w:val="bottom"/>
          </w:tcPr>
          <w:p w:rsidR="0023453C" w:rsidRPr="00A976A0" w:rsidRDefault="00565388" w:rsidP="00C8247E">
            <w:pPr>
              <w:jc w:val="center"/>
            </w:pPr>
            <w:r>
              <w:rPr>
                <w:sz w:val="22"/>
                <w:szCs w:val="22"/>
              </w:rPr>
              <w:t>5,355</w:t>
            </w:r>
          </w:p>
        </w:tc>
      </w:tr>
    </w:tbl>
    <w:p w:rsidR="0023453C" w:rsidRPr="0079111B" w:rsidRDefault="0023453C" w:rsidP="0023453C"/>
    <w:p w:rsidR="0023453C" w:rsidRPr="0079111B" w:rsidRDefault="0023453C" w:rsidP="0023453C">
      <w:pPr>
        <w:pStyle w:val="30"/>
      </w:pPr>
      <w:r w:rsidRPr="0079111B">
        <w:t>3.2 Описание структуры централизованной системы водоотведения (эксплуатационные и технологические зоны)</w:t>
      </w:r>
    </w:p>
    <w:p w:rsidR="0023453C" w:rsidRPr="008D663D" w:rsidRDefault="0023453C" w:rsidP="0023453C">
      <w:pPr>
        <w:ind w:firstLine="567"/>
      </w:pPr>
      <w:r w:rsidRPr="008D663D">
        <w:t xml:space="preserve">Описание структуры централизованной системы водоотведения представлено в таблице </w:t>
      </w:r>
      <w:r w:rsidR="00565388">
        <w:t>31</w:t>
      </w:r>
      <w:r w:rsidRPr="008D663D">
        <w:t>.</w:t>
      </w:r>
    </w:p>
    <w:p w:rsidR="0023453C" w:rsidRPr="008D663D" w:rsidRDefault="0023453C" w:rsidP="0023453C">
      <w:pPr>
        <w:ind w:firstLine="567"/>
      </w:pPr>
    </w:p>
    <w:p w:rsidR="0023453C" w:rsidRPr="008D663D" w:rsidRDefault="0023453C" w:rsidP="0023453C">
      <w:pPr>
        <w:pStyle w:val="afc"/>
      </w:pPr>
      <w:r w:rsidRPr="008D663D">
        <w:t xml:space="preserve">Таблица </w:t>
      </w:r>
      <w:r w:rsidR="00565388">
        <w:t>31</w:t>
      </w:r>
      <w:r>
        <w:t>–</w:t>
      </w:r>
      <w:r w:rsidRPr="008D663D">
        <w:t xml:space="preserve"> Описание структуры централизованной системы водоотведения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99"/>
        <w:gridCol w:w="3017"/>
        <w:gridCol w:w="3621"/>
      </w:tblGrid>
      <w:tr w:rsidR="0023453C" w:rsidRPr="00177AC6" w:rsidTr="00C8247E">
        <w:trPr>
          <w:jc w:val="center"/>
        </w:trPr>
        <w:tc>
          <w:tcPr>
            <w:tcW w:w="1726" w:type="pct"/>
            <w:vAlign w:val="center"/>
          </w:tcPr>
          <w:p w:rsidR="0023453C" w:rsidRPr="00177AC6"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77AC6">
              <w:rPr>
                <w:sz w:val="22"/>
                <w:szCs w:val="22"/>
              </w:rPr>
              <w:t>Наименование населенных пунктов</w:t>
            </w:r>
          </w:p>
        </w:tc>
        <w:tc>
          <w:tcPr>
            <w:tcW w:w="1488" w:type="pct"/>
            <w:vAlign w:val="center"/>
          </w:tcPr>
          <w:p w:rsidR="0023453C" w:rsidRPr="00177AC6"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77AC6">
              <w:rPr>
                <w:sz w:val="22"/>
                <w:szCs w:val="22"/>
              </w:rPr>
              <w:t>Сбор, передача сточных вод (выгреб, рельеф,</w:t>
            </w:r>
          </w:p>
          <w:p w:rsidR="0023453C" w:rsidRPr="00177AC6"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77AC6">
              <w:rPr>
                <w:sz w:val="22"/>
                <w:szCs w:val="22"/>
              </w:rPr>
              <w:t>центральная канализация)</w:t>
            </w:r>
          </w:p>
        </w:tc>
        <w:tc>
          <w:tcPr>
            <w:tcW w:w="1786" w:type="pct"/>
            <w:tcBorders>
              <w:right w:val="single" w:sz="4" w:space="0" w:color="auto"/>
            </w:tcBorders>
            <w:vAlign w:val="center"/>
          </w:tcPr>
          <w:p w:rsidR="0023453C" w:rsidRPr="00177AC6" w:rsidRDefault="0023453C" w:rsidP="00C8247E">
            <w:pPr>
              <w:tabs>
                <w:tab w:val="left" w:pos="916"/>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77AC6">
              <w:rPr>
                <w:sz w:val="22"/>
                <w:szCs w:val="22"/>
              </w:rPr>
              <w:t>Очистка сточных вод</w:t>
            </w:r>
          </w:p>
        </w:tc>
      </w:tr>
      <w:tr w:rsidR="0023453C" w:rsidRPr="00177AC6" w:rsidTr="00C8247E">
        <w:trPr>
          <w:jc w:val="center"/>
        </w:trPr>
        <w:tc>
          <w:tcPr>
            <w:tcW w:w="1726" w:type="pct"/>
            <w:vAlign w:val="center"/>
          </w:tcPr>
          <w:p w:rsidR="0023453C" w:rsidRPr="00177AC6" w:rsidRDefault="00565388" w:rsidP="00C8247E">
            <w:pPr>
              <w:jc w:val="center"/>
            </w:pPr>
            <w:r>
              <w:rPr>
                <w:sz w:val="22"/>
                <w:szCs w:val="22"/>
              </w:rPr>
              <w:t>д. Кокшамары</w:t>
            </w:r>
          </w:p>
        </w:tc>
        <w:tc>
          <w:tcPr>
            <w:tcW w:w="1488" w:type="pct"/>
            <w:vAlign w:val="center"/>
          </w:tcPr>
          <w:p w:rsidR="0023453C" w:rsidRPr="00177AC6" w:rsidRDefault="0023453C"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77AC6">
              <w:rPr>
                <w:sz w:val="22"/>
                <w:szCs w:val="22"/>
              </w:rPr>
              <w:t>Центральная канализация, выгреб, рельеф</w:t>
            </w:r>
          </w:p>
        </w:tc>
        <w:tc>
          <w:tcPr>
            <w:tcW w:w="1786" w:type="pct"/>
            <w:tcBorders>
              <w:right w:val="single" w:sz="4" w:space="0" w:color="auto"/>
            </w:tcBorders>
            <w:vAlign w:val="center"/>
          </w:tcPr>
          <w:p w:rsidR="0023453C" w:rsidRPr="00177AC6" w:rsidRDefault="0023453C" w:rsidP="00565388">
            <w:pPr>
              <w:pStyle w:val="Aff7"/>
              <w:ind w:firstLine="0"/>
              <w:jc w:val="center"/>
              <w:rPr>
                <w:szCs w:val="22"/>
              </w:rPr>
            </w:pPr>
            <w:r w:rsidRPr="00177AC6">
              <w:rPr>
                <w:sz w:val="22"/>
                <w:szCs w:val="22"/>
              </w:rPr>
              <w:t>Канализационные очистные сооружения</w:t>
            </w:r>
            <w:r w:rsidR="00565388">
              <w:rPr>
                <w:sz w:val="22"/>
                <w:szCs w:val="22"/>
              </w:rPr>
              <w:t>д. Кокшамары</w:t>
            </w:r>
          </w:p>
        </w:tc>
      </w:tr>
    </w:tbl>
    <w:p w:rsidR="0023453C" w:rsidRDefault="0023453C" w:rsidP="0023453C"/>
    <w:p w:rsidR="0023453C" w:rsidRPr="008D663D" w:rsidRDefault="0023453C" w:rsidP="0023453C">
      <w:pPr>
        <w:pStyle w:val="aff5"/>
        <w:rPr>
          <w:b w:val="0"/>
          <w:bCs/>
          <w:szCs w:val="26"/>
        </w:rPr>
      </w:pPr>
      <w:r w:rsidRPr="008D663D">
        <w:rPr>
          <w:b w:val="0"/>
          <w:bCs/>
          <w:szCs w:val="26"/>
        </w:rPr>
        <w:t xml:space="preserve">При отсутствии централизованного водоотведения, сточные воды от жилых домов и общественных зданий отводятся в выгреба и септики на приусадебных участках или непосредственно на рельеф в пониженные места. </w:t>
      </w:r>
    </w:p>
    <w:p w:rsidR="0023453C" w:rsidRPr="0079111B" w:rsidRDefault="0023453C" w:rsidP="0023453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rsidR="0023453C" w:rsidRPr="0079111B" w:rsidRDefault="0023453C" w:rsidP="0023453C">
      <w:pPr>
        <w:pStyle w:val="30"/>
      </w:pPr>
      <w:r w:rsidRPr="0079111B">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23453C" w:rsidRDefault="0023453C" w:rsidP="0023453C">
      <w:pPr>
        <w:ind w:firstLine="567"/>
      </w:pPr>
      <w:r w:rsidRPr="006A7622">
        <w:t xml:space="preserve">Расчет требуемой мощности очистных сооружений представлен в таблице </w:t>
      </w:r>
      <w:r w:rsidR="00565388">
        <w:t>32</w:t>
      </w:r>
      <w:r>
        <w:t>.</w:t>
      </w:r>
    </w:p>
    <w:p w:rsidR="007003CE" w:rsidRDefault="007003CE" w:rsidP="0023453C">
      <w:pPr>
        <w:pStyle w:val="afc"/>
      </w:pPr>
    </w:p>
    <w:p w:rsidR="0023453C" w:rsidRPr="006A7622" w:rsidRDefault="0023453C" w:rsidP="0023453C">
      <w:pPr>
        <w:pStyle w:val="afc"/>
      </w:pPr>
      <w:r w:rsidRPr="006A7622">
        <w:t xml:space="preserve">Таблица </w:t>
      </w:r>
      <w:r w:rsidR="00565388">
        <w:t>32</w:t>
      </w:r>
      <w:r w:rsidRPr="006A7622">
        <w:t xml:space="preserve"> - Расчет требуемой мощности очистных сооружений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276"/>
        <w:gridCol w:w="1288"/>
        <w:gridCol w:w="1263"/>
        <w:gridCol w:w="860"/>
        <w:gridCol w:w="1265"/>
        <w:gridCol w:w="1277"/>
        <w:gridCol w:w="957"/>
      </w:tblGrid>
      <w:tr w:rsidR="0023453C" w:rsidRPr="007D0EB0" w:rsidTr="00C8247E">
        <w:tc>
          <w:tcPr>
            <w:tcW w:w="962" w:type="pct"/>
            <w:vMerge w:val="restart"/>
            <w:vAlign w:val="center"/>
          </w:tcPr>
          <w:p w:rsidR="0023453C" w:rsidRPr="007D0EB0" w:rsidRDefault="0023453C" w:rsidP="00C8247E">
            <w:pPr>
              <w:jc w:val="center"/>
              <w:rPr>
                <w:sz w:val="20"/>
                <w:szCs w:val="20"/>
              </w:rPr>
            </w:pPr>
            <w:r w:rsidRPr="007D0EB0">
              <w:rPr>
                <w:sz w:val="20"/>
                <w:szCs w:val="20"/>
              </w:rPr>
              <w:t>Целевое назначение водоотведения</w:t>
            </w:r>
          </w:p>
        </w:tc>
        <w:tc>
          <w:tcPr>
            <w:tcW w:w="629" w:type="pct"/>
            <w:vMerge w:val="restart"/>
            <w:vAlign w:val="center"/>
          </w:tcPr>
          <w:p w:rsidR="0023453C" w:rsidRPr="007D0EB0" w:rsidRDefault="0023453C" w:rsidP="00C8247E">
            <w:pPr>
              <w:jc w:val="center"/>
              <w:rPr>
                <w:sz w:val="20"/>
                <w:szCs w:val="20"/>
              </w:rPr>
            </w:pPr>
            <w:r w:rsidRPr="007D0EB0">
              <w:rPr>
                <w:sz w:val="20"/>
                <w:szCs w:val="20"/>
              </w:rPr>
              <w:t>Мощность существ.</w:t>
            </w:r>
          </w:p>
          <w:p w:rsidR="0023453C" w:rsidRPr="007D0EB0" w:rsidRDefault="0023453C" w:rsidP="00C8247E">
            <w:pPr>
              <w:jc w:val="center"/>
              <w:rPr>
                <w:sz w:val="20"/>
                <w:szCs w:val="20"/>
              </w:rPr>
            </w:pPr>
            <w:r w:rsidRPr="007D0EB0">
              <w:rPr>
                <w:sz w:val="20"/>
                <w:szCs w:val="20"/>
              </w:rPr>
              <w:t>сооружений</w:t>
            </w:r>
          </w:p>
          <w:p w:rsidR="0023453C" w:rsidRPr="007D0EB0" w:rsidRDefault="0023453C" w:rsidP="00C8247E">
            <w:pPr>
              <w:jc w:val="center"/>
              <w:rPr>
                <w:sz w:val="20"/>
                <w:szCs w:val="20"/>
                <w:u w:val="single"/>
              </w:rPr>
            </w:pPr>
            <w:r w:rsidRPr="007D0EB0">
              <w:rPr>
                <w:sz w:val="20"/>
                <w:szCs w:val="20"/>
                <w:u w:val="single"/>
              </w:rPr>
              <w:t>куб.м/сут</w:t>
            </w:r>
          </w:p>
          <w:p w:rsidR="0023453C" w:rsidRPr="007D0EB0" w:rsidRDefault="0023453C" w:rsidP="00C8247E">
            <w:pPr>
              <w:jc w:val="center"/>
              <w:rPr>
                <w:sz w:val="20"/>
                <w:szCs w:val="20"/>
              </w:rPr>
            </w:pPr>
            <w:r w:rsidRPr="007D0EB0">
              <w:rPr>
                <w:sz w:val="20"/>
                <w:szCs w:val="20"/>
              </w:rPr>
              <w:t>тыс.куб.м/год</w:t>
            </w:r>
          </w:p>
        </w:tc>
        <w:tc>
          <w:tcPr>
            <w:tcW w:w="3408" w:type="pct"/>
            <w:gridSpan w:val="6"/>
            <w:tcBorders>
              <w:right w:val="single" w:sz="4" w:space="0" w:color="auto"/>
            </w:tcBorders>
            <w:vAlign w:val="center"/>
          </w:tcPr>
          <w:p w:rsidR="0023453C" w:rsidRPr="007D0EB0" w:rsidRDefault="0023453C" w:rsidP="00C8247E">
            <w:pPr>
              <w:jc w:val="center"/>
              <w:rPr>
                <w:sz w:val="20"/>
                <w:szCs w:val="20"/>
              </w:rPr>
            </w:pPr>
            <w:r w:rsidRPr="007D0EB0">
              <w:rPr>
                <w:sz w:val="20"/>
                <w:szCs w:val="20"/>
              </w:rPr>
              <w:t>П е р и о д ы</w:t>
            </w:r>
          </w:p>
        </w:tc>
      </w:tr>
      <w:tr w:rsidR="0023453C" w:rsidRPr="007D0EB0" w:rsidTr="00C8247E">
        <w:trPr>
          <w:trHeight w:val="441"/>
        </w:trPr>
        <w:tc>
          <w:tcPr>
            <w:tcW w:w="962" w:type="pct"/>
            <w:vMerge/>
            <w:vAlign w:val="center"/>
          </w:tcPr>
          <w:p w:rsidR="0023453C" w:rsidRPr="007D0EB0" w:rsidRDefault="0023453C" w:rsidP="00C8247E">
            <w:pPr>
              <w:jc w:val="center"/>
              <w:rPr>
                <w:sz w:val="20"/>
                <w:szCs w:val="20"/>
              </w:rPr>
            </w:pPr>
          </w:p>
        </w:tc>
        <w:tc>
          <w:tcPr>
            <w:tcW w:w="629" w:type="pct"/>
            <w:vMerge/>
            <w:vAlign w:val="center"/>
          </w:tcPr>
          <w:p w:rsidR="0023453C" w:rsidRPr="007D0EB0" w:rsidRDefault="0023453C" w:rsidP="00C8247E">
            <w:pPr>
              <w:jc w:val="center"/>
              <w:rPr>
                <w:sz w:val="20"/>
                <w:szCs w:val="20"/>
              </w:rPr>
            </w:pPr>
          </w:p>
        </w:tc>
        <w:tc>
          <w:tcPr>
            <w:tcW w:w="1682" w:type="pct"/>
            <w:gridSpan w:val="3"/>
            <w:vAlign w:val="center"/>
          </w:tcPr>
          <w:p w:rsidR="0023453C" w:rsidRPr="007D0EB0" w:rsidRDefault="0023453C" w:rsidP="00C8247E">
            <w:pPr>
              <w:jc w:val="center"/>
              <w:rPr>
                <w:b/>
                <w:sz w:val="20"/>
                <w:szCs w:val="20"/>
              </w:rPr>
            </w:pPr>
            <w:r>
              <w:rPr>
                <w:b/>
                <w:sz w:val="20"/>
                <w:szCs w:val="20"/>
              </w:rPr>
              <w:t>2023</w:t>
            </w:r>
            <w:r w:rsidRPr="007D0EB0">
              <w:rPr>
                <w:b/>
                <w:sz w:val="20"/>
                <w:szCs w:val="20"/>
              </w:rPr>
              <w:t xml:space="preserve"> год</w:t>
            </w:r>
          </w:p>
        </w:tc>
        <w:tc>
          <w:tcPr>
            <w:tcW w:w="1726" w:type="pct"/>
            <w:gridSpan w:val="3"/>
            <w:tcBorders>
              <w:right w:val="single" w:sz="4" w:space="0" w:color="auto"/>
            </w:tcBorders>
            <w:vAlign w:val="center"/>
          </w:tcPr>
          <w:p w:rsidR="0023453C" w:rsidRPr="007D0EB0" w:rsidRDefault="0023453C" w:rsidP="007003CE">
            <w:pPr>
              <w:jc w:val="center"/>
              <w:rPr>
                <w:b/>
                <w:sz w:val="20"/>
                <w:szCs w:val="20"/>
              </w:rPr>
            </w:pPr>
            <w:r w:rsidRPr="007D0EB0">
              <w:rPr>
                <w:b/>
                <w:sz w:val="20"/>
                <w:szCs w:val="20"/>
              </w:rPr>
              <w:t>2</w:t>
            </w:r>
            <w:r>
              <w:rPr>
                <w:b/>
                <w:sz w:val="20"/>
                <w:szCs w:val="20"/>
              </w:rPr>
              <w:t>0</w:t>
            </w:r>
            <w:r w:rsidR="007003CE">
              <w:rPr>
                <w:b/>
                <w:sz w:val="20"/>
                <w:szCs w:val="20"/>
              </w:rPr>
              <w:t>40</w:t>
            </w:r>
            <w:r w:rsidRPr="007D0EB0">
              <w:rPr>
                <w:b/>
                <w:sz w:val="20"/>
                <w:szCs w:val="20"/>
              </w:rPr>
              <w:t>г.</w:t>
            </w:r>
          </w:p>
        </w:tc>
      </w:tr>
      <w:tr w:rsidR="0023453C" w:rsidRPr="007D0EB0" w:rsidTr="00C8247E">
        <w:tc>
          <w:tcPr>
            <w:tcW w:w="962" w:type="pct"/>
            <w:vMerge/>
            <w:vAlign w:val="center"/>
          </w:tcPr>
          <w:p w:rsidR="0023453C" w:rsidRPr="007D0EB0" w:rsidRDefault="0023453C" w:rsidP="00C8247E">
            <w:pPr>
              <w:jc w:val="center"/>
              <w:rPr>
                <w:sz w:val="20"/>
                <w:szCs w:val="20"/>
              </w:rPr>
            </w:pPr>
          </w:p>
        </w:tc>
        <w:tc>
          <w:tcPr>
            <w:tcW w:w="629" w:type="pct"/>
            <w:vMerge/>
            <w:vAlign w:val="center"/>
          </w:tcPr>
          <w:p w:rsidR="0023453C" w:rsidRPr="007D0EB0" w:rsidRDefault="0023453C" w:rsidP="00C8247E">
            <w:pPr>
              <w:jc w:val="center"/>
              <w:rPr>
                <w:sz w:val="20"/>
                <w:szCs w:val="20"/>
              </w:rPr>
            </w:pPr>
          </w:p>
        </w:tc>
        <w:tc>
          <w:tcPr>
            <w:tcW w:w="635" w:type="pct"/>
            <w:vMerge w:val="restart"/>
            <w:vAlign w:val="center"/>
          </w:tcPr>
          <w:p w:rsidR="0023453C" w:rsidRPr="007D0EB0" w:rsidRDefault="0023453C" w:rsidP="00C8247E">
            <w:pPr>
              <w:jc w:val="center"/>
              <w:rPr>
                <w:sz w:val="20"/>
                <w:szCs w:val="20"/>
                <w:u w:val="single"/>
              </w:rPr>
            </w:pPr>
            <w:r w:rsidRPr="007D0EB0">
              <w:rPr>
                <w:sz w:val="20"/>
                <w:szCs w:val="20"/>
                <w:u w:val="single"/>
              </w:rPr>
              <w:t>куб.м/сут</w:t>
            </w:r>
          </w:p>
          <w:p w:rsidR="0023453C" w:rsidRPr="007D0EB0" w:rsidRDefault="0023453C" w:rsidP="00C8247E">
            <w:pPr>
              <w:jc w:val="center"/>
              <w:rPr>
                <w:sz w:val="20"/>
                <w:szCs w:val="20"/>
              </w:rPr>
            </w:pPr>
            <w:r w:rsidRPr="007D0EB0">
              <w:rPr>
                <w:sz w:val="20"/>
                <w:szCs w:val="20"/>
              </w:rPr>
              <w:t>тыс.куб.м/год</w:t>
            </w:r>
          </w:p>
        </w:tc>
        <w:tc>
          <w:tcPr>
            <w:tcW w:w="1047" w:type="pct"/>
            <w:gridSpan w:val="2"/>
            <w:vAlign w:val="center"/>
          </w:tcPr>
          <w:p w:rsidR="0023453C" w:rsidRPr="007D0EB0" w:rsidRDefault="0023453C" w:rsidP="00C8247E">
            <w:pPr>
              <w:jc w:val="center"/>
              <w:rPr>
                <w:sz w:val="20"/>
                <w:szCs w:val="20"/>
              </w:rPr>
            </w:pPr>
            <w:r w:rsidRPr="007D0EB0">
              <w:rPr>
                <w:sz w:val="20"/>
                <w:szCs w:val="20"/>
              </w:rPr>
              <w:t>(-) Дефицит/</w:t>
            </w:r>
          </w:p>
          <w:p w:rsidR="0023453C" w:rsidRPr="007D0EB0" w:rsidRDefault="0023453C" w:rsidP="00C8247E">
            <w:pPr>
              <w:jc w:val="center"/>
              <w:rPr>
                <w:sz w:val="20"/>
                <w:szCs w:val="20"/>
              </w:rPr>
            </w:pPr>
            <w:r w:rsidRPr="007D0EB0">
              <w:rPr>
                <w:sz w:val="20"/>
                <w:szCs w:val="20"/>
              </w:rPr>
              <w:t>(+)Резерв</w:t>
            </w:r>
          </w:p>
        </w:tc>
        <w:tc>
          <w:tcPr>
            <w:tcW w:w="624" w:type="pct"/>
            <w:vMerge w:val="restart"/>
            <w:vAlign w:val="center"/>
          </w:tcPr>
          <w:p w:rsidR="0023453C" w:rsidRPr="007D0EB0" w:rsidRDefault="0023453C" w:rsidP="00C8247E">
            <w:pPr>
              <w:jc w:val="center"/>
              <w:rPr>
                <w:sz w:val="20"/>
                <w:szCs w:val="20"/>
                <w:u w:val="single"/>
              </w:rPr>
            </w:pPr>
            <w:r w:rsidRPr="007D0EB0">
              <w:rPr>
                <w:sz w:val="20"/>
                <w:szCs w:val="20"/>
                <w:u w:val="single"/>
              </w:rPr>
              <w:t>куб.м/сут</w:t>
            </w:r>
          </w:p>
          <w:p w:rsidR="0023453C" w:rsidRPr="007D0EB0" w:rsidRDefault="0023453C" w:rsidP="00C8247E">
            <w:pPr>
              <w:jc w:val="center"/>
              <w:rPr>
                <w:sz w:val="20"/>
                <w:szCs w:val="20"/>
              </w:rPr>
            </w:pPr>
            <w:r w:rsidRPr="007D0EB0">
              <w:rPr>
                <w:sz w:val="20"/>
                <w:szCs w:val="20"/>
              </w:rPr>
              <w:t>тыс.куб.м/год</w:t>
            </w:r>
          </w:p>
        </w:tc>
        <w:tc>
          <w:tcPr>
            <w:tcW w:w="1102" w:type="pct"/>
            <w:gridSpan w:val="2"/>
            <w:tcBorders>
              <w:right w:val="single" w:sz="4" w:space="0" w:color="auto"/>
            </w:tcBorders>
            <w:vAlign w:val="center"/>
          </w:tcPr>
          <w:p w:rsidR="0023453C" w:rsidRPr="007D0EB0" w:rsidRDefault="0023453C" w:rsidP="00C8247E">
            <w:pPr>
              <w:jc w:val="center"/>
              <w:rPr>
                <w:sz w:val="20"/>
                <w:szCs w:val="20"/>
              </w:rPr>
            </w:pPr>
            <w:r w:rsidRPr="007D0EB0">
              <w:rPr>
                <w:sz w:val="20"/>
                <w:szCs w:val="20"/>
              </w:rPr>
              <w:t>(-) Дефицит/</w:t>
            </w:r>
          </w:p>
          <w:p w:rsidR="0023453C" w:rsidRPr="007D0EB0" w:rsidRDefault="0023453C" w:rsidP="00C8247E">
            <w:pPr>
              <w:jc w:val="center"/>
              <w:rPr>
                <w:sz w:val="20"/>
                <w:szCs w:val="20"/>
              </w:rPr>
            </w:pPr>
            <w:r w:rsidRPr="007D0EB0">
              <w:rPr>
                <w:sz w:val="20"/>
                <w:szCs w:val="20"/>
              </w:rPr>
              <w:t>(+)Резерв</w:t>
            </w:r>
          </w:p>
        </w:tc>
      </w:tr>
      <w:tr w:rsidR="0023453C" w:rsidRPr="007D0EB0" w:rsidTr="00C8247E">
        <w:tc>
          <w:tcPr>
            <w:tcW w:w="962" w:type="pct"/>
            <w:vMerge/>
            <w:vAlign w:val="center"/>
          </w:tcPr>
          <w:p w:rsidR="0023453C" w:rsidRPr="007D0EB0" w:rsidRDefault="0023453C" w:rsidP="00C8247E">
            <w:pPr>
              <w:jc w:val="center"/>
              <w:rPr>
                <w:sz w:val="20"/>
                <w:szCs w:val="20"/>
              </w:rPr>
            </w:pPr>
          </w:p>
        </w:tc>
        <w:tc>
          <w:tcPr>
            <w:tcW w:w="629" w:type="pct"/>
            <w:vMerge/>
            <w:vAlign w:val="center"/>
          </w:tcPr>
          <w:p w:rsidR="0023453C" w:rsidRPr="007D0EB0" w:rsidRDefault="0023453C" w:rsidP="00C8247E">
            <w:pPr>
              <w:jc w:val="center"/>
              <w:rPr>
                <w:sz w:val="20"/>
                <w:szCs w:val="20"/>
              </w:rPr>
            </w:pPr>
          </w:p>
        </w:tc>
        <w:tc>
          <w:tcPr>
            <w:tcW w:w="635" w:type="pct"/>
            <w:vMerge/>
            <w:vAlign w:val="center"/>
          </w:tcPr>
          <w:p w:rsidR="0023453C" w:rsidRPr="007D0EB0" w:rsidRDefault="0023453C" w:rsidP="00C8247E">
            <w:pPr>
              <w:jc w:val="center"/>
              <w:rPr>
                <w:sz w:val="20"/>
                <w:szCs w:val="20"/>
              </w:rPr>
            </w:pPr>
          </w:p>
        </w:tc>
        <w:tc>
          <w:tcPr>
            <w:tcW w:w="623" w:type="pct"/>
            <w:vAlign w:val="center"/>
          </w:tcPr>
          <w:p w:rsidR="0023453C" w:rsidRPr="007D0EB0" w:rsidRDefault="0023453C" w:rsidP="00C8247E">
            <w:pPr>
              <w:jc w:val="center"/>
              <w:rPr>
                <w:sz w:val="20"/>
                <w:szCs w:val="20"/>
                <w:u w:val="single"/>
              </w:rPr>
            </w:pPr>
            <w:r w:rsidRPr="007D0EB0">
              <w:rPr>
                <w:sz w:val="20"/>
                <w:szCs w:val="20"/>
                <w:u w:val="single"/>
              </w:rPr>
              <w:t>куб.м/сут</w:t>
            </w:r>
          </w:p>
          <w:p w:rsidR="0023453C" w:rsidRPr="007D0EB0" w:rsidRDefault="0023453C" w:rsidP="00C8247E">
            <w:pPr>
              <w:jc w:val="center"/>
              <w:rPr>
                <w:sz w:val="20"/>
                <w:szCs w:val="20"/>
              </w:rPr>
            </w:pPr>
            <w:r w:rsidRPr="007D0EB0">
              <w:rPr>
                <w:sz w:val="20"/>
                <w:szCs w:val="20"/>
              </w:rPr>
              <w:t>тыс.куб.м/год</w:t>
            </w:r>
          </w:p>
        </w:tc>
        <w:tc>
          <w:tcPr>
            <w:tcW w:w="424" w:type="pct"/>
            <w:vAlign w:val="center"/>
          </w:tcPr>
          <w:p w:rsidR="0023453C" w:rsidRPr="007D0EB0" w:rsidRDefault="0023453C" w:rsidP="00C8247E">
            <w:pPr>
              <w:jc w:val="center"/>
              <w:rPr>
                <w:sz w:val="20"/>
                <w:szCs w:val="20"/>
              </w:rPr>
            </w:pPr>
            <w:r w:rsidRPr="007D0EB0">
              <w:rPr>
                <w:sz w:val="20"/>
                <w:szCs w:val="20"/>
              </w:rPr>
              <w:t>%</w:t>
            </w:r>
          </w:p>
        </w:tc>
        <w:tc>
          <w:tcPr>
            <w:tcW w:w="624" w:type="pct"/>
            <w:vMerge/>
            <w:vAlign w:val="center"/>
          </w:tcPr>
          <w:p w:rsidR="0023453C" w:rsidRPr="007D0EB0" w:rsidRDefault="0023453C" w:rsidP="00C8247E">
            <w:pPr>
              <w:jc w:val="center"/>
              <w:rPr>
                <w:sz w:val="20"/>
                <w:szCs w:val="20"/>
                <w:lang w:val="en-US"/>
              </w:rPr>
            </w:pPr>
          </w:p>
        </w:tc>
        <w:tc>
          <w:tcPr>
            <w:tcW w:w="630" w:type="pct"/>
            <w:vAlign w:val="center"/>
          </w:tcPr>
          <w:p w:rsidR="0023453C" w:rsidRPr="007D0EB0" w:rsidRDefault="0023453C" w:rsidP="00C8247E">
            <w:pPr>
              <w:jc w:val="center"/>
              <w:rPr>
                <w:sz w:val="20"/>
                <w:szCs w:val="20"/>
                <w:u w:val="single"/>
              </w:rPr>
            </w:pPr>
            <w:r w:rsidRPr="007D0EB0">
              <w:rPr>
                <w:sz w:val="20"/>
                <w:szCs w:val="20"/>
                <w:u w:val="single"/>
              </w:rPr>
              <w:t>куб.м/сут</w:t>
            </w:r>
          </w:p>
          <w:p w:rsidR="0023453C" w:rsidRPr="007D0EB0" w:rsidRDefault="0023453C" w:rsidP="00C8247E">
            <w:pPr>
              <w:jc w:val="center"/>
              <w:rPr>
                <w:sz w:val="20"/>
                <w:szCs w:val="20"/>
              </w:rPr>
            </w:pPr>
            <w:r w:rsidRPr="007D0EB0">
              <w:rPr>
                <w:sz w:val="20"/>
                <w:szCs w:val="20"/>
              </w:rPr>
              <w:t>тыс.куб.м/год</w:t>
            </w:r>
          </w:p>
        </w:tc>
        <w:tc>
          <w:tcPr>
            <w:tcW w:w="472" w:type="pct"/>
            <w:tcBorders>
              <w:right w:val="single" w:sz="4" w:space="0" w:color="auto"/>
            </w:tcBorders>
            <w:vAlign w:val="center"/>
          </w:tcPr>
          <w:p w:rsidR="0023453C" w:rsidRPr="007D0EB0" w:rsidRDefault="0023453C" w:rsidP="00C8247E">
            <w:pPr>
              <w:jc w:val="center"/>
              <w:rPr>
                <w:sz w:val="20"/>
                <w:szCs w:val="20"/>
              </w:rPr>
            </w:pPr>
            <w:r w:rsidRPr="007D0EB0">
              <w:rPr>
                <w:sz w:val="20"/>
                <w:szCs w:val="20"/>
              </w:rPr>
              <w:t>%</w:t>
            </w:r>
          </w:p>
        </w:tc>
      </w:tr>
      <w:tr w:rsidR="0023453C" w:rsidRPr="007D0EB0" w:rsidTr="00C8247E">
        <w:tc>
          <w:tcPr>
            <w:tcW w:w="962" w:type="pct"/>
            <w:vMerge w:val="restart"/>
            <w:vAlign w:val="center"/>
          </w:tcPr>
          <w:p w:rsidR="0023453C" w:rsidRPr="007D0EB0" w:rsidRDefault="00565388" w:rsidP="00C8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rPr>
              <w:t>д. Кокшамары</w:t>
            </w:r>
          </w:p>
        </w:tc>
        <w:tc>
          <w:tcPr>
            <w:tcW w:w="629" w:type="pct"/>
            <w:vMerge w:val="restart"/>
            <w:vAlign w:val="center"/>
          </w:tcPr>
          <w:p w:rsidR="007003CE" w:rsidRDefault="00565388" w:rsidP="00C8247E">
            <w:pPr>
              <w:jc w:val="center"/>
              <w:rPr>
                <w:color w:val="000000"/>
              </w:rPr>
            </w:pPr>
            <w:r>
              <w:rPr>
                <w:color w:val="000000"/>
                <w:sz w:val="22"/>
                <w:szCs w:val="22"/>
              </w:rPr>
              <w:t>100,0</w:t>
            </w:r>
          </w:p>
          <w:p w:rsidR="00565388" w:rsidRPr="007D0EB0" w:rsidRDefault="00565388" w:rsidP="00C8247E">
            <w:pPr>
              <w:jc w:val="center"/>
              <w:rPr>
                <w:color w:val="000000"/>
              </w:rPr>
            </w:pPr>
            <w:r>
              <w:rPr>
                <w:color w:val="000000"/>
                <w:sz w:val="22"/>
                <w:szCs w:val="22"/>
              </w:rPr>
              <w:t>36,5</w:t>
            </w:r>
          </w:p>
        </w:tc>
        <w:tc>
          <w:tcPr>
            <w:tcW w:w="635" w:type="pct"/>
            <w:tcBorders>
              <w:bottom w:val="single" w:sz="4" w:space="0" w:color="auto"/>
            </w:tcBorders>
            <w:vAlign w:val="center"/>
          </w:tcPr>
          <w:p w:rsidR="0023453C" w:rsidRPr="007D0EB0" w:rsidRDefault="00565388" w:rsidP="00C8247E">
            <w:pPr>
              <w:jc w:val="center"/>
              <w:rPr>
                <w:color w:val="000000"/>
              </w:rPr>
            </w:pPr>
            <w:r>
              <w:rPr>
                <w:color w:val="000000"/>
                <w:sz w:val="22"/>
                <w:szCs w:val="22"/>
              </w:rPr>
              <w:t>13,972</w:t>
            </w:r>
          </w:p>
        </w:tc>
        <w:tc>
          <w:tcPr>
            <w:tcW w:w="623" w:type="pct"/>
            <w:tcBorders>
              <w:bottom w:val="single" w:sz="4" w:space="0" w:color="auto"/>
            </w:tcBorders>
            <w:vAlign w:val="center"/>
          </w:tcPr>
          <w:p w:rsidR="0023453C" w:rsidRPr="007D0EB0" w:rsidRDefault="00565388" w:rsidP="00C8247E">
            <w:pPr>
              <w:jc w:val="center"/>
              <w:rPr>
                <w:color w:val="000000"/>
              </w:rPr>
            </w:pPr>
            <w:r>
              <w:rPr>
                <w:color w:val="000000"/>
                <w:sz w:val="22"/>
                <w:szCs w:val="22"/>
              </w:rPr>
              <w:t>86,028</w:t>
            </w:r>
          </w:p>
        </w:tc>
        <w:tc>
          <w:tcPr>
            <w:tcW w:w="424" w:type="pct"/>
            <w:vMerge w:val="restart"/>
            <w:vAlign w:val="center"/>
          </w:tcPr>
          <w:p w:rsidR="0023453C" w:rsidRPr="007D0EB0" w:rsidRDefault="00565388" w:rsidP="00C8247E">
            <w:pPr>
              <w:jc w:val="center"/>
              <w:rPr>
                <w:color w:val="000000"/>
              </w:rPr>
            </w:pPr>
            <w:r>
              <w:rPr>
                <w:color w:val="000000"/>
                <w:sz w:val="22"/>
                <w:szCs w:val="22"/>
              </w:rPr>
              <w:t>86,03</w:t>
            </w:r>
          </w:p>
        </w:tc>
        <w:tc>
          <w:tcPr>
            <w:tcW w:w="624" w:type="pct"/>
            <w:tcBorders>
              <w:bottom w:val="single" w:sz="4" w:space="0" w:color="auto"/>
            </w:tcBorders>
            <w:vAlign w:val="center"/>
          </w:tcPr>
          <w:p w:rsidR="0023453C" w:rsidRPr="007D0EB0" w:rsidRDefault="00565388" w:rsidP="00C8247E">
            <w:pPr>
              <w:jc w:val="center"/>
              <w:rPr>
                <w:color w:val="000000"/>
              </w:rPr>
            </w:pPr>
            <w:r>
              <w:rPr>
                <w:color w:val="000000"/>
                <w:sz w:val="22"/>
                <w:szCs w:val="22"/>
              </w:rPr>
              <w:t>14,671</w:t>
            </w:r>
          </w:p>
        </w:tc>
        <w:tc>
          <w:tcPr>
            <w:tcW w:w="630" w:type="pct"/>
            <w:tcBorders>
              <w:bottom w:val="single" w:sz="4" w:space="0" w:color="auto"/>
            </w:tcBorders>
            <w:vAlign w:val="center"/>
          </w:tcPr>
          <w:p w:rsidR="0023453C" w:rsidRPr="007D0EB0" w:rsidRDefault="00565388" w:rsidP="00C8247E">
            <w:pPr>
              <w:jc w:val="center"/>
              <w:rPr>
                <w:color w:val="000000"/>
              </w:rPr>
            </w:pPr>
            <w:r>
              <w:rPr>
                <w:color w:val="000000"/>
                <w:sz w:val="22"/>
                <w:szCs w:val="22"/>
              </w:rPr>
              <w:t>85,329</w:t>
            </w:r>
          </w:p>
        </w:tc>
        <w:tc>
          <w:tcPr>
            <w:tcW w:w="472" w:type="pct"/>
            <w:vMerge w:val="restart"/>
            <w:tcBorders>
              <w:right w:val="single" w:sz="4" w:space="0" w:color="auto"/>
            </w:tcBorders>
            <w:vAlign w:val="center"/>
          </w:tcPr>
          <w:p w:rsidR="0023453C" w:rsidRPr="007D0EB0" w:rsidRDefault="00565388" w:rsidP="00C8247E">
            <w:pPr>
              <w:jc w:val="center"/>
              <w:rPr>
                <w:color w:val="000000"/>
              </w:rPr>
            </w:pPr>
            <w:r>
              <w:rPr>
                <w:color w:val="000000"/>
                <w:sz w:val="22"/>
                <w:szCs w:val="22"/>
              </w:rPr>
              <w:t>85,33</w:t>
            </w:r>
          </w:p>
        </w:tc>
      </w:tr>
      <w:tr w:rsidR="0023453C" w:rsidRPr="007D0EB0" w:rsidTr="00C8247E">
        <w:tc>
          <w:tcPr>
            <w:tcW w:w="962" w:type="pct"/>
            <w:vMerge/>
            <w:vAlign w:val="center"/>
          </w:tcPr>
          <w:p w:rsidR="0023453C" w:rsidRPr="007D0EB0" w:rsidRDefault="0023453C" w:rsidP="00C8247E">
            <w:pPr>
              <w:tabs>
                <w:tab w:val="left" w:pos="709"/>
                <w:tab w:val="center" w:pos="4677"/>
                <w:tab w:val="right" w:pos="9355"/>
              </w:tabs>
              <w:autoSpaceDE w:val="0"/>
              <w:autoSpaceDN w:val="0"/>
              <w:adjustRightInd w:val="0"/>
              <w:jc w:val="center"/>
            </w:pPr>
          </w:p>
        </w:tc>
        <w:tc>
          <w:tcPr>
            <w:tcW w:w="629" w:type="pct"/>
            <w:vMerge/>
            <w:vAlign w:val="center"/>
          </w:tcPr>
          <w:p w:rsidR="0023453C" w:rsidRPr="007D0EB0" w:rsidRDefault="0023453C" w:rsidP="00C8247E">
            <w:pPr>
              <w:jc w:val="center"/>
            </w:pPr>
          </w:p>
        </w:tc>
        <w:tc>
          <w:tcPr>
            <w:tcW w:w="635" w:type="pct"/>
            <w:tcBorders>
              <w:top w:val="single" w:sz="4" w:space="0" w:color="auto"/>
              <w:bottom w:val="single" w:sz="4" w:space="0" w:color="auto"/>
            </w:tcBorders>
            <w:vAlign w:val="center"/>
          </w:tcPr>
          <w:p w:rsidR="0023453C" w:rsidRPr="007D0EB0" w:rsidRDefault="00565388" w:rsidP="00C8247E">
            <w:pPr>
              <w:jc w:val="center"/>
            </w:pPr>
            <w:r>
              <w:rPr>
                <w:sz w:val="22"/>
                <w:szCs w:val="22"/>
              </w:rPr>
              <w:t>5,100</w:t>
            </w:r>
          </w:p>
        </w:tc>
        <w:tc>
          <w:tcPr>
            <w:tcW w:w="623" w:type="pct"/>
            <w:tcBorders>
              <w:top w:val="single" w:sz="4" w:space="0" w:color="auto"/>
              <w:bottom w:val="single" w:sz="4" w:space="0" w:color="auto"/>
            </w:tcBorders>
            <w:vAlign w:val="center"/>
          </w:tcPr>
          <w:p w:rsidR="0023453C" w:rsidRPr="007D0EB0" w:rsidRDefault="00565388" w:rsidP="00C8247E">
            <w:pPr>
              <w:jc w:val="center"/>
            </w:pPr>
            <w:r>
              <w:rPr>
                <w:sz w:val="22"/>
                <w:szCs w:val="22"/>
              </w:rPr>
              <w:t>31,400</w:t>
            </w:r>
          </w:p>
        </w:tc>
        <w:tc>
          <w:tcPr>
            <w:tcW w:w="424" w:type="pct"/>
            <w:vMerge/>
            <w:vAlign w:val="center"/>
          </w:tcPr>
          <w:p w:rsidR="0023453C" w:rsidRPr="007D0EB0" w:rsidRDefault="0023453C" w:rsidP="00C8247E">
            <w:pPr>
              <w:jc w:val="center"/>
            </w:pPr>
          </w:p>
        </w:tc>
        <w:tc>
          <w:tcPr>
            <w:tcW w:w="624" w:type="pct"/>
            <w:tcBorders>
              <w:top w:val="single" w:sz="4" w:space="0" w:color="auto"/>
              <w:bottom w:val="single" w:sz="4" w:space="0" w:color="auto"/>
            </w:tcBorders>
            <w:vAlign w:val="center"/>
          </w:tcPr>
          <w:p w:rsidR="0023453C" w:rsidRPr="007D0EB0" w:rsidRDefault="00565388" w:rsidP="00C8247E">
            <w:pPr>
              <w:jc w:val="center"/>
            </w:pPr>
            <w:r>
              <w:rPr>
                <w:sz w:val="22"/>
                <w:szCs w:val="22"/>
              </w:rPr>
              <w:t>5,355</w:t>
            </w:r>
          </w:p>
        </w:tc>
        <w:tc>
          <w:tcPr>
            <w:tcW w:w="630" w:type="pct"/>
            <w:tcBorders>
              <w:top w:val="single" w:sz="4" w:space="0" w:color="auto"/>
              <w:bottom w:val="single" w:sz="4" w:space="0" w:color="auto"/>
            </w:tcBorders>
            <w:vAlign w:val="center"/>
          </w:tcPr>
          <w:p w:rsidR="0023453C" w:rsidRPr="007D0EB0" w:rsidRDefault="00565388" w:rsidP="00C8247E">
            <w:pPr>
              <w:jc w:val="center"/>
            </w:pPr>
            <w:r>
              <w:rPr>
                <w:sz w:val="22"/>
                <w:szCs w:val="22"/>
              </w:rPr>
              <w:t>31,145</w:t>
            </w:r>
          </w:p>
        </w:tc>
        <w:tc>
          <w:tcPr>
            <w:tcW w:w="472" w:type="pct"/>
            <w:vMerge/>
            <w:tcBorders>
              <w:right w:val="single" w:sz="4" w:space="0" w:color="auto"/>
            </w:tcBorders>
            <w:vAlign w:val="center"/>
          </w:tcPr>
          <w:p w:rsidR="0023453C" w:rsidRPr="007D0EB0" w:rsidRDefault="0023453C" w:rsidP="00C8247E">
            <w:pPr>
              <w:jc w:val="center"/>
            </w:pPr>
          </w:p>
        </w:tc>
      </w:tr>
    </w:tbl>
    <w:p w:rsidR="0023453C" w:rsidRDefault="0023453C" w:rsidP="0023453C">
      <w:pPr>
        <w:pStyle w:val="Aff7"/>
      </w:pPr>
      <w:bookmarkStart w:id="75" w:name="_Hlk158711622"/>
    </w:p>
    <w:p w:rsidR="0023453C" w:rsidRPr="0088360C" w:rsidRDefault="0023453C" w:rsidP="0023453C">
      <w:pPr>
        <w:pStyle w:val="Aff7"/>
        <w:rPr>
          <w:szCs w:val="24"/>
        </w:rPr>
      </w:pPr>
      <w:r w:rsidRPr="006A7622">
        <w:t xml:space="preserve">Мощности существующих очистных сооружений достаточно для очистки </w:t>
      </w:r>
      <w:r>
        <w:t>прогнозного</w:t>
      </w:r>
      <w:r w:rsidRPr="006A7622">
        <w:t xml:space="preserve"> объема сточных вод.</w:t>
      </w:r>
      <w:r w:rsidRPr="0088360C">
        <w:t>Для обеспечения качественной очистки сточных вод, необходимо выполнить реконструкцию существующих очистных сооружений с модернизацией системы очистки стоков.</w:t>
      </w:r>
    </w:p>
    <w:bookmarkEnd w:id="75"/>
    <w:p w:rsidR="0023453C" w:rsidRDefault="0023453C" w:rsidP="0023453C">
      <w:pPr>
        <w:pStyle w:val="Aff7"/>
        <w:rPr>
          <w:szCs w:val="24"/>
        </w:rPr>
      </w:pPr>
    </w:p>
    <w:p w:rsidR="0023453C" w:rsidRPr="0079111B" w:rsidRDefault="0023453C" w:rsidP="0023453C">
      <w:pPr>
        <w:pStyle w:val="Aff7"/>
        <w:rPr>
          <w:i/>
          <w:szCs w:val="26"/>
        </w:rPr>
      </w:pPr>
    </w:p>
    <w:p w:rsidR="0023453C" w:rsidRPr="0079111B" w:rsidRDefault="0023453C" w:rsidP="0023453C">
      <w:pPr>
        <w:pStyle w:val="30"/>
      </w:pPr>
      <w:r w:rsidRPr="0079111B">
        <w:lastRenderedPageBreak/>
        <w:t>3.4 Результаты анализа гидравлических режимов и режимов работы элементов централизованной системы водоотведения</w:t>
      </w:r>
    </w:p>
    <w:p w:rsidR="0023453C" w:rsidRPr="008D663D" w:rsidRDefault="0023453C" w:rsidP="0023453C">
      <w:pPr>
        <w:pStyle w:val="aff5"/>
        <w:ind w:firstLine="567"/>
      </w:pPr>
      <w:r w:rsidRPr="008D663D">
        <w:rPr>
          <w:b w:val="0"/>
        </w:rPr>
        <w:t>Сточные воды от многоквартирной и общественно-деловой застройки, отвод</w:t>
      </w:r>
      <w:r>
        <w:rPr>
          <w:b w:val="0"/>
        </w:rPr>
        <w:t xml:space="preserve">ятся системой самотечных </w:t>
      </w:r>
      <w:r w:rsidRPr="008D663D">
        <w:rPr>
          <w:b w:val="0"/>
        </w:rPr>
        <w:t>колл</w:t>
      </w:r>
      <w:r>
        <w:rPr>
          <w:b w:val="0"/>
        </w:rPr>
        <w:t xml:space="preserve">екторов на </w:t>
      </w:r>
      <w:r w:rsidR="00F356A3">
        <w:rPr>
          <w:b w:val="0"/>
        </w:rPr>
        <w:t xml:space="preserve">канализационные очистные сооружения с последующим сбросом в </w:t>
      </w:r>
      <w:r w:rsidR="00565388">
        <w:rPr>
          <w:b w:val="0"/>
        </w:rPr>
        <w:t>рельеф.</w:t>
      </w:r>
    </w:p>
    <w:p w:rsidR="0023453C" w:rsidRPr="0079111B" w:rsidRDefault="0023453C" w:rsidP="0023453C">
      <w:pPr>
        <w:pStyle w:val="aff5"/>
        <w:ind w:firstLine="567"/>
        <w:rPr>
          <w:b w:val="0"/>
        </w:rPr>
      </w:pPr>
    </w:p>
    <w:p w:rsidR="0023453C" w:rsidRPr="0079111B" w:rsidRDefault="0023453C" w:rsidP="0023453C">
      <w:pPr>
        <w:pStyle w:val="30"/>
      </w:pPr>
      <w:r w:rsidRPr="0079111B">
        <w:t xml:space="preserve"> 3.5 Анализ резервов производственных мощностей очистных сооружений системы водоотведения и возможности расширения зоны их действия</w:t>
      </w:r>
    </w:p>
    <w:p w:rsidR="0023453C" w:rsidRPr="008D663D" w:rsidRDefault="0023453C" w:rsidP="0023453C">
      <w:pPr>
        <w:pStyle w:val="aff5"/>
        <w:ind w:right="0"/>
        <w:contextualSpacing w:val="0"/>
        <w:rPr>
          <w:bCs/>
          <w:szCs w:val="26"/>
        </w:rPr>
      </w:pPr>
      <w:r w:rsidRPr="008D663D">
        <w:rPr>
          <w:b w:val="0"/>
        </w:rPr>
        <w:t>В связи с техническим износом объектов системы водоотведения, предусматривается реконструкция и модернизация централизованной системы водоотведения.</w:t>
      </w:r>
    </w:p>
    <w:p w:rsidR="0023453C" w:rsidRPr="0079111B" w:rsidRDefault="0023453C" w:rsidP="0023453C">
      <w:pPr>
        <w:pStyle w:val="21"/>
        <w:spacing w:line="240" w:lineRule="auto"/>
        <w:sectPr w:rsidR="0023453C" w:rsidRPr="0079111B" w:rsidSect="00C8247E">
          <w:pgSz w:w="11906" w:h="16838"/>
          <w:pgMar w:top="1134" w:right="851" w:bottom="1134" w:left="1134" w:header="709" w:footer="709" w:gutter="0"/>
          <w:cols w:space="708"/>
          <w:docGrid w:linePitch="360"/>
        </w:sectPr>
      </w:pPr>
    </w:p>
    <w:p w:rsidR="0023453C" w:rsidRPr="0079111B" w:rsidRDefault="0023453C" w:rsidP="0023453C">
      <w:pPr>
        <w:pStyle w:val="21"/>
        <w:spacing w:line="240" w:lineRule="auto"/>
      </w:pPr>
      <w:bookmarkStart w:id="76" w:name="_Toc107666170"/>
      <w:bookmarkStart w:id="77" w:name="_Toc145773075"/>
      <w:bookmarkStart w:id="78" w:name="_Toc154130947"/>
      <w:r w:rsidRPr="0079111B">
        <w:lastRenderedPageBreak/>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bookmarkEnd w:id="76"/>
      <w:bookmarkEnd w:id="77"/>
      <w:bookmarkEnd w:id="78"/>
    </w:p>
    <w:p w:rsidR="0023453C" w:rsidRPr="0079111B" w:rsidRDefault="0023453C" w:rsidP="0023453C">
      <w:pPr>
        <w:pStyle w:val="30"/>
      </w:pPr>
      <w:r w:rsidRPr="0079111B">
        <w:t>4.1 Основные направления, принципы, задачи и плановые показатели развития централизованной системы водоотведения</w:t>
      </w:r>
    </w:p>
    <w:p w:rsidR="0023453C" w:rsidRPr="006A7622" w:rsidRDefault="0023453C" w:rsidP="0023453C">
      <w:pPr>
        <w:ind w:right="312" w:firstLine="567"/>
        <w:contextualSpacing/>
      </w:pPr>
      <w:r w:rsidRPr="006A7622">
        <w:t xml:space="preserve">В настоящее время на территории </w:t>
      </w:r>
      <w:r w:rsidR="00565388">
        <w:t>Кокшамарского сельского поселения</w:t>
      </w:r>
      <w:r w:rsidRPr="006A7622">
        <w:t>существуют следующие проблемы организации водоотведения:</w:t>
      </w:r>
    </w:p>
    <w:p w:rsidR="0023453C" w:rsidRDefault="0023453C" w:rsidP="0023453C">
      <w:pPr>
        <w:autoSpaceDE w:val="0"/>
        <w:autoSpaceDN w:val="0"/>
        <w:adjustRightInd w:val="0"/>
        <w:spacing w:after="57"/>
        <w:ind w:firstLine="567"/>
        <w:jc w:val="left"/>
        <w:rPr>
          <w:rFonts w:eastAsiaTheme="minorHAnsi"/>
          <w:color w:val="000000"/>
          <w:lang w:eastAsia="en-US"/>
        </w:rPr>
      </w:pPr>
      <w:r w:rsidRPr="00DD0165">
        <w:rPr>
          <w:rFonts w:eastAsiaTheme="minorHAnsi"/>
          <w:color w:val="000000"/>
          <w:lang w:eastAsia="en-US"/>
        </w:rPr>
        <w:t>- значительный из</w:t>
      </w:r>
      <w:r>
        <w:rPr>
          <w:rFonts w:eastAsiaTheme="minorHAnsi"/>
          <w:color w:val="000000"/>
          <w:lang w:eastAsia="en-US"/>
        </w:rPr>
        <w:t>нос сетей водоотведения</w:t>
      </w:r>
      <w:r w:rsidRPr="00DD0165">
        <w:rPr>
          <w:rFonts w:eastAsiaTheme="minorHAnsi"/>
          <w:color w:val="000000"/>
          <w:lang w:eastAsia="en-US"/>
        </w:rPr>
        <w:t>;</w:t>
      </w:r>
    </w:p>
    <w:p w:rsidR="0023453C" w:rsidRDefault="0023453C" w:rsidP="0023453C">
      <w:pPr>
        <w:autoSpaceDE w:val="0"/>
        <w:autoSpaceDN w:val="0"/>
        <w:adjustRightInd w:val="0"/>
        <w:spacing w:after="57"/>
        <w:ind w:firstLine="567"/>
        <w:jc w:val="left"/>
        <w:rPr>
          <w:rFonts w:eastAsiaTheme="minorHAnsi"/>
          <w:color w:val="000000"/>
          <w:lang w:eastAsia="en-US"/>
        </w:rPr>
      </w:pPr>
      <w:r>
        <w:rPr>
          <w:rFonts w:eastAsiaTheme="minorHAnsi"/>
          <w:color w:val="000000"/>
          <w:lang w:eastAsia="en-US"/>
        </w:rPr>
        <w:t xml:space="preserve">- </w:t>
      </w:r>
      <w:r w:rsidR="00565388">
        <w:rPr>
          <w:rFonts w:eastAsiaTheme="minorHAnsi"/>
          <w:color w:val="000000"/>
          <w:lang w:eastAsia="en-US"/>
        </w:rPr>
        <w:t>износ оборудования</w:t>
      </w:r>
      <w:r w:rsidR="00D01629">
        <w:rPr>
          <w:rFonts w:eastAsiaTheme="minorHAnsi"/>
          <w:color w:val="000000"/>
          <w:lang w:eastAsia="en-US"/>
        </w:rPr>
        <w:t xml:space="preserve"> КОС </w:t>
      </w:r>
      <w:r w:rsidR="00565388">
        <w:rPr>
          <w:rFonts w:eastAsiaTheme="minorHAnsi"/>
          <w:color w:val="000000"/>
          <w:lang w:eastAsia="en-US"/>
        </w:rPr>
        <w:t>д. Кокшамары</w:t>
      </w:r>
      <w:r>
        <w:rPr>
          <w:rFonts w:eastAsiaTheme="minorHAnsi"/>
          <w:color w:val="000000"/>
          <w:lang w:eastAsia="en-US"/>
        </w:rPr>
        <w:t>;</w:t>
      </w:r>
    </w:p>
    <w:p w:rsidR="0023453C" w:rsidRPr="00DD0165" w:rsidRDefault="0023453C" w:rsidP="0023453C">
      <w:pPr>
        <w:autoSpaceDE w:val="0"/>
        <w:autoSpaceDN w:val="0"/>
        <w:adjustRightInd w:val="0"/>
        <w:ind w:firstLine="567"/>
        <w:jc w:val="left"/>
        <w:rPr>
          <w:rFonts w:eastAsiaTheme="minorHAnsi"/>
          <w:color w:val="000000"/>
          <w:lang w:eastAsia="en-US"/>
        </w:rPr>
      </w:pPr>
      <w:r w:rsidRPr="00DD0165">
        <w:rPr>
          <w:rFonts w:eastAsiaTheme="minorHAnsi"/>
          <w:color w:val="000000"/>
          <w:lang w:eastAsia="en-US"/>
        </w:rPr>
        <w:t>- отсутствие организованных систем водоотведения в сельских населенных пунк</w:t>
      </w:r>
      <w:r>
        <w:rPr>
          <w:rFonts w:eastAsiaTheme="minorHAnsi"/>
          <w:color w:val="000000"/>
          <w:lang w:eastAsia="en-US"/>
        </w:rPr>
        <w:t>тах</w:t>
      </w:r>
      <w:r w:rsidRPr="006A7622">
        <w:t>.</w:t>
      </w:r>
    </w:p>
    <w:p w:rsidR="0023453C" w:rsidRPr="006A7622" w:rsidRDefault="0023453C" w:rsidP="0023453C">
      <w:pPr>
        <w:pStyle w:val="Aff7"/>
      </w:pPr>
      <w:r w:rsidRPr="006A7622">
        <w:t xml:space="preserve">Основным направлением развития централизованных систем водоснабжения является повышение качества предоставляемых услуг населению за счет модернизации всей системы водоснабжения. </w:t>
      </w:r>
    </w:p>
    <w:p w:rsidR="0023453C" w:rsidRPr="006A7622" w:rsidRDefault="0023453C" w:rsidP="0023453C">
      <w:pPr>
        <w:pStyle w:val="Aff7"/>
      </w:pPr>
      <w:r w:rsidRPr="006A7622">
        <w:t xml:space="preserve">Наиболее важным результатом выполнения мероприятий по развитию системы водоотведения является снижение количества загрязняющих веществ, сбрасываемых со сточными водами. </w:t>
      </w:r>
    </w:p>
    <w:p w:rsidR="0023453C" w:rsidRPr="006A7622" w:rsidRDefault="0023453C" w:rsidP="0023453C">
      <w:pPr>
        <w:pStyle w:val="Aff7"/>
      </w:pPr>
      <w:r w:rsidRPr="006A7622">
        <w:t>Основным направлением и основной задачей развития системы водоотведения населен</w:t>
      </w:r>
      <w:r>
        <w:t>ных пунктов поселения</w:t>
      </w:r>
      <w:r w:rsidRPr="006A7622">
        <w:t>, является:</w:t>
      </w:r>
    </w:p>
    <w:p w:rsidR="0023453C" w:rsidRDefault="0023453C" w:rsidP="0023453C">
      <w:pPr>
        <w:pStyle w:val="aa"/>
        <w:numPr>
          <w:ilvl w:val="0"/>
          <w:numId w:val="21"/>
        </w:numPr>
      </w:pPr>
      <w:r w:rsidRPr="006A7622">
        <w:t>замена устаревших участков канализационных сетей;</w:t>
      </w:r>
    </w:p>
    <w:p w:rsidR="0023453C" w:rsidRPr="006A7622" w:rsidRDefault="0023453C" w:rsidP="0023453C">
      <w:pPr>
        <w:pStyle w:val="aa"/>
        <w:numPr>
          <w:ilvl w:val="0"/>
          <w:numId w:val="21"/>
        </w:numPr>
      </w:pPr>
      <w:r>
        <w:t>модернизац</w:t>
      </w:r>
      <w:r w:rsidR="00623396">
        <w:t>ия КОС</w:t>
      </w:r>
      <w:r>
        <w:t>;</w:t>
      </w:r>
    </w:p>
    <w:p w:rsidR="0023453C" w:rsidRPr="006A7622" w:rsidRDefault="0023453C" w:rsidP="0023453C">
      <w:pPr>
        <w:pStyle w:val="aa"/>
        <w:numPr>
          <w:ilvl w:val="0"/>
          <w:numId w:val="21"/>
        </w:numPr>
      </w:pPr>
      <w:r w:rsidRPr="006A7622">
        <w:t>обеспечение доступа к услугам водоотведения новых потребителей.</w:t>
      </w:r>
    </w:p>
    <w:p w:rsidR="0023453C" w:rsidRPr="006A7622" w:rsidRDefault="0023453C" w:rsidP="0023453C">
      <w:pPr>
        <w:pStyle w:val="Aff7"/>
      </w:pPr>
      <w:r w:rsidRPr="006A7622">
        <w:t xml:space="preserve">При отсутствии централизованного водоотведения для индивидуальных владельцев существующих и проектируемых жилых домов, а также для административных зданий может быть рекомендовано использование компактных установок полной биологической очистки. Поскольку строительство централизованных систем в малых населенных пунктах экономически не выгодно из-за слишком большой себестоимости очистки 1 куб.м стока. </w:t>
      </w:r>
    </w:p>
    <w:p w:rsidR="0023453C" w:rsidRPr="006A7622" w:rsidRDefault="0023453C" w:rsidP="0023453C">
      <w:pPr>
        <w:pStyle w:val="Aff7"/>
      </w:pPr>
      <w:r w:rsidRPr="006A7622">
        <w:t>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rsidR="0023453C" w:rsidRPr="0079111B" w:rsidRDefault="0023453C" w:rsidP="0023453C">
      <w:pPr>
        <w:pStyle w:val="30"/>
      </w:pPr>
      <w:r w:rsidRPr="0079111B">
        <w:t>4.2 Перечень основных мероприятий по реализации схем водоотведения с разбивкой по годам, включая технические обоснования этих мероприятий</w:t>
      </w:r>
    </w:p>
    <w:p w:rsidR="0023453C" w:rsidRPr="0079111B" w:rsidRDefault="0023453C" w:rsidP="0023453C">
      <w:pPr>
        <w:pStyle w:val="aff5"/>
        <w:ind w:right="0" w:firstLine="567"/>
        <w:contextualSpacing w:val="0"/>
        <w:rPr>
          <w:b w:val="0"/>
        </w:rPr>
      </w:pPr>
      <w:r w:rsidRPr="0079111B">
        <w:rPr>
          <w:b w:val="0"/>
        </w:rPr>
        <w:t>Перечень основных мероприятий по реализации различных сценариев развития системы вод</w:t>
      </w:r>
      <w:r w:rsidR="00623396">
        <w:rPr>
          <w:b w:val="0"/>
        </w:rPr>
        <w:t>оотведения приведен в таблице 33</w:t>
      </w:r>
      <w:r w:rsidRPr="0079111B">
        <w:rPr>
          <w:b w:val="0"/>
        </w:rPr>
        <w:t>.</w:t>
      </w:r>
    </w:p>
    <w:p w:rsidR="0023453C" w:rsidRDefault="0023453C" w:rsidP="0023453C">
      <w:pPr>
        <w:pStyle w:val="afc"/>
      </w:pPr>
    </w:p>
    <w:p w:rsidR="0023453C" w:rsidRPr="0079111B" w:rsidRDefault="0023453C" w:rsidP="0023453C">
      <w:pPr>
        <w:pStyle w:val="afc"/>
      </w:pPr>
      <w:r w:rsidRPr="0079111B">
        <w:t xml:space="preserve">Таблица </w:t>
      </w:r>
      <w:r>
        <w:t>3</w:t>
      </w:r>
      <w:r w:rsidR="00623396">
        <w:t>3</w:t>
      </w:r>
      <w:r w:rsidRPr="0079111B">
        <w:t xml:space="preserve"> – Основные мероприятия по реализации схем водоотведения</w:t>
      </w:r>
      <w:r w:rsidR="00623396">
        <w:t>Кокшамарского сельского поселения</w:t>
      </w:r>
      <w:r w:rsidRPr="0079111B">
        <w:t xml:space="preserve"> с разбивкой по годам </w:t>
      </w:r>
    </w:p>
    <w:tbl>
      <w:tblPr>
        <w:tblW w:w="5000" w:type="pct"/>
        <w:tblLook w:val="0000"/>
      </w:tblPr>
      <w:tblGrid>
        <w:gridCol w:w="1281"/>
        <w:gridCol w:w="3741"/>
        <w:gridCol w:w="2844"/>
        <w:gridCol w:w="2271"/>
      </w:tblGrid>
      <w:tr w:rsidR="0023453C" w:rsidRPr="00892990" w:rsidTr="00C8247E">
        <w:trPr>
          <w:cantSplit/>
          <w:tblHeader/>
        </w:trPr>
        <w:tc>
          <w:tcPr>
            <w:tcW w:w="632" w:type="pct"/>
            <w:tcBorders>
              <w:top w:val="single" w:sz="4" w:space="0" w:color="000000"/>
              <w:left w:val="single" w:sz="4" w:space="0" w:color="000000"/>
              <w:bottom w:val="single" w:sz="4" w:space="0" w:color="000000"/>
            </w:tcBorders>
            <w:vAlign w:val="center"/>
          </w:tcPr>
          <w:p w:rsidR="0023453C" w:rsidRPr="00892990" w:rsidRDefault="0023453C" w:rsidP="00C8247E">
            <w:pPr>
              <w:jc w:val="center"/>
              <w:rPr>
                <w:b/>
                <w:bCs/>
              </w:rPr>
            </w:pPr>
            <w:r w:rsidRPr="00892990">
              <w:rPr>
                <w:b/>
                <w:bCs/>
                <w:sz w:val="22"/>
                <w:szCs w:val="22"/>
              </w:rPr>
              <w:t>№ п/п</w:t>
            </w:r>
          </w:p>
        </w:tc>
        <w:tc>
          <w:tcPr>
            <w:tcW w:w="1845" w:type="pct"/>
            <w:tcBorders>
              <w:top w:val="single" w:sz="4" w:space="0" w:color="000000"/>
              <w:left w:val="single" w:sz="4" w:space="0" w:color="000000"/>
              <w:bottom w:val="single" w:sz="4" w:space="0" w:color="000000"/>
            </w:tcBorders>
            <w:vAlign w:val="center"/>
          </w:tcPr>
          <w:p w:rsidR="0023453C" w:rsidRPr="00892990" w:rsidRDefault="0023453C" w:rsidP="00C8247E">
            <w:pPr>
              <w:snapToGrid w:val="0"/>
              <w:jc w:val="center"/>
              <w:rPr>
                <w:iCs/>
              </w:rPr>
            </w:pPr>
            <w:r w:rsidRPr="00892990">
              <w:rPr>
                <w:iCs/>
                <w:sz w:val="22"/>
                <w:szCs w:val="22"/>
              </w:rPr>
              <w:t>Наименование мероприятия</w:t>
            </w:r>
          </w:p>
        </w:tc>
        <w:tc>
          <w:tcPr>
            <w:tcW w:w="1403" w:type="pct"/>
            <w:tcBorders>
              <w:top w:val="single" w:sz="4" w:space="0" w:color="000000"/>
              <w:left w:val="single" w:sz="4" w:space="0" w:color="000000"/>
              <w:bottom w:val="single" w:sz="4" w:space="0" w:color="000000"/>
              <w:right w:val="single" w:sz="4" w:space="0" w:color="000000"/>
            </w:tcBorders>
            <w:vAlign w:val="center"/>
          </w:tcPr>
          <w:p w:rsidR="0023453C" w:rsidRPr="00892990" w:rsidRDefault="0023453C" w:rsidP="00C8247E">
            <w:pPr>
              <w:snapToGrid w:val="0"/>
              <w:jc w:val="center"/>
              <w:rPr>
                <w:iCs/>
              </w:rPr>
            </w:pPr>
            <w:r w:rsidRPr="00892990">
              <w:rPr>
                <w:iCs/>
                <w:sz w:val="22"/>
                <w:szCs w:val="22"/>
              </w:rPr>
              <w:t>Социально-экономический эффект, руб.</w:t>
            </w:r>
          </w:p>
        </w:tc>
        <w:tc>
          <w:tcPr>
            <w:tcW w:w="1120" w:type="pct"/>
            <w:tcBorders>
              <w:top w:val="single" w:sz="4" w:space="0" w:color="000000"/>
              <w:left w:val="single" w:sz="4" w:space="0" w:color="000000"/>
              <w:bottom w:val="single" w:sz="4" w:space="0" w:color="000000"/>
              <w:right w:val="single" w:sz="4" w:space="0" w:color="000000"/>
            </w:tcBorders>
            <w:vAlign w:val="center"/>
          </w:tcPr>
          <w:p w:rsidR="0023453C" w:rsidRPr="00892990" w:rsidRDefault="0023453C" w:rsidP="00C8247E">
            <w:pPr>
              <w:snapToGrid w:val="0"/>
              <w:jc w:val="center"/>
              <w:rPr>
                <w:iCs/>
              </w:rPr>
            </w:pPr>
            <w:r w:rsidRPr="00892990">
              <w:rPr>
                <w:iCs/>
                <w:sz w:val="22"/>
                <w:szCs w:val="22"/>
              </w:rPr>
              <w:t>Временной промежуток выполнения (квартал, год)</w:t>
            </w:r>
          </w:p>
        </w:tc>
      </w:tr>
      <w:tr w:rsidR="0023453C" w:rsidRPr="00892990" w:rsidTr="00C8247E">
        <w:trPr>
          <w:cantSplit/>
        </w:trPr>
        <w:tc>
          <w:tcPr>
            <w:tcW w:w="632" w:type="pct"/>
            <w:tcBorders>
              <w:top w:val="single" w:sz="4" w:space="0" w:color="000000"/>
              <w:left w:val="single" w:sz="4" w:space="0" w:color="000000"/>
              <w:bottom w:val="single" w:sz="4" w:space="0" w:color="000000"/>
            </w:tcBorders>
            <w:vAlign w:val="center"/>
          </w:tcPr>
          <w:p w:rsidR="0023453C" w:rsidRPr="00892990" w:rsidRDefault="0023453C" w:rsidP="00C8247E">
            <w:pPr>
              <w:spacing w:before="120"/>
              <w:jc w:val="center"/>
            </w:pPr>
            <w:r w:rsidRPr="00892990">
              <w:rPr>
                <w:sz w:val="22"/>
                <w:szCs w:val="22"/>
              </w:rPr>
              <w:t>1</w:t>
            </w:r>
          </w:p>
        </w:tc>
        <w:tc>
          <w:tcPr>
            <w:tcW w:w="1845" w:type="pct"/>
            <w:tcBorders>
              <w:top w:val="single" w:sz="4" w:space="0" w:color="000000"/>
              <w:left w:val="single" w:sz="4" w:space="0" w:color="000000"/>
              <w:bottom w:val="single" w:sz="4" w:space="0" w:color="000000"/>
            </w:tcBorders>
            <w:vAlign w:val="center"/>
          </w:tcPr>
          <w:p w:rsidR="0023453C" w:rsidRPr="00892990" w:rsidRDefault="0023453C" w:rsidP="00C8247E">
            <w:pPr>
              <w:jc w:val="center"/>
            </w:pPr>
            <w:r w:rsidRPr="00892990">
              <w:rPr>
                <w:sz w:val="22"/>
                <w:szCs w:val="22"/>
              </w:rPr>
              <w:t>Установка локальных установок биологической и глубокой очистки хозяйственно-бытовых стоков в различных модификациях</w:t>
            </w:r>
          </w:p>
        </w:tc>
        <w:tc>
          <w:tcPr>
            <w:tcW w:w="1403" w:type="pct"/>
            <w:tcBorders>
              <w:top w:val="single" w:sz="4" w:space="0" w:color="000000"/>
              <w:left w:val="single" w:sz="4" w:space="0" w:color="000000"/>
              <w:bottom w:val="single" w:sz="4" w:space="0" w:color="000000"/>
              <w:right w:val="single" w:sz="4" w:space="0" w:color="000000"/>
            </w:tcBorders>
            <w:vAlign w:val="center"/>
          </w:tcPr>
          <w:p w:rsidR="0023453C" w:rsidRPr="00892990" w:rsidRDefault="0023453C" w:rsidP="00C8247E">
            <w:pPr>
              <w:snapToGrid w:val="0"/>
              <w:jc w:val="center"/>
              <w:rPr>
                <w:iCs/>
              </w:rPr>
            </w:pPr>
            <w:r w:rsidRPr="00892990">
              <w:rPr>
                <w:iCs/>
                <w:sz w:val="22"/>
                <w:szCs w:val="22"/>
              </w:rPr>
              <w:t>Снижение вредного воздействия на окружающую среду</w:t>
            </w:r>
          </w:p>
        </w:tc>
        <w:tc>
          <w:tcPr>
            <w:tcW w:w="1120" w:type="pct"/>
            <w:tcBorders>
              <w:top w:val="single" w:sz="4" w:space="0" w:color="000000"/>
              <w:left w:val="single" w:sz="4" w:space="0" w:color="000000"/>
              <w:bottom w:val="single" w:sz="4" w:space="0" w:color="000000"/>
              <w:right w:val="single" w:sz="4" w:space="0" w:color="000000"/>
            </w:tcBorders>
            <w:vAlign w:val="center"/>
          </w:tcPr>
          <w:p w:rsidR="0023453C" w:rsidRPr="00892990" w:rsidRDefault="0023453C" w:rsidP="00C8247E">
            <w:pPr>
              <w:jc w:val="center"/>
            </w:pPr>
            <w:r>
              <w:rPr>
                <w:sz w:val="22"/>
                <w:szCs w:val="22"/>
              </w:rPr>
              <w:t>2024-20</w:t>
            </w:r>
            <w:r w:rsidR="00D01629">
              <w:rPr>
                <w:sz w:val="22"/>
                <w:szCs w:val="22"/>
              </w:rPr>
              <w:t>40</w:t>
            </w:r>
          </w:p>
        </w:tc>
      </w:tr>
      <w:tr w:rsidR="0023453C" w:rsidRPr="00892990" w:rsidTr="00C8247E">
        <w:trPr>
          <w:cantSplit/>
        </w:trPr>
        <w:tc>
          <w:tcPr>
            <w:tcW w:w="632" w:type="pct"/>
            <w:tcBorders>
              <w:top w:val="single" w:sz="4" w:space="0" w:color="000000"/>
              <w:left w:val="single" w:sz="4" w:space="0" w:color="000000"/>
              <w:bottom w:val="single" w:sz="4" w:space="0" w:color="000000"/>
            </w:tcBorders>
            <w:vAlign w:val="center"/>
          </w:tcPr>
          <w:p w:rsidR="0023453C" w:rsidRPr="00892990" w:rsidRDefault="00623396" w:rsidP="00C8247E">
            <w:pPr>
              <w:spacing w:before="120"/>
              <w:jc w:val="center"/>
            </w:pPr>
            <w:r>
              <w:rPr>
                <w:sz w:val="22"/>
                <w:szCs w:val="22"/>
              </w:rPr>
              <w:t>2</w:t>
            </w:r>
          </w:p>
        </w:tc>
        <w:tc>
          <w:tcPr>
            <w:tcW w:w="1845" w:type="pct"/>
            <w:tcBorders>
              <w:top w:val="single" w:sz="4" w:space="0" w:color="000000"/>
              <w:left w:val="single" w:sz="4" w:space="0" w:color="000000"/>
              <w:bottom w:val="single" w:sz="4" w:space="0" w:color="000000"/>
            </w:tcBorders>
            <w:vAlign w:val="center"/>
          </w:tcPr>
          <w:p w:rsidR="0023453C" w:rsidRPr="00EF279B" w:rsidRDefault="00EF279B" w:rsidP="00623396">
            <w:pPr>
              <w:jc w:val="center"/>
              <w:rPr>
                <w:iCs/>
              </w:rPr>
            </w:pPr>
            <w:r w:rsidRPr="00EF279B">
              <w:rPr>
                <w:iCs/>
                <w:sz w:val="22"/>
                <w:szCs w:val="22"/>
              </w:rPr>
              <w:t xml:space="preserve">Замена изношенных участков канализационных сетей </w:t>
            </w:r>
            <w:r w:rsidR="00623396">
              <w:rPr>
                <w:iCs/>
                <w:sz w:val="22"/>
                <w:szCs w:val="22"/>
              </w:rPr>
              <w:t>д. Кокшамары</w:t>
            </w:r>
          </w:p>
        </w:tc>
        <w:tc>
          <w:tcPr>
            <w:tcW w:w="1403" w:type="pct"/>
            <w:tcBorders>
              <w:top w:val="single" w:sz="4" w:space="0" w:color="000000"/>
              <w:left w:val="single" w:sz="4" w:space="0" w:color="000000"/>
              <w:bottom w:val="single" w:sz="4" w:space="0" w:color="000000"/>
              <w:right w:val="single" w:sz="4" w:space="0" w:color="000000"/>
            </w:tcBorders>
            <w:vAlign w:val="center"/>
          </w:tcPr>
          <w:p w:rsidR="0023453C" w:rsidRPr="00892990" w:rsidRDefault="0023453C" w:rsidP="00C8247E">
            <w:pPr>
              <w:snapToGrid w:val="0"/>
              <w:jc w:val="center"/>
              <w:rPr>
                <w:iCs/>
              </w:rPr>
            </w:pPr>
            <w:r w:rsidRPr="00892990">
              <w:rPr>
                <w:iCs/>
                <w:sz w:val="22"/>
                <w:szCs w:val="22"/>
              </w:rPr>
              <w:t>Снижение вредного воздействия на окружающую среду</w:t>
            </w:r>
          </w:p>
        </w:tc>
        <w:tc>
          <w:tcPr>
            <w:tcW w:w="1120" w:type="pct"/>
            <w:tcBorders>
              <w:top w:val="single" w:sz="4" w:space="0" w:color="000000"/>
              <w:left w:val="single" w:sz="4" w:space="0" w:color="000000"/>
              <w:bottom w:val="single" w:sz="4" w:space="0" w:color="000000"/>
              <w:right w:val="single" w:sz="4" w:space="0" w:color="000000"/>
            </w:tcBorders>
            <w:vAlign w:val="center"/>
          </w:tcPr>
          <w:p w:rsidR="0023453C" w:rsidRDefault="00623396" w:rsidP="00C8247E">
            <w:pPr>
              <w:jc w:val="center"/>
            </w:pPr>
            <w:r>
              <w:rPr>
                <w:sz w:val="22"/>
                <w:szCs w:val="22"/>
              </w:rPr>
              <w:t>2024</w:t>
            </w:r>
            <w:r w:rsidR="00EF279B">
              <w:rPr>
                <w:sz w:val="22"/>
                <w:szCs w:val="22"/>
              </w:rPr>
              <w:t>-2040</w:t>
            </w:r>
          </w:p>
        </w:tc>
      </w:tr>
      <w:tr w:rsidR="00B90033" w:rsidRPr="00892990" w:rsidTr="00C8247E">
        <w:trPr>
          <w:cantSplit/>
        </w:trPr>
        <w:tc>
          <w:tcPr>
            <w:tcW w:w="632" w:type="pct"/>
            <w:tcBorders>
              <w:top w:val="single" w:sz="4" w:space="0" w:color="000000"/>
              <w:left w:val="single" w:sz="4" w:space="0" w:color="000000"/>
              <w:bottom w:val="single" w:sz="4" w:space="0" w:color="000000"/>
            </w:tcBorders>
            <w:vAlign w:val="center"/>
          </w:tcPr>
          <w:p w:rsidR="00B90033" w:rsidRDefault="00623396" w:rsidP="00C8247E">
            <w:pPr>
              <w:spacing w:before="120"/>
              <w:jc w:val="center"/>
            </w:pPr>
            <w:r>
              <w:rPr>
                <w:sz w:val="22"/>
                <w:szCs w:val="22"/>
              </w:rPr>
              <w:t>3</w:t>
            </w:r>
          </w:p>
        </w:tc>
        <w:tc>
          <w:tcPr>
            <w:tcW w:w="1845" w:type="pct"/>
            <w:tcBorders>
              <w:top w:val="single" w:sz="4" w:space="0" w:color="000000"/>
              <w:left w:val="single" w:sz="4" w:space="0" w:color="000000"/>
              <w:bottom w:val="single" w:sz="4" w:space="0" w:color="000000"/>
            </w:tcBorders>
            <w:vAlign w:val="center"/>
          </w:tcPr>
          <w:p w:rsidR="00B90033" w:rsidRPr="00EF279B" w:rsidRDefault="00B90033" w:rsidP="00623396">
            <w:pPr>
              <w:jc w:val="center"/>
              <w:rPr>
                <w:iCs/>
              </w:rPr>
            </w:pPr>
            <w:r>
              <w:rPr>
                <w:iCs/>
                <w:sz w:val="22"/>
                <w:szCs w:val="22"/>
              </w:rPr>
              <w:t>Р</w:t>
            </w:r>
            <w:r w:rsidR="00623396">
              <w:rPr>
                <w:iCs/>
                <w:sz w:val="22"/>
                <w:szCs w:val="22"/>
              </w:rPr>
              <w:t xml:space="preserve">еконструкция оборудования </w:t>
            </w:r>
            <w:r>
              <w:rPr>
                <w:iCs/>
                <w:sz w:val="22"/>
                <w:szCs w:val="22"/>
              </w:rPr>
              <w:t xml:space="preserve">КОС </w:t>
            </w:r>
            <w:r w:rsidR="00623396">
              <w:rPr>
                <w:iCs/>
                <w:sz w:val="22"/>
                <w:szCs w:val="22"/>
              </w:rPr>
              <w:t>д. Кокшамары</w:t>
            </w:r>
          </w:p>
        </w:tc>
        <w:tc>
          <w:tcPr>
            <w:tcW w:w="1403" w:type="pct"/>
            <w:tcBorders>
              <w:top w:val="single" w:sz="4" w:space="0" w:color="000000"/>
              <w:left w:val="single" w:sz="4" w:space="0" w:color="000000"/>
              <w:bottom w:val="single" w:sz="4" w:space="0" w:color="000000"/>
              <w:right w:val="single" w:sz="4" w:space="0" w:color="000000"/>
            </w:tcBorders>
            <w:vAlign w:val="center"/>
          </w:tcPr>
          <w:p w:rsidR="00B90033" w:rsidRPr="00892990" w:rsidRDefault="00B90033" w:rsidP="00C8247E">
            <w:pPr>
              <w:snapToGrid w:val="0"/>
              <w:jc w:val="center"/>
              <w:rPr>
                <w:iCs/>
              </w:rPr>
            </w:pPr>
            <w:r w:rsidRPr="00892990">
              <w:rPr>
                <w:iCs/>
                <w:sz w:val="22"/>
                <w:szCs w:val="22"/>
              </w:rPr>
              <w:t>Снижение вредного воздействия на окружающую среду</w:t>
            </w:r>
          </w:p>
        </w:tc>
        <w:tc>
          <w:tcPr>
            <w:tcW w:w="1120" w:type="pct"/>
            <w:tcBorders>
              <w:top w:val="single" w:sz="4" w:space="0" w:color="000000"/>
              <w:left w:val="single" w:sz="4" w:space="0" w:color="000000"/>
              <w:bottom w:val="single" w:sz="4" w:space="0" w:color="000000"/>
              <w:right w:val="single" w:sz="4" w:space="0" w:color="000000"/>
            </w:tcBorders>
            <w:vAlign w:val="center"/>
          </w:tcPr>
          <w:p w:rsidR="00B90033" w:rsidRPr="00892990" w:rsidRDefault="00623396" w:rsidP="00C8247E">
            <w:pPr>
              <w:jc w:val="center"/>
            </w:pPr>
            <w:r>
              <w:rPr>
                <w:sz w:val="22"/>
                <w:szCs w:val="22"/>
              </w:rPr>
              <w:t>2024</w:t>
            </w:r>
            <w:r w:rsidR="00B90033">
              <w:rPr>
                <w:sz w:val="22"/>
                <w:szCs w:val="22"/>
              </w:rPr>
              <w:t>-2040</w:t>
            </w:r>
          </w:p>
        </w:tc>
      </w:tr>
    </w:tbl>
    <w:p w:rsidR="0023453C" w:rsidRPr="0079111B" w:rsidRDefault="0023453C" w:rsidP="0023453C">
      <w:pPr>
        <w:pStyle w:val="Aff7"/>
      </w:pPr>
    </w:p>
    <w:p w:rsidR="0023453C" w:rsidRPr="0079111B" w:rsidRDefault="0023453C" w:rsidP="0023453C">
      <w:pPr>
        <w:pStyle w:val="30"/>
      </w:pPr>
      <w:r w:rsidRPr="0079111B">
        <w:lastRenderedPageBreak/>
        <w:t>4.3 Технические обоснования основных мероприятий по реализации схем водоотведения</w:t>
      </w:r>
    </w:p>
    <w:p w:rsidR="0023453C" w:rsidRPr="008D663D" w:rsidRDefault="0023453C" w:rsidP="0023453C">
      <w:pPr>
        <w:shd w:val="clear" w:color="auto" w:fill="FFFFFF"/>
        <w:tabs>
          <w:tab w:val="left" w:pos="514"/>
        </w:tabs>
        <w:ind w:firstLine="567"/>
      </w:pPr>
      <w:r>
        <w:rPr>
          <w:spacing w:val="3"/>
        </w:rPr>
        <w:t>Строительство новых</w:t>
      </w:r>
      <w:r w:rsidRPr="008D663D">
        <w:rPr>
          <w:spacing w:val="3"/>
        </w:rPr>
        <w:t xml:space="preserve"> канализационных сетей</w:t>
      </w:r>
      <w:r>
        <w:rPr>
          <w:spacing w:val="3"/>
        </w:rPr>
        <w:t>, а также реконструкция имеющихся канализационных сетей</w:t>
      </w:r>
      <w:r w:rsidRPr="008D663D">
        <w:rPr>
          <w:spacing w:val="3"/>
        </w:rPr>
        <w:t xml:space="preserve"> и канализационных очистных сооружений </w:t>
      </w:r>
      <w:r w:rsidRPr="008D663D">
        <w:rPr>
          <w:spacing w:val="1"/>
        </w:rPr>
        <w:t xml:space="preserve">приведет к повышению надежности работы систем коммунальной инфраструктуры населения, </w:t>
      </w:r>
      <w:r w:rsidRPr="008D663D">
        <w:rPr>
          <w:spacing w:val="3"/>
        </w:rPr>
        <w:t xml:space="preserve">повышению качества коммунальных услуг, </w:t>
      </w:r>
      <w:r w:rsidRPr="008D663D">
        <w:t>повышению эффективности финансово-хозяйственной деятельности предприятий коммунального комплекса.</w:t>
      </w:r>
    </w:p>
    <w:p w:rsidR="0023453C" w:rsidRPr="0079111B" w:rsidRDefault="0023453C" w:rsidP="0023453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23453C" w:rsidRPr="0079111B" w:rsidRDefault="0023453C" w:rsidP="0023453C">
      <w:pPr>
        <w:pStyle w:val="30"/>
      </w:pPr>
      <w:r w:rsidRPr="0079111B">
        <w:t>4.4 Сведения о вновь строящихся, реконструируемых и предлагаемых к выводу из эксплуатации объектов централизованной системы водоотведения</w:t>
      </w:r>
    </w:p>
    <w:p w:rsidR="0023453C" w:rsidRPr="008D663D" w:rsidRDefault="0023453C" w:rsidP="0023453C">
      <w:pPr>
        <w:pStyle w:val="Aff7"/>
      </w:pPr>
      <w:r w:rsidRPr="008D2682">
        <w:t>Перспективная схема водоотведения учитыв</w:t>
      </w:r>
      <w:r>
        <w:t>ает развитие муниципального образования</w:t>
      </w:r>
      <w:r w:rsidRPr="008D2682">
        <w:t>, его первоочередную и перспективную застройку, исходя из увеличения степени благоустройства жилых зданий.</w:t>
      </w:r>
      <w:r w:rsidRPr="008D2682">
        <w:rPr>
          <w:szCs w:val="24"/>
        </w:rPr>
        <w:t>Перспективная система водоотведения предусматривает дальнейшее строительство единой центральной системы, в которую поступают хозяйственно-</w:t>
      </w:r>
      <w:r>
        <w:rPr>
          <w:szCs w:val="24"/>
        </w:rPr>
        <w:t>бытовые стоки</w:t>
      </w:r>
      <w:r w:rsidRPr="008D663D">
        <w:t xml:space="preserve">. </w:t>
      </w:r>
    </w:p>
    <w:p w:rsidR="0023453C" w:rsidRPr="0079111B" w:rsidRDefault="0023453C" w:rsidP="0023453C">
      <w:pPr>
        <w:pStyle w:val="Aff7"/>
        <w:rPr>
          <w:i/>
          <w:szCs w:val="26"/>
        </w:rPr>
      </w:pPr>
    </w:p>
    <w:p w:rsidR="0023453C" w:rsidRPr="0079111B" w:rsidRDefault="0023453C" w:rsidP="0023453C">
      <w:pPr>
        <w:pStyle w:val="30"/>
      </w:pPr>
      <w:r w:rsidRPr="0079111B">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23453C" w:rsidRDefault="0023453C" w:rsidP="0023453C">
      <w:pPr>
        <w:ind w:firstLine="567"/>
      </w:pPr>
      <w:r>
        <w:t xml:space="preserve">Функционирующие на сегодняшний день в </w:t>
      </w:r>
      <w:r w:rsidR="00623396">
        <w:t>д. Кокшамары</w:t>
      </w:r>
      <w:r>
        <w:t xml:space="preserve"> канализационные очистные сооружения работают в автоматическом режиме, информация о работе и внештатных ситуациях поступает на диспетчерский пункт.</w:t>
      </w:r>
    </w:p>
    <w:p w:rsidR="0023453C" w:rsidRPr="0079111B" w:rsidRDefault="0023453C" w:rsidP="0023453C">
      <w:pPr>
        <w:ind w:firstLine="567"/>
      </w:pPr>
    </w:p>
    <w:p w:rsidR="0023453C" w:rsidRPr="0079111B" w:rsidRDefault="0023453C" w:rsidP="0023453C">
      <w:pPr>
        <w:pStyle w:val="30"/>
      </w:pPr>
      <w:r w:rsidRPr="0079111B">
        <w:t>4.6 Описание вариантов маршрутов прохождения трубопроводов (трасс) по территории поселения, поселения, расположения намечаемых площадок под строительство сооружений водоотведения и их обоснование</w:t>
      </w:r>
    </w:p>
    <w:p w:rsidR="0023453C" w:rsidRPr="008D663D" w:rsidRDefault="0023453C" w:rsidP="0023453C">
      <w:pPr>
        <w:pStyle w:val="aff5"/>
        <w:ind w:firstLine="567"/>
        <w:rPr>
          <w:b w:val="0"/>
        </w:rPr>
      </w:pPr>
      <w:r w:rsidRPr="008D663D">
        <w:rPr>
          <w:b w:val="0"/>
        </w:rPr>
        <w:t>Сточные воды от жилых зданий отводятся системой самотечных коллекторов. Основные самотечные коллекторы проложены вдоль улиц, для обеспечения доступности к месту возможной аварии.</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rsidR="0023453C" w:rsidRPr="0079111B" w:rsidRDefault="0023453C" w:rsidP="0023453C">
      <w:pPr>
        <w:pStyle w:val="30"/>
      </w:pPr>
      <w:r w:rsidRPr="0079111B">
        <w:t>4.7 Границы и характеристики охранных зон сетей и сооружений централизованной системы водоотведения</w:t>
      </w:r>
    </w:p>
    <w:p w:rsidR="0023453C" w:rsidRPr="0079111B" w:rsidRDefault="0023453C" w:rsidP="0023453C">
      <w:pPr>
        <w:pStyle w:val="aff9"/>
        <w:rPr>
          <w:szCs w:val="24"/>
        </w:rPr>
      </w:pPr>
      <w:r w:rsidRPr="0079111B">
        <w:rPr>
          <w:szCs w:val="24"/>
        </w:rPr>
        <w:t>Для обеспечения санитарно-эпидемиологической безопасности необходимо соблюдение радиусов санитарно-защитных зон. В соответствии с СанПиН 2.2.1/2.1.1.14 «Санитарно-защитные зоны и санитарная классификация предприятий, сооружений и иных объектов» размер санитарно-защитной зоны (см. таблицу ниже).</w:t>
      </w:r>
    </w:p>
    <w:p w:rsidR="0023453C" w:rsidRDefault="0023453C" w:rsidP="0023453C">
      <w:pPr>
        <w:pStyle w:val="aff9"/>
      </w:pPr>
    </w:p>
    <w:p w:rsidR="0023453C" w:rsidRPr="0079111B" w:rsidRDefault="0023453C" w:rsidP="0023453C">
      <w:pPr>
        <w:pStyle w:val="afc"/>
        <w:rPr>
          <w:bCs w:val="0"/>
        </w:rPr>
      </w:pPr>
      <w:r w:rsidRPr="0079111B">
        <w:t xml:space="preserve">Таблица </w:t>
      </w:r>
      <w:r w:rsidR="00623396">
        <w:t>34</w:t>
      </w:r>
      <w:r w:rsidRPr="0079111B">
        <w:t xml:space="preserve"> - Санитарно-защитные зоны для канализационных очистных сооружений</w:t>
      </w:r>
    </w:p>
    <w:tbl>
      <w:tblPr>
        <w:tblW w:w="5000" w:type="pct"/>
        <w:tblCellMar>
          <w:left w:w="0" w:type="dxa"/>
          <w:right w:w="0" w:type="dxa"/>
        </w:tblCellMar>
        <w:tblLook w:val="00A0"/>
      </w:tblPr>
      <w:tblGrid>
        <w:gridCol w:w="4445"/>
        <w:gridCol w:w="1212"/>
        <w:gridCol w:w="1414"/>
        <w:gridCol w:w="1414"/>
        <w:gridCol w:w="1516"/>
      </w:tblGrid>
      <w:tr w:rsidR="0023453C" w:rsidRPr="0079111B" w:rsidTr="00C8247E">
        <w:trPr>
          <w:trHeight w:val="454"/>
          <w:tblHeader/>
        </w:trPr>
        <w:tc>
          <w:tcPr>
            <w:tcW w:w="2222"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Сооружения для очистки сточных вод</w:t>
            </w:r>
          </w:p>
        </w:tc>
        <w:tc>
          <w:tcPr>
            <w:tcW w:w="2778"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Расстояние в м при расчетной производительности очистных сооружений в тыс. куб.м/сутки</w:t>
            </w:r>
          </w:p>
        </w:tc>
      </w:tr>
      <w:tr w:rsidR="0023453C" w:rsidRPr="0079111B" w:rsidTr="00C8247E">
        <w:trPr>
          <w:trHeight w:val="454"/>
          <w:tblHeader/>
        </w:trPr>
        <w:tc>
          <w:tcPr>
            <w:tcW w:w="2222" w:type="pct"/>
            <w:vMerge/>
            <w:tcBorders>
              <w:top w:val="single" w:sz="6" w:space="0" w:color="auto"/>
              <w:left w:val="single" w:sz="6" w:space="0" w:color="auto"/>
              <w:bottom w:val="single" w:sz="6" w:space="0" w:color="auto"/>
              <w:right w:val="single" w:sz="6" w:space="0" w:color="auto"/>
            </w:tcBorders>
            <w:shd w:val="clear" w:color="auto" w:fill="FFFFFF"/>
            <w:vAlign w:val="center"/>
          </w:tcPr>
          <w:p w:rsidR="0023453C" w:rsidRPr="0079111B" w:rsidRDefault="0023453C" w:rsidP="00C8247E">
            <w:pPr>
              <w:jc w:val="center"/>
              <w:rPr>
                <w:sz w:val="20"/>
                <w:szCs w:val="20"/>
              </w:rPr>
            </w:pP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до 0,2</w:t>
            </w:r>
          </w:p>
        </w:tc>
        <w:tc>
          <w:tcPr>
            <w:tcW w:w="70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более 0,2 </w:t>
            </w:r>
            <w:r w:rsidRPr="0079111B">
              <w:rPr>
                <w:sz w:val="20"/>
                <w:szCs w:val="20"/>
                <w:bdr w:val="none" w:sz="0" w:space="0" w:color="auto" w:frame="1"/>
              </w:rPr>
              <w:br/>
              <w:t>до 5,0</w:t>
            </w:r>
          </w:p>
        </w:tc>
        <w:tc>
          <w:tcPr>
            <w:tcW w:w="70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более 5,0 </w:t>
            </w:r>
            <w:r w:rsidRPr="0079111B">
              <w:rPr>
                <w:sz w:val="20"/>
                <w:szCs w:val="20"/>
                <w:bdr w:val="none" w:sz="0" w:space="0" w:color="auto" w:frame="1"/>
              </w:rPr>
              <w:br/>
              <w:t>до 50,0</w:t>
            </w:r>
          </w:p>
        </w:tc>
        <w:tc>
          <w:tcPr>
            <w:tcW w:w="758"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более 50,0 </w:t>
            </w:r>
            <w:r w:rsidRPr="0079111B">
              <w:rPr>
                <w:sz w:val="20"/>
                <w:szCs w:val="20"/>
                <w:bdr w:val="none" w:sz="0" w:space="0" w:color="auto" w:frame="1"/>
              </w:rPr>
              <w:br/>
              <w:t>до 280</w:t>
            </w:r>
          </w:p>
        </w:tc>
      </w:tr>
      <w:tr w:rsidR="0023453C" w:rsidRPr="0079111B" w:rsidTr="00C8247E">
        <w:trPr>
          <w:trHeight w:val="616"/>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rPr>
                <w:sz w:val="20"/>
                <w:szCs w:val="20"/>
              </w:rPr>
            </w:pPr>
            <w:r w:rsidRPr="0079111B">
              <w:rPr>
                <w:sz w:val="20"/>
                <w:szCs w:val="20"/>
                <w:bdr w:val="none" w:sz="0" w:space="0" w:color="auto" w:frame="1"/>
              </w:rPr>
              <w:t>Насосные станции и аварийно-регулирующие резервуары, локальные очистные сооружения</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15</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20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20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30</w:t>
            </w:r>
          </w:p>
        </w:tc>
      </w:tr>
      <w:tr w:rsidR="0023453C" w:rsidRPr="0079111B" w:rsidTr="00C8247E">
        <w:trPr>
          <w:trHeight w:val="1091"/>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rPr>
                <w:sz w:val="20"/>
                <w:szCs w:val="20"/>
              </w:rPr>
            </w:pPr>
            <w:r w:rsidRPr="0079111B">
              <w:rPr>
                <w:sz w:val="20"/>
                <w:szCs w:val="20"/>
                <w:bdr w:val="none" w:sz="0" w:space="0" w:color="auto" w:frame="1"/>
              </w:rPr>
              <w:t>Сооружения для механической и биологической очистки с иловыми площадками для сброшенных осадков, а также иловые площадки</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400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500</w:t>
            </w:r>
          </w:p>
        </w:tc>
      </w:tr>
      <w:tr w:rsidR="0023453C" w:rsidRPr="0079111B" w:rsidTr="00C8247E">
        <w:trPr>
          <w:trHeight w:val="907"/>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rPr>
                <w:sz w:val="20"/>
                <w:szCs w:val="20"/>
              </w:rPr>
            </w:pPr>
            <w:r w:rsidRPr="0079111B">
              <w:rPr>
                <w:sz w:val="20"/>
                <w:szCs w:val="20"/>
                <w:bdr w:val="none" w:sz="0" w:space="0" w:color="auto" w:frame="1"/>
              </w:rPr>
              <w:t>Сооружения для механической и биологической очистки с термомеханической обработкой осадка в закрытых помещениях</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100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300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400</w:t>
            </w:r>
          </w:p>
        </w:tc>
      </w:tr>
      <w:tr w:rsidR="0023453C" w:rsidRPr="0079111B" w:rsidTr="00C8247E">
        <w:trPr>
          <w:trHeight w:val="454"/>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rPr>
                <w:sz w:val="20"/>
                <w:szCs w:val="20"/>
              </w:rPr>
            </w:pPr>
            <w:r w:rsidRPr="0079111B">
              <w:rPr>
                <w:sz w:val="20"/>
                <w:szCs w:val="20"/>
                <w:bdr w:val="none" w:sz="0" w:space="0" w:color="auto" w:frame="1"/>
              </w:rPr>
              <w:lastRenderedPageBreak/>
              <w:t>Поля:</w:t>
            </w:r>
          </w:p>
          <w:p w:rsidR="0023453C" w:rsidRPr="0079111B" w:rsidRDefault="0023453C" w:rsidP="00C8247E">
            <w:pPr>
              <w:rPr>
                <w:sz w:val="20"/>
                <w:szCs w:val="20"/>
              </w:rPr>
            </w:pPr>
            <w:r w:rsidRPr="0079111B">
              <w:rPr>
                <w:sz w:val="20"/>
                <w:szCs w:val="20"/>
                <w:bdr w:val="none" w:sz="0" w:space="0" w:color="auto" w:frame="1"/>
              </w:rPr>
              <w:t>а) фильтрации</w:t>
            </w:r>
          </w:p>
          <w:p w:rsidR="0023453C" w:rsidRPr="0079111B" w:rsidRDefault="0023453C" w:rsidP="00C8247E">
            <w:pPr>
              <w:rPr>
                <w:sz w:val="20"/>
                <w:szCs w:val="20"/>
              </w:rPr>
            </w:pPr>
            <w:r w:rsidRPr="0079111B">
              <w:rPr>
                <w:sz w:val="20"/>
                <w:szCs w:val="20"/>
                <w:bdr w:val="none" w:sz="0" w:space="0" w:color="auto" w:frame="1"/>
              </w:rPr>
              <w:t>б) орошения</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p>
          <w:p w:rsidR="0023453C" w:rsidRPr="0079111B" w:rsidRDefault="0023453C" w:rsidP="00C8247E">
            <w:pPr>
              <w:jc w:val="center"/>
              <w:rPr>
                <w:sz w:val="20"/>
                <w:szCs w:val="20"/>
              </w:rPr>
            </w:pPr>
            <w:r w:rsidRPr="0079111B">
              <w:rPr>
                <w:sz w:val="20"/>
                <w:szCs w:val="20"/>
                <w:bdr w:val="none" w:sz="0" w:space="0" w:color="auto" w:frame="1"/>
              </w:rPr>
              <w:t>200</w:t>
            </w:r>
          </w:p>
          <w:p w:rsidR="0023453C" w:rsidRPr="0079111B" w:rsidRDefault="0023453C" w:rsidP="00C8247E">
            <w:pPr>
              <w:jc w:val="center"/>
              <w:rPr>
                <w:sz w:val="20"/>
                <w:szCs w:val="20"/>
              </w:rPr>
            </w:pPr>
            <w:r w:rsidRPr="0079111B">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p>
          <w:p w:rsidR="0023453C" w:rsidRPr="0079111B" w:rsidRDefault="0023453C" w:rsidP="00C8247E">
            <w:pPr>
              <w:jc w:val="center"/>
              <w:rPr>
                <w:sz w:val="20"/>
                <w:szCs w:val="20"/>
              </w:rPr>
            </w:pPr>
            <w:r w:rsidRPr="0079111B">
              <w:rPr>
                <w:sz w:val="20"/>
                <w:szCs w:val="20"/>
                <w:bdr w:val="none" w:sz="0" w:space="0" w:color="auto" w:frame="1"/>
              </w:rPr>
              <w:t>300</w:t>
            </w:r>
          </w:p>
          <w:p w:rsidR="0023453C" w:rsidRPr="0079111B" w:rsidRDefault="0023453C" w:rsidP="00C8247E">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p>
          <w:p w:rsidR="0023453C" w:rsidRPr="0079111B" w:rsidRDefault="0023453C" w:rsidP="00C8247E">
            <w:pPr>
              <w:jc w:val="center"/>
              <w:rPr>
                <w:sz w:val="20"/>
                <w:szCs w:val="20"/>
              </w:rPr>
            </w:pPr>
            <w:r w:rsidRPr="0079111B">
              <w:rPr>
                <w:sz w:val="20"/>
                <w:szCs w:val="20"/>
                <w:bdr w:val="none" w:sz="0" w:space="0" w:color="auto" w:frame="1"/>
              </w:rPr>
              <w:t>500</w:t>
            </w:r>
          </w:p>
          <w:p w:rsidR="0023453C" w:rsidRPr="0079111B" w:rsidRDefault="0023453C" w:rsidP="00C8247E">
            <w:pPr>
              <w:jc w:val="center"/>
              <w:rPr>
                <w:sz w:val="20"/>
                <w:szCs w:val="20"/>
              </w:rPr>
            </w:pPr>
            <w:r w:rsidRPr="0079111B">
              <w:rPr>
                <w:sz w:val="20"/>
                <w:szCs w:val="20"/>
                <w:bdr w:val="none" w:sz="0" w:space="0" w:color="auto" w:frame="1"/>
              </w:rPr>
              <w:t>400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p>
          <w:p w:rsidR="0023453C" w:rsidRPr="0079111B" w:rsidRDefault="0023453C" w:rsidP="00C8247E">
            <w:pPr>
              <w:jc w:val="center"/>
              <w:rPr>
                <w:sz w:val="20"/>
                <w:szCs w:val="20"/>
              </w:rPr>
            </w:pPr>
            <w:r w:rsidRPr="0079111B">
              <w:rPr>
                <w:sz w:val="20"/>
                <w:szCs w:val="20"/>
                <w:bdr w:val="none" w:sz="0" w:space="0" w:color="auto" w:frame="1"/>
              </w:rPr>
              <w:t>1 000</w:t>
            </w:r>
          </w:p>
          <w:p w:rsidR="0023453C" w:rsidRPr="0079111B" w:rsidRDefault="0023453C" w:rsidP="00C8247E">
            <w:pPr>
              <w:jc w:val="center"/>
              <w:rPr>
                <w:sz w:val="20"/>
                <w:szCs w:val="20"/>
              </w:rPr>
            </w:pPr>
            <w:r w:rsidRPr="0079111B">
              <w:rPr>
                <w:sz w:val="20"/>
                <w:szCs w:val="20"/>
                <w:bdr w:val="none" w:sz="0" w:space="0" w:color="auto" w:frame="1"/>
              </w:rPr>
              <w:t>1 000</w:t>
            </w:r>
          </w:p>
        </w:tc>
      </w:tr>
      <w:tr w:rsidR="0023453C" w:rsidRPr="0079111B" w:rsidTr="00C8247E">
        <w:trPr>
          <w:trHeight w:val="454"/>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rPr>
                <w:sz w:val="20"/>
                <w:szCs w:val="20"/>
              </w:rPr>
            </w:pPr>
            <w:r w:rsidRPr="0079111B">
              <w:rPr>
                <w:sz w:val="20"/>
                <w:szCs w:val="20"/>
                <w:bdr w:val="none" w:sz="0" w:space="0" w:color="auto" w:frame="1"/>
              </w:rPr>
              <w:t>Биологические пруды</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300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23453C" w:rsidRPr="0079111B" w:rsidRDefault="0023453C" w:rsidP="00C8247E">
            <w:pPr>
              <w:jc w:val="center"/>
              <w:rPr>
                <w:sz w:val="20"/>
                <w:szCs w:val="20"/>
              </w:rPr>
            </w:pPr>
            <w:r w:rsidRPr="0079111B">
              <w:rPr>
                <w:sz w:val="20"/>
                <w:szCs w:val="20"/>
                <w:bdr w:val="none" w:sz="0" w:space="0" w:color="auto" w:frame="1"/>
              </w:rPr>
              <w:t>300</w:t>
            </w:r>
          </w:p>
        </w:tc>
      </w:tr>
    </w:tbl>
    <w:p w:rsidR="0023453C" w:rsidRPr="0079111B" w:rsidRDefault="0023453C" w:rsidP="0023453C">
      <w:pPr>
        <w:pStyle w:val="aff9"/>
        <w:rPr>
          <w:sz w:val="22"/>
          <w:szCs w:val="24"/>
        </w:rPr>
      </w:pPr>
      <w:r w:rsidRPr="0079111B">
        <w:rPr>
          <w:sz w:val="22"/>
          <w:szCs w:val="24"/>
        </w:rPr>
        <w:t>Примечания:</w:t>
      </w:r>
    </w:p>
    <w:p w:rsidR="0023453C" w:rsidRPr="0079111B" w:rsidRDefault="0023453C" w:rsidP="0023453C">
      <w:pPr>
        <w:pStyle w:val="aff9"/>
        <w:rPr>
          <w:sz w:val="22"/>
          <w:szCs w:val="24"/>
        </w:rPr>
      </w:pPr>
      <w:r w:rsidRPr="0079111B">
        <w:rPr>
          <w:sz w:val="22"/>
          <w:szCs w:val="24"/>
        </w:rPr>
        <w:t>1. Размер СЗЗ для канализационных очистных сооружений производительностью более 280 тыс. куб.м/сутки, а также при принятии новых технологий очистки сточных вод и обработки осадка устанавливается в каждом конкретном случае в порядке, предусмотренном пунктом 5.3. СанПиН 2.2.1/2.1.1.14.</w:t>
      </w:r>
    </w:p>
    <w:p w:rsidR="0023453C" w:rsidRPr="0079111B" w:rsidRDefault="0023453C" w:rsidP="0023453C">
      <w:pPr>
        <w:pStyle w:val="aff9"/>
        <w:rPr>
          <w:sz w:val="22"/>
          <w:szCs w:val="24"/>
        </w:rPr>
      </w:pPr>
      <w:r w:rsidRPr="0079111B">
        <w:rPr>
          <w:sz w:val="22"/>
          <w:szCs w:val="24"/>
        </w:rP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куб.м/сутки СЗЗ следует принимать размером 100 м.</w:t>
      </w:r>
    </w:p>
    <w:p w:rsidR="0023453C" w:rsidRPr="0079111B" w:rsidRDefault="0023453C" w:rsidP="0023453C">
      <w:pPr>
        <w:pStyle w:val="aff9"/>
        <w:rPr>
          <w:sz w:val="22"/>
          <w:szCs w:val="24"/>
        </w:rPr>
      </w:pPr>
      <w:r w:rsidRPr="0079111B">
        <w:rPr>
          <w:sz w:val="22"/>
          <w:szCs w:val="24"/>
        </w:rPr>
        <w:t>3. Для полей подземной фильтрации пропускной способностью до 15 куб.м/сутки размер СЗЗ следует принимать размером 50 м.</w:t>
      </w:r>
    </w:p>
    <w:p w:rsidR="0023453C" w:rsidRPr="0079111B" w:rsidRDefault="0023453C" w:rsidP="0023453C">
      <w:pPr>
        <w:pStyle w:val="aff9"/>
        <w:rPr>
          <w:sz w:val="22"/>
          <w:szCs w:val="24"/>
        </w:rPr>
      </w:pPr>
      <w:r w:rsidRPr="0079111B">
        <w:rPr>
          <w:sz w:val="22"/>
          <w:szCs w:val="24"/>
        </w:rPr>
        <w:t>4. Размер СЗЗ от очистных сооружений поверхностного стока открытого типа до жилой территории следует принимать 100 м, закрытого типа - 50 м.</w:t>
      </w:r>
    </w:p>
    <w:p w:rsidR="0023453C" w:rsidRPr="0079111B" w:rsidRDefault="0023453C" w:rsidP="0023453C">
      <w:pPr>
        <w:pStyle w:val="aff9"/>
        <w:rPr>
          <w:sz w:val="22"/>
          <w:szCs w:val="24"/>
        </w:rPr>
      </w:pPr>
      <w:r w:rsidRPr="0079111B">
        <w:rPr>
          <w:sz w:val="22"/>
          <w:szCs w:val="24"/>
        </w:rPr>
        <w:t>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w:t>
      </w:r>
      <w:r>
        <w:rPr>
          <w:sz w:val="22"/>
          <w:szCs w:val="24"/>
        </w:rPr>
        <w:t>.</w:t>
      </w:r>
    </w:p>
    <w:p w:rsidR="0023453C" w:rsidRPr="0079111B" w:rsidRDefault="0023453C" w:rsidP="0023453C">
      <w:pPr>
        <w:pStyle w:val="aff9"/>
        <w:rPr>
          <w:sz w:val="22"/>
          <w:szCs w:val="24"/>
        </w:rPr>
      </w:pPr>
      <w:r w:rsidRPr="0079111B">
        <w:rPr>
          <w:sz w:val="22"/>
          <w:szCs w:val="24"/>
        </w:rPr>
        <w:t>6. Размер СЗЗ от снеготаялок и снегосплавных пунктов до территории жилой застройки и других нормируемых территорий следует принимать 100 м.</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rsidR="0023453C" w:rsidRPr="0079111B" w:rsidRDefault="0023453C" w:rsidP="0023453C">
      <w:pPr>
        <w:pStyle w:val="30"/>
      </w:pPr>
      <w:r w:rsidRPr="0079111B">
        <w:t>4.8 Границы планируемых зон размещения объектов централизованной системы водоотведения</w:t>
      </w:r>
    </w:p>
    <w:p w:rsidR="0023453C" w:rsidRPr="008D663D"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Расположение и протяженность вновь сооружаемых сетей водоотведения должна быть определена согласно проекту на новое строительство централизованной системы водоотведения.</w:t>
      </w:r>
    </w:p>
    <w:p w:rsidR="0023453C" w:rsidRPr="0079111B" w:rsidRDefault="0023453C" w:rsidP="0023453C">
      <w:pPr>
        <w:pStyle w:val="21"/>
        <w:spacing w:line="240" w:lineRule="auto"/>
      </w:pPr>
      <w:r w:rsidRPr="0079111B">
        <w:br w:type="page"/>
      </w:r>
    </w:p>
    <w:p w:rsidR="0023453C" w:rsidRPr="0079111B" w:rsidRDefault="0023453C" w:rsidP="0023453C">
      <w:pPr>
        <w:pStyle w:val="21"/>
        <w:spacing w:line="240" w:lineRule="auto"/>
      </w:pPr>
      <w:bookmarkStart w:id="79" w:name="_Toc107666171"/>
      <w:bookmarkStart w:id="80" w:name="_Toc145773076"/>
      <w:bookmarkStart w:id="81" w:name="_Toc154130948"/>
      <w:r w:rsidRPr="0079111B">
        <w:lastRenderedPageBreak/>
        <w:t>Раздел 5 "Экологические аспекты мероприятий по строительству и реконструкции объектов централизованной системы водоотведения"</w:t>
      </w:r>
      <w:bookmarkEnd w:id="79"/>
      <w:bookmarkEnd w:id="80"/>
      <w:bookmarkEnd w:id="81"/>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23453C" w:rsidRPr="0079111B" w:rsidRDefault="0023453C" w:rsidP="0023453C">
      <w:pPr>
        <w:pStyle w:val="30"/>
      </w:pPr>
      <w:r w:rsidRPr="0079111B">
        <w:t>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p>
    <w:p w:rsidR="0023453C" w:rsidRPr="008D663D"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Контроль над качеством сточных вод должен осуществляться согласно графику, где будет определено место, периодичность отбора проб, определяемые ингредиенты.</w:t>
      </w:r>
    </w:p>
    <w:p w:rsidR="0023453C" w:rsidRPr="008D663D"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Для снижения сбросов загрязняющих веществ в поверхностные водные объекты необходимо выполнять следующие условия:</w:t>
      </w:r>
    </w:p>
    <w:p w:rsidR="0023453C" w:rsidRPr="008D663D"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1. Поддерживать в технически исправном состоянии очистные сооружения;</w:t>
      </w:r>
    </w:p>
    <w:p w:rsidR="0023453C" w:rsidRPr="008D663D"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2. Не допускать залповых сбросов сточных вод;</w:t>
      </w:r>
    </w:p>
    <w:p w:rsidR="0023453C" w:rsidRPr="008D663D"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3. Соблюдение технологического процесса очистки сточных вод;</w:t>
      </w:r>
    </w:p>
    <w:p w:rsidR="0023453C" w:rsidRPr="008D663D"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4. Проводить контроль качества сбрасываемых сточных вод.</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6"/>
        </w:rPr>
      </w:pPr>
    </w:p>
    <w:p w:rsidR="0023453C" w:rsidRPr="0079111B" w:rsidRDefault="0023453C" w:rsidP="0023453C">
      <w:pPr>
        <w:pStyle w:val="30"/>
      </w:pPr>
      <w:r w:rsidRPr="0079111B">
        <w:t>5.2 Сведения о применении методов, безопасных для окружающей среды, при утилизации осадков сточных вод</w:t>
      </w:r>
    </w:p>
    <w:p w:rsidR="0023453C" w:rsidRPr="008D663D" w:rsidRDefault="0023453C" w:rsidP="0023453C">
      <w:pPr>
        <w:pStyle w:val="Aff7"/>
      </w:pPr>
      <w:r w:rsidRPr="008D663D">
        <w:t xml:space="preserve">В целях улучшения комфортности </w:t>
      </w:r>
      <w:r>
        <w:t xml:space="preserve">проживания на территории </w:t>
      </w:r>
      <w:r w:rsidR="00623396">
        <w:t>Кокшамарского сельского поселения</w:t>
      </w:r>
      <w:r w:rsidRPr="008D663D">
        <w:t xml:space="preserve">, снижения вредного воздействия сточных вод на окружающую среду рекомендуется рассмотреть варианты </w:t>
      </w:r>
      <w:r>
        <w:t xml:space="preserve">реконструкции очистных сооружений в </w:t>
      </w:r>
      <w:r w:rsidR="00623396">
        <w:t>д. Кокшамары</w:t>
      </w:r>
      <w:r>
        <w:t>.</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rsidR="0023453C"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r>
        <w:rPr>
          <w:szCs w:val="26"/>
        </w:rPr>
        <w:br w:type="page"/>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sectPr w:rsidR="0023453C" w:rsidRPr="0079111B" w:rsidSect="00C8247E">
          <w:pgSz w:w="11906" w:h="16838"/>
          <w:pgMar w:top="1134" w:right="851" w:bottom="1134" w:left="1134" w:header="709" w:footer="709" w:gutter="0"/>
          <w:cols w:space="708"/>
          <w:docGrid w:linePitch="360"/>
        </w:sectPr>
      </w:pPr>
    </w:p>
    <w:p w:rsidR="0023453C" w:rsidRPr="0079111B" w:rsidRDefault="0023453C" w:rsidP="0023453C">
      <w:pPr>
        <w:pStyle w:val="21"/>
        <w:spacing w:line="240" w:lineRule="auto"/>
        <w:rPr>
          <w:i/>
          <w:sz w:val="20"/>
          <w:szCs w:val="20"/>
        </w:rPr>
      </w:pPr>
      <w:bookmarkStart w:id="82" w:name="_Toc107666172"/>
      <w:bookmarkStart w:id="83" w:name="_Toc145773077"/>
      <w:bookmarkStart w:id="84" w:name="_Toc154130949"/>
      <w:r w:rsidRPr="0079111B">
        <w:lastRenderedPageBreak/>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82"/>
      <w:bookmarkEnd w:id="83"/>
      <w:bookmarkEnd w:id="84"/>
    </w:p>
    <w:p w:rsidR="0023453C" w:rsidRPr="0079111B" w:rsidRDefault="0023453C" w:rsidP="0023453C">
      <w:pPr>
        <w:pStyle w:val="1a"/>
        <w:jc w:val="both"/>
        <w:rPr>
          <w:bCs/>
          <w:sz w:val="26"/>
          <w:szCs w:val="26"/>
        </w:rPr>
      </w:pPr>
    </w:p>
    <w:p w:rsidR="0023453C" w:rsidRPr="0079111B" w:rsidRDefault="0023453C" w:rsidP="0023453C">
      <w:pPr>
        <w:pStyle w:val="Aff7"/>
      </w:pPr>
      <w:r w:rsidRPr="0079111B">
        <w:t>Перечень основных мероприятий по реализации схем водоотведения пр</w:t>
      </w:r>
      <w:r>
        <w:t>иведен в таблице 3</w:t>
      </w:r>
      <w:r w:rsidR="00623396">
        <w:t>5</w:t>
      </w:r>
      <w:r w:rsidRPr="0079111B">
        <w:t>.</w:t>
      </w:r>
    </w:p>
    <w:p w:rsidR="0023453C" w:rsidRPr="0079111B" w:rsidRDefault="0023453C" w:rsidP="0023453C"/>
    <w:p w:rsidR="0023453C" w:rsidRPr="0079111B" w:rsidRDefault="0023453C" w:rsidP="0023453C">
      <w:pPr>
        <w:pStyle w:val="afc"/>
      </w:pPr>
      <w:r w:rsidRPr="0079111B">
        <w:t xml:space="preserve">Таблица </w:t>
      </w:r>
      <w:r>
        <w:t>3</w:t>
      </w:r>
      <w:r w:rsidR="00623396">
        <w:t>5</w:t>
      </w:r>
      <w:r w:rsidR="00EA05A2">
        <w:fldChar w:fldCharType="begin"/>
      </w:r>
      <w:r>
        <w:instrText xml:space="preserve"> SEQ Таблица \* ARABIC </w:instrText>
      </w:r>
      <w:r w:rsidR="00EA05A2">
        <w:fldChar w:fldCharType="end"/>
      </w:r>
      <w:r w:rsidRPr="0079111B">
        <w:t xml:space="preserve">– Мероприятия по </w:t>
      </w:r>
      <w:r>
        <w:t xml:space="preserve">развитию систем водоотведения </w:t>
      </w:r>
      <w:r w:rsidR="00623396">
        <w:t>Кокшамарского сельского поселения</w:t>
      </w: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977"/>
        <w:gridCol w:w="993"/>
        <w:gridCol w:w="876"/>
        <w:gridCol w:w="980"/>
        <w:gridCol w:w="12"/>
        <w:gridCol w:w="849"/>
        <w:gridCol w:w="1063"/>
        <w:gridCol w:w="898"/>
        <w:gridCol w:w="944"/>
        <w:gridCol w:w="1042"/>
        <w:gridCol w:w="993"/>
        <w:gridCol w:w="990"/>
        <w:gridCol w:w="993"/>
        <w:gridCol w:w="1035"/>
      </w:tblGrid>
      <w:tr w:rsidR="0023453C" w:rsidRPr="008E4B14" w:rsidTr="00C8247E">
        <w:trPr>
          <w:cantSplit/>
          <w:tblHeader/>
        </w:trPr>
        <w:tc>
          <w:tcPr>
            <w:tcW w:w="220" w:type="pct"/>
            <w:vMerge w:val="restart"/>
            <w:shd w:val="clear" w:color="000000" w:fill="BFBFBF"/>
            <w:noWrap/>
            <w:vAlign w:val="center"/>
          </w:tcPr>
          <w:p w:rsidR="0023453C" w:rsidRPr="008E4B14" w:rsidRDefault="0023453C" w:rsidP="00C8247E">
            <w:pPr>
              <w:jc w:val="center"/>
              <w:rPr>
                <w:b/>
                <w:bCs/>
              </w:rPr>
            </w:pPr>
            <w:r w:rsidRPr="008E4B14">
              <w:rPr>
                <w:b/>
                <w:bCs/>
                <w:sz w:val="22"/>
                <w:szCs w:val="22"/>
              </w:rPr>
              <w:t>№ п/п</w:t>
            </w:r>
          </w:p>
        </w:tc>
        <w:tc>
          <w:tcPr>
            <w:tcW w:w="972" w:type="pct"/>
            <w:vMerge w:val="restart"/>
            <w:shd w:val="clear" w:color="000000" w:fill="BFBFBF"/>
            <w:noWrap/>
            <w:vAlign w:val="center"/>
          </w:tcPr>
          <w:p w:rsidR="0023453C" w:rsidRPr="008E4B14" w:rsidRDefault="0023453C" w:rsidP="00C8247E">
            <w:pPr>
              <w:jc w:val="left"/>
              <w:rPr>
                <w:b/>
                <w:bCs/>
              </w:rPr>
            </w:pPr>
            <w:r w:rsidRPr="008E4B14">
              <w:rPr>
                <w:b/>
                <w:bCs/>
                <w:sz w:val="22"/>
                <w:szCs w:val="22"/>
              </w:rPr>
              <w:t>Наименование и перечень</w:t>
            </w:r>
          </w:p>
          <w:p w:rsidR="0023453C" w:rsidRPr="008E4B14" w:rsidRDefault="0023453C" w:rsidP="00C8247E">
            <w:pPr>
              <w:jc w:val="left"/>
              <w:rPr>
                <w:b/>
                <w:bCs/>
              </w:rPr>
            </w:pPr>
            <w:r w:rsidRPr="008E4B14">
              <w:rPr>
                <w:b/>
                <w:bCs/>
                <w:sz w:val="22"/>
                <w:szCs w:val="22"/>
              </w:rPr>
              <w:t xml:space="preserve"> включаемых объектов</w:t>
            </w:r>
          </w:p>
        </w:tc>
        <w:tc>
          <w:tcPr>
            <w:tcW w:w="324" w:type="pct"/>
            <w:vMerge w:val="restart"/>
            <w:shd w:val="clear" w:color="000000" w:fill="BFBFBF"/>
            <w:noWrap/>
            <w:vAlign w:val="center"/>
          </w:tcPr>
          <w:p w:rsidR="0023453C" w:rsidRPr="008E4B14" w:rsidRDefault="0023453C" w:rsidP="00C8247E">
            <w:pPr>
              <w:jc w:val="center"/>
              <w:rPr>
                <w:b/>
                <w:bCs/>
              </w:rPr>
            </w:pPr>
            <w:r w:rsidRPr="008E4B14">
              <w:rPr>
                <w:b/>
                <w:bCs/>
                <w:sz w:val="22"/>
                <w:szCs w:val="22"/>
              </w:rPr>
              <w:t>Сроки реализации</w:t>
            </w:r>
          </w:p>
        </w:tc>
        <w:tc>
          <w:tcPr>
            <w:tcW w:w="3484" w:type="pct"/>
            <w:gridSpan w:val="12"/>
            <w:shd w:val="clear" w:color="000000" w:fill="BFBFBF"/>
            <w:noWrap/>
            <w:vAlign w:val="center"/>
          </w:tcPr>
          <w:p w:rsidR="0023453C" w:rsidRPr="008E4B14" w:rsidRDefault="0023453C" w:rsidP="00C8247E">
            <w:pPr>
              <w:ind w:left="-108" w:right="-108"/>
              <w:jc w:val="center"/>
              <w:rPr>
                <w:b/>
                <w:bCs/>
              </w:rPr>
            </w:pPr>
            <w:r w:rsidRPr="008E4B14">
              <w:rPr>
                <w:b/>
                <w:bCs/>
                <w:sz w:val="22"/>
                <w:szCs w:val="22"/>
              </w:rPr>
              <w:t>Стоимость реализации, тыс.руб.</w:t>
            </w:r>
          </w:p>
        </w:tc>
      </w:tr>
      <w:tr w:rsidR="0023453C" w:rsidRPr="008E4B14" w:rsidTr="00C8247E">
        <w:trPr>
          <w:cantSplit/>
          <w:tblHeader/>
        </w:trPr>
        <w:tc>
          <w:tcPr>
            <w:tcW w:w="220" w:type="pct"/>
            <w:vMerge/>
            <w:vAlign w:val="center"/>
          </w:tcPr>
          <w:p w:rsidR="0023453C" w:rsidRPr="008E4B14" w:rsidRDefault="0023453C" w:rsidP="00C8247E">
            <w:pPr>
              <w:jc w:val="left"/>
              <w:rPr>
                <w:b/>
                <w:bCs/>
              </w:rPr>
            </w:pPr>
          </w:p>
        </w:tc>
        <w:tc>
          <w:tcPr>
            <w:tcW w:w="972" w:type="pct"/>
            <w:vMerge/>
            <w:vAlign w:val="center"/>
          </w:tcPr>
          <w:p w:rsidR="0023453C" w:rsidRPr="008E4B14" w:rsidRDefault="0023453C" w:rsidP="00C8247E">
            <w:pPr>
              <w:jc w:val="left"/>
              <w:rPr>
                <w:b/>
                <w:bCs/>
              </w:rPr>
            </w:pPr>
          </w:p>
        </w:tc>
        <w:tc>
          <w:tcPr>
            <w:tcW w:w="324" w:type="pct"/>
            <w:vMerge/>
            <w:vAlign w:val="center"/>
          </w:tcPr>
          <w:p w:rsidR="0023453C" w:rsidRPr="008E4B14" w:rsidRDefault="0023453C" w:rsidP="00C8247E">
            <w:pPr>
              <w:jc w:val="left"/>
              <w:rPr>
                <w:b/>
                <w:bCs/>
              </w:rPr>
            </w:pPr>
          </w:p>
        </w:tc>
        <w:tc>
          <w:tcPr>
            <w:tcW w:w="286" w:type="pct"/>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sidRPr="008E4B14">
              <w:rPr>
                <w:b/>
                <w:bCs/>
                <w:sz w:val="22"/>
                <w:szCs w:val="22"/>
              </w:rPr>
              <w:t>Всего</w:t>
            </w:r>
          </w:p>
        </w:tc>
        <w:tc>
          <w:tcPr>
            <w:tcW w:w="320" w:type="pct"/>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Pr>
                <w:b/>
                <w:bCs/>
                <w:sz w:val="22"/>
                <w:szCs w:val="22"/>
              </w:rPr>
              <w:t>2024</w:t>
            </w:r>
          </w:p>
        </w:tc>
        <w:tc>
          <w:tcPr>
            <w:tcW w:w="281" w:type="pct"/>
            <w:gridSpan w:val="2"/>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Pr>
                <w:b/>
                <w:bCs/>
                <w:sz w:val="22"/>
                <w:szCs w:val="22"/>
              </w:rPr>
              <w:t>2025</w:t>
            </w:r>
          </w:p>
        </w:tc>
        <w:tc>
          <w:tcPr>
            <w:tcW w:w="347" w:type="pct"/>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Pr>
                <w:b/>
                <w:bCs/>
                <w:sz w:val="22"/>
                <w:szCs w:val="22"/>
              </w:rPr>
              <w:t>2026</w:t>
            </w:r>
          </w:p>
        </w:tc>
        <w:tc>
          <w:tcPr>
            <w:tcW w:w="293" w:type="pct"/>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Pr>
                <w:b/>
                <w:bCs/>
                <w:sz w:val="22"/>
                <w:szCs w:val="22"/>
              </w:rPr>
              <w:t>2027</w:t>
            </w:r>
          </w:p>
        </w:tc>
        <w:tc>
          <w:tcPr>
            <w:tcW w:w="308" w:type="pct"/>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Pr>
                <w:b/>
                <w:bCs/>
                <w:sz w:val="22"/>
                <w:szCs w:val="22"/>
              </w:rPr>
              <w:t>2028</w:t>
            </w:r>
          </w:p>
        </w:tc>
        <w:tc>
          <w:tcPr>
            <w:tcW w:w="340" w:type="pct"/>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Pr>
                <w:b/>
                <w:bCs/>
                <w:sz w:val="22"/>
                <w:szCs w:val="22"/>
              </w:rPr>
              <w:t>2029</w:t>
            </w:r>
          </w:p>
        </w:tc>
        <w:tc>
          <w:tcPr>
            <w:tcW w:w="324" w:type="pct"/>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Pr>
                <w:b/>
                <w:bCs/>
                <w:sz w:val="22"/>
                <w:szCs w:val="22"/>
              </w:rPr>
              <w:t>2030</w:t>
            </w:r>
          </w:p>
        </w:tc>
        <w:tc>
          <w:tcPr>
            <w:tcW w:w="323" w:type="pct"/>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Pr>
                <w:b/>
                <w:bCs/>
                <w:sz w:val="22"/>
                <w:szCs w:val="22"/>
              </w:rPr>
              <w:t>2031</w:t>
            </w:r>
          </w:p>
        </w:tc>
        <w:tc>
          <w:tcPr>
            <w:tcW w:w="324" w:type="pct"/>
            <w:tcBorders>
              <w:bottom w:val="single" w:sz="4" w:space="0" w:color="auto"/>
            </w:tcBorders>
            <w:shd w:val="clear" w:color="000000" w:fill="BFBFBF"/>
            <w:noWrap/>
            <w:vAlign w:val="center"/>
          </w:tcPr>
          <w:p w:rsidR="0023453C" w:rsidRPr="008E4B14" w:rsidRDefault="0023453C" w:rsidP="00C8247E">
            <w:pPr>
              <w:ind w:left="-108" w:right="-108"/>
              <w:jc w:val="center"/>
              <w:rPr>
                <w:b/>
                <w:bCs/>
              </w:rPr>
            </w:pPr>
            <w:r>
              <w:rPr>
                <w:b/>
                <w:bCs/>
                <w:sz w:val="22"/>
                <w:szCs w:val="22"/>
              </w:rPr>
              <w:t>2032</w:t>
            </w:r>
            <w:r w:rsidR="00F46173">
              <w:rPr>
                <w:b/>
                <w:bCs/>
                <w:sz w:val="22"/>
                <w:szCs w:val="22"/>
              </w:rPr>
              <w:t>-2036</w:t>
            </w:r>
          </w:p>
        </w:tc>
        <w:tc>
          <w:tcPr>
            <w:tcW w:w="338" w:type="pct"/>
            <w:tcBorders>
              <w:bottom w:val="single" w:sz="4" w:space="0" w:color="auto"/>
            </w:tcBorders>
            <w:shd w:val="clear" w:color="000000" w:fill="BFBFBF"/>
            <w:vAlign w:val="center"/>
          </w:tcPr>
          <w:p w:rsidR="0023453C" w:rsidRPr="008E4B14" w:rsidRDefault="00F46173" w:rsidP="00C8247E">
            <w:pPr>
              <w:ind w:left="-108" w:right="-108"/>
              <w:jc w:val="center"/>
              <w:rPr>
                <w:b/>
                <w:bCs/>
              </w:rPr>
            </w:pPr>
            <w:r>
              <w:rPr>
                <w:b/>
                <w:bCs/>
                <w:sz w:val="22"/>
                <w:szCs w:val="22"/>
              </w:rPr>
              <w:t>2037-2040</w:t>
            </w:r>
          </w:p>
        </w:tc>
      </w:tr>
      <w:tr w:rsidR="00623396" w:rsidRPr="008E4B14" w:rsidTr="00C8247E">
        <w:trPr>
          <w:cantSplit/>
        </w:trPr>
        <w:tc>
          <w:tcPr>
            <w:tcW w:w="220" w:type="pct"/>
            <w:noWrap/>
            <w:vAlign w:val="center"/>
          </w:tcPr>
          <w:p w:rsidR="00623396" w:rsidRPr="009F1AC6" w:rsidRDefault="00623396" w:rsidP="00C8247E">
            <w:pPr>
              <w:jc w:val="center"/>
            </w:pPr>
            <w:r w:rsidRPr="00892990">
              <w:rPr>
                <w:sz w:val="22"/>
                <w:szCs w:val="22"/>
              </w:rPr>
              <w:t>1</w:t>
            </w:r>
          </w:p>
        </w:tc>
        <w:tc>
          <w:tcPr>
            <w:tcW w:w="972" w:type="pct"/>
            <w:noWrap/>
            <w:vAlign w:val="center"/>
          </w:tcPr>
          <w:p w:rsidR="00623396" w:rsidRPr="009F1AC6" w:rsidRDefault="00623396" w:rsidP="00C8247E">
            <w:r w:rsidRPr="00892990">
              <w:rPr>
                <w:sz w:val="22"/>
                <w:szCs w:val="22"/>
              </w:rPr>
              <w:t>Установка локальных установок биологической и глубокой очистки хозяйственно-бытовых стоков в различных модификациях</w:t>
            </w:r>
          </w:p>
        </w:tc>
        <w:tc>
          <w:tcPr>
            <w:tcW w:w="324" w:type="pct"/>
            <w:noWrap/>
            <w:vAlign w:val="center"/>
          </w:tcPr>
          <w:p w:rsidR="00623396" w:rsidRPr="009F1AC6" w:rsidRDefault="00623396" w:rsidP="00C8247E">
            <w:pPr>
              <w:jc w:val="center"/>
            </w:pPr>
            <w:r>
              <w:rPr>
                <w:sz w:val="22"/>
                <w:szCs w:val="22"/>
              </w:rPr>
              <w:t>2024-2040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623396" w:rsidRPr="008E4B14" w:rsidRDefault="00623396" w:rsidP="00C8247E">
            <w:pPr>
              <w:jc w:val="center"/>
            </w:pPr>
            <w:r>
              <w:rPr>
                <w:sz w:val="22"/>
                <w:szCs w:val="22"/>
              </w:rPr>
              <w:t>1000</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500,0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500,0</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23396" w:rsidRPr="008E4B14" w:rsidRDefault="00623396" w:rsidP="00C8247E">
            <w:pPr>
              <w:ind w:left="-121" w:right="-114"/>
              <w:jc w:val="center"/>
            </w:pPr>
          </w:p>
        </w:tc>
      </w:tr>
      <w:tr w:rsidR="00623396" w:rsidRPr="008E4B14" w:rsidTr="00C8247E">
        <w:trPr>
          <w:cantSplit/>
        </w:trPr>
        <w:tc>
          <w:tcPr>
            <w:tcW w:w="220" w:type="pct"/>
            <w:noWrap/>
            <w:vAlign w:val="center"/>
          </w:tcPr>
          <w:p w:rsidR="00623396" w:rsidRPr="009F1AC6" w:rsidRDefault="00623396" w:rsidP="00C8247E">
            <w:pPr>
              <w:jc w:val="center"/>
            </w:pPr>
            <w:r>
              <w:rPr>
                <w:sz w:val="22"/>
                <w:szCs w:val="22"/>
              </w:rPr>
              <w:t>2</w:t>
            </w:r>
          </w:p>
        </w:tc>
        <w:tc>
          <w:tcPr>
            <w:tcW w:w="972" w:type="pct"/>
            <w:noWrap/>
            <w:vAlign w:val="center"/>
          </w:tcPr>
          <w:p w:rsidR="00623396" w:rsidRPr="009F1AC6" w:rsidRDefault="00623396" w:rsidP="00C8247E">
            <w:r w:rsidRPr="00EF279B">
              <w:rPr>
                <w:iCs/>
                <w:sz w:val="22"/>
                <w:szCs w:val="22"/>
              </w:rPr>
              <w:t xml:space="preserve">Замена изношенных участков канализационных сетей </w:t>
            </w:r>
            <w:r>
              <w:rPr>
                <w:iCs/>
                <w:sz w:val="22"/>
                <w:szCs w:val="22"/>
              </w:rPr>
              <w:t>д. Кокшамары</w:t>
            </w:r>
          </w:p>
        </w:tc>
        <w:tc>
          <w:tcPr>
            <w:tcW w:w="324" w:type="pct"/>
            <w:noWrap/>
            <w:vAlign w:val="center"/>
          </w:tcPr>
          <w:p w:rsidR="00623396" w:rsidRPr="009F1AC6" w:rsidRDefault="00623396" w:rsidP="00C8247E">
            <w:pPr>
              <w:jc w:val="center"/>
            </w:pPr>
            <w:r>
              <w:rPr>
                <w:sz w:val="22"/>
                <w:szCs w:val="22"/>
              </w:rPr>
              <w:t>2024-2040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623396" w:rsidRPr="008E4B14" w:rsidRDefault="00623396" w:rsidP="00C8247E">
            <w:pPr>
              <w:jc w:val="center"/>
            </w:pPr>
            <w:r>
              <w:rPr>
                <w:sz w:val="22"/>
                <w:szCs w:val="22"/>
              </w:rPr>
              <w:t>3980</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250,0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250,0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250,0</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250,0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250,0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250,0</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250,0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Pr="008E4B14" w:rsidRDefault="00623396" w:rsidP="00C8247E">
            <w:pPr>
              <w:ind w:left="-121" w:right="-114"/>
              <w:jc w:val="center"/>
            </w:pPr>
            <w:r>
              <w:rPr>
                <w:sz w:val="22"/>
                <w:szCs w:val="22"/>
              </w:rPr>
              <w:t>1230,0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23396" w:rsidRPr="008E4B14" w:rsidRDefault="00623396" w:rsidP="00C8247E">
            <w:pPr>
              <w:ind w:left="-121" w:right="-114"/>
              <w:jc w:val="center"/>
            </w:pPr>
            <w:r>
              <w:rPr>
                <w:sz w:val="22"/>
                <w:szCs w:val="22"/>
              </w:rPr>
              <w:t>1000,0</w:t>
            </w:r>
          </w:p>
        </w:tc>
      </w:tr>
      <w:tr w:rsidR="00623396" w:rsidRPr="008E4B14" w:rsidTr="00C8247E">
        <w:trPr>
          <w:cantSplit/>
        </w:trPr>
        <w:tc>
          <w:tcPr>
            <w:tcW w:w="220" w:type="pct"/>
            <w:noWrap/>
            <w:vAlign w:val="center"/>
          </w:tcPr>
          <w:p w:rsidR="00623396" w:rsidRPr="009F1AC6" w:rsidRDefault="00623396" w:rsidP="00C8247E">
            <w:pPr>
              <w:jc w:val="center"/>
            </w:pPr>
            <w:r>
              <w:rPr>
                <w:sz w:val="22"/>
                <w:szCs w:val="22"/>
              </w:rPr>
              <w:t>3</w:t>
            </w:r>
          </w:p>
        </w:tc>
        <w:tc>
          <w:tcPr>
            <w:tcW w:w="972" w:type="pct"/>
            <w:noWrap/>
            <w:vAlign w:val="center"/>
          </w:tcPr>
          <w:p w:rsidR="00623396" w:rsidRPr="00892990" w:rsidRDefault="00623396" w:rsidP="00C8247E">
            <w:pPr>
              <w:rPr>
                <w:iCs/>
              </w:rPr>
            </w:pPr>
            <w:r>
              <w:rPr>
                <w:iCs/>
                <w:sz w:val="22"/>
                <w:szCs w:val="22"/>
              </w:rPr>
              <w:t>Реконструкция оборудования КОС д. Кокшамары</w:t>
            </w:r>
          </w:p>
        </w:tc>
        <w:tc>
          <w:tcPr>
            <w:tcW w:w="324" w:type="pct"/>
            <w:noWrap/>
            <w:vAlign w:val="center"/>
          </w:tcPr>
          <w:p w:rsidR="00623396" w:rsidRDefault="00623396" w:rsidP="00C8247E">
            <w:pPr>
              <w:jc w:val="center"/>
            </w:pPr>
            <w:r>
              <w:rPr>
                <w:sz w:val="22"/>
                <w:szCs w:val="22"/>
              </w:rPr>
              <w:t>2024-2040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623396" w:rsidRDefault="00623396" w:rsidP="00C8247E">
            <w:pPr>
              <w:jc w:val="center"/>
            </w:pPr>
            <w:r>
              <w:rPr>
                <w:sz w:val="22"/>
                <w:szCs w:val="22"/>
              </w:rPr>
              <w:t>7500</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Default="00623396" w:rsidP="00C8247E">
            <w:pPr>
              <w:ind w:left="-121" w:right="-114"/>
              <w:jc w:val="cente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Default="00623396" w:rsidP="00C8247E">
            <w:pPr>
              <w:ind w:left="-121" w:right="-114"/>
              <w:jc w:val="cente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Default="00623396" w:rsidP="00C8247E">
            <w:pPr>
              <w:ind w:left="-121" w:right="-114"/>
              <w:jc w:val="center"/>
            </w:pP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Default="00623396" w:rsidP="00C8247E">
            <w:pPr>
              <w:ind w:left="-121" w:right="-114"/>
              <w:jc w:val="cente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Default="00623396" w:rsidP="00C8247E">
            <w:pPr>
              <w:ind w:left="-121" w:right="-114"/>
              <w:jc w:val="center"/>
            </w:pPr>
            <w:r>
              <w:rPr>
                <w:sz w:val="22"/>
                <w:szCs w:val="22"/>
              </w:rPr>
              <w:t>2500,0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Default="00623396" w:rsidP="00C8247E">
            <w:pPr>
              <w:ind w:left="-121" w:right="-114"/>
              <w:jc w:val="center"/>
            </w:pPr>
            <w:r>
              <w:rPr>
                <w:sz w:val="22"/>
                <w:szCs w:val="22"/>
              </w:rPr>
              <w:t>2500,0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Default="00623396" w:rsidP="00C8247E">
            <w:pPr>
              <w:ind w:left="-121" w:right="-114"/>
              <w:jc w:val="center"/>
            </w:pPr>
            <w:r>
              <w:rPr>
                <w:sz w:val="22"/>
                <w:szCs w:val="22"/>
              </w:rPr>
              <w:t>2500,0</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Default="00623396" w:rsidP="00C8247E">
            <w:pPr>
              <w:ind w:left="-121" w:right="-114"/>
              <w:jc w:val="cente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96" w:rsidRDefault="00623396" w:rsidP="00C8247E">
            <w:pPr>
              <w:ind w:left="-121" w:right="-114"/>
              <w:jc w:val="cente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23396" w:rsidRDefault="00623396" w:rsidP="00C8247E">
            <w:pPr>
              <w:ind w:left="-121" w:right="-114"/>
              <w:jc w:val="center"/>
            </w:pPr>
          </w:p>
        </w:tc>
      </w:tr>
      <w:tr w:rsidR="00D037DD" w:rsidRPr="008E4B14" w:rsidTr="00D037DD">
        <w:trPr>
          <w:cantSplit/>
        </w:trPr>
        <w:tc>
          <w:tcPr>
            <w:tcW w:w="220" w:type="pct"/>
            <w:noWrap/>
            <w:vAlign w:val="center"/>
          </w:tcPr>
          <w:p w:rsidR="00D037DD" w:rsidRPr="008E4B14" w:rsidRDefault="00D037DD" w:rsidP="00C8247E">
            <w:pPr>
              <w:jc w:val="center"/>
            </w:pPr>
          </w:p>
        </w:tc>
        <w:tc>
          <w:tcPr>
            <w:tcW w:w="972" w:type="pct"/>
            <w:noWrap/>
            <w:vAlign w:val="center"/>
          </w:tcPr>
          <w:p w:rsidR="00D037DD" w:rsidRPr="008E4B14" w:rsidRDefault="00D037DD" w:rsidP="00C8247E">
            <w:pPr>
              <w:jc w:val="right"/>
              <w:rPr>
                <w:iCs/>
              </w:rPr>
            </w:pPr>
            <w:r w:rsidRPr="008E4B14">
              <w:rPr>
                <w:iCs/>
                <w:sz w:val="22"/>
                <w:szCs w:val="22"/>
              </w:rPr>
              <w:t>Всего:</w:t>
            </w:r>
          </w:p>
        </w:tc>
        <w:tc>
          <w:tcPr>
            <w:tcW w:w="324" w:type="pct"/>
            <w:noWrap/>
            <w:vAlign w:val="center"/>
          </w:tcPr>
          <w:p w:rsidR="00D037DD" w:rsidRPr="008E4B14" w:rsidRDefault="00D037DD" w:rsidP="00C8247E">
            <w:pPr>
              <w:jc w:val="center"/>
            </w:pP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D037DD" w:rsidRPr="00D037DD" w:rsidRDefault="00623396" w:rsidP="00D037DD">
            <w:pPr>
              <w:jc w:val="center"/>
            </w:pPr>
            <w:r>
              <w:rPr>
                <w:sz w:val="22"/>
                <w:szCs w:val="22"/>
              </w:rPr>
              <w:t>12480</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37DD" w:rsidRPr="00D037DD" w:rsidRDefault="00D037DD" w:rsidP="00D037DD">
            <w:pPr>
              <w:ind w:left="-121" w:right="-114"/>
              <w:jc w:val="cente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7DD" w:rsidRPr="00D037DD" w:rsidRDefault="00623396" w:rsidP="00D037DD">
            <w:pPr>
              <w:ind w:left="-121" w:right="-114"/>
              <w:jc w:val="center"/>
            </w:pPr>
            <w:r>
              <w:rPr>
                <w:sz w:val="22"/>
                <w:szCs w:val="22"/>
              </w:rPr>
              <w:t>250,0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7DD" w:rsidRPr="00D037DD" w:rsidRDefault="00623396" w:rsidP="00D037DD">
            <w:pPr>
              <w:ind w:left="-121" w:right="-114"/>
              <w:jc w:val="center"/>
            </w:pPr>
            <w:r>
              <w:rPr>
                <w:sz w:val="22"/>
                <w:szCs w:val="22"/>
              </w:rPr>
              <w:t>750,0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7DD" w:rsidRPr="00D037DD" w:rsidRDefault="00623396" w:rsidP="00D037DD">
            <w:pPr>
              <w:ind w:left="-121" w:right="-114"/>
              <w:jc w:val="center"/>
            </w:pPr>
            <w:r>
              <w:rPr>
                <w:sz w:val="22"/>
                <w:szCs w:val="22"/>
              </w:rPr>
              <w:t>750,0</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7DD" w:rsidRPr="00D037DD" w:rsidRDefault="00623396" w:rsidP="00D037DD">
            <w:pPr>
              <w:ind w:left="-121" w:right="-114"/>
              <w:jc w:val="center"/>
            </w:pPr>
            <w:r>
              <w:rPr>
                <w:sz w:val="22"/>
                <w:szCs w:val="22"/>
              </w:rPr>
              <w:t>2750,0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7DD" w:rsidRPr="00D037DD" w:rsidRDefault="00623396" w:rsidP="00D037DD">
            <w:pPr>
              <w:ind w:left="-121" w:right="-114"/>
              <w:jc w:val="center"/>
            </w:pPr>
            <w:r>
              <w:rPr>
                <w:sz w:val="22"/>
                <w:szCs w:val="22"/>
              </w:rPr>
              <w:t>2750,0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7DD" w:rsidRPr="00D037DD" w:rsidRDefault="00623396" w:rsidP="00D037DD">
            <w:pPr>
              <w:ind w:left="-121" w:right="-114"/>
              <w:jc w:val="center"/>
            </w:pPr>
            <w:r>
              <w:rPr>
                <w:sz w:val="22"/>
                <w:szCs w:val="22"/>
              </w:rPr>
              <w:t>2750,0</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7DD" w:rsidRPr="00D037DD" w:rsidRDefault="00623396" w:rsidP="00D037DD">
            <w:pPr>
              <w:ind w:left="-121" w:right="-114"/>
              <w:jc w:val="center"/>
            </w:pPr>
            <w:r>
              <w:rPr>
                <w:sz w:val="22"/>
                <w:szCs w:val="22"/>
              </w:rPr>
              <w:t>250,0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7DD" w:rsidRPr="00D037DD" w:rsidRDefault="00623396" w:rsidP="00D037DD">
            <w:pPr>
              <w:ind w:left="-121" w:right="-114"/>
              <w:jc w:val="center"/>
            </w:pPr>
            <w:r>
              <w:rPr>
                <w:sz w:val="22"/>
                <w:szCs w:val="22"/>
              </w:rPr>
              <w:t>1230,0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D037DD" w:rsidRPr="00D037DD" w:rsidRDefault="00623396" w:rsidP="00D037DD">
            <w:pPr>
              <w:ind w:left="-121" w:right="-114"/>
              <w:jc w:val="center"/>
            </w:pPr>
            <w:r>
              <w:rPr>
                <w:sz w:val="22"/>
                <w:szCs w:val="22"/>
              </w:rPr>
              <w:t>1000,0</w:t>
            </w:r>
          </w:p>
        </w:tc>
      </w:tr>
    </w:tbl>
    <w:p w:rsidR="0023453C" w:rsidRPr="0079111B" w:rsidRDefault="0023453C" w:rsidP="0023453C">
      <w:pPr>
        <w:rPr>
          <w:sz w:val="22"/>
        </w:rPr>
      </w:pPr>
      <w:r w:rsidRPr="0079111B">
        <w:rPr>
          <w:sz w:val="22"/>
        </w:rPr>
        <w:t>* - Стоимость капитальных вложений определена укрупненно, в соответствии с НЦС 81-02-19-20</w:t>
      </w:r>
      <w:r>
        <w:rPr>
          <w:sz w:val="22"/>
        </w:rPr>
        <w:t>23</w:t>
      </w:r>
      <w:r w:rsidRPr="0079111B">
        <w:rPr>
          <w:sz w:val="22"/>
        </w:rPr>
        <w:t xml:space="preserve"> «Сборник № 19. Здания и сооружения городской инфраструктуры» и НЦС 81-02-14-20</w:t>
      </w:r>
      <w:r>
        <w:rPr>
          <w:sz w:val="22"/>
        </w:rPr>
        <w:t>23</w:t>
      </w:r>
      <w:r w:rsidRPr="0079111B">
        <w:rPr>
          <w:sz w:val="22"/>
        </w:rPr>
        <w:t xml:space="preserve"> «Сборник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rsidR="0023453C" w:rsidRDefault="0023453C" w:rsidP="0023453C">
      <w:pPr>
        <w:pStyle w:val="Aff7"/>
      </w:pPr>
    </w:p>
    <w:p w:rsidR="0023453C" w:rsidRPr="0079111B" w:rsidRDefault="0023453C" w:rsidP="0023453C">
      <w:pPr>
        <w:pStyle w:val="Aff7"/>
      </w:pPr>
      <w:r w:rsidRPr="0079111B">
        <w:t xml:space="preserve">Объем капиталовложений в мероприятия по повышению качества и надежности системы водоотведения с учетом перспективного развития </w:t>
      </w:r>
      <w:r w:rsidR="00623396">
        <w:t>поселения</w:t>
      </w:r>
      <w:r w:rsidRPr="0079111B">
        <w:t xml:space="preserve"> составит ориентировочно </w:t>
      </w:r>
      <w:r w:rsidR="00623396">
        <w:t>12 480</w:t>
      </w:r>
      <w:r w:rsidRPr="00F03554">
        <w:t xml:space="preserve">,0 </w:t>
      </w:r>
      <w:r w:rsidRPr="0079111B">
        <w:t>тыс. рублей.</w:t>
      </w:r>
    </w:p>
    <w:p w:rsidR="0023453C" w:rsidRPr="0079111B" w:rsidRDefault="0023453C" w:rsidP="0023453C">
      <w:pPr>
        <w:pStyle w:val="Aff7"/>
      </w:pPr>
      <w:r w:rsidRPr="0079111B">
        <w:t>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Основными источниками финансирования являются:</w:t>
      </w:r>
    </w:p>
    <w:p w:rsidR="0023453C" w:rsidRPr="0079111B" w:rsidRDefault="0023453C" w:rsidP="0023453C">
      <w:pPr>
        <w:pStyle w:val="Aff7"/>
      </w:pPr>
      <w:r w:rsidRPr="0079111B">
        <w:t>-средства бюджета субъекта РФ;</w:t>
      </w:r>
    </w:p>
    <w:p w:rsidR="0023453C" w:rsidRPr="0079111B" w:rsidRDefault="0023453C" w:rsidP="0023453C">
      <w:pPr>
        <w:pStyle w:val="Aff7"/>
      </w:pPr>
      <w:r w:rsidRPr="0079111B">
        <w:t>- средства бюджета муниципального образования;</w:t>
      </w:r>
    </w:p>
    <w:p w:rsidR="0023453C" w:rsidRPr="0079111B" w:rsidRDefault="0023453C" w:rsidP="0023453C">
      <w:pPr>
        <w:pStyle w:val="Aff7"/>
      </w:pPr>
      <w:r w:rsidRPr="0079111B">
        <w:t>- средства, полученные от платы за подключение в соответствии с их инвестиционной программой;</w:t>
      </w:r>
    </w:p>
    <w:p w:rsidR="0023453C" w:rsidRPr="0079111B" w:rsidRDefault="0023453C" w:rsidP="0023453C">
      <w:pPr>
        <w:pStyle w:val="Aff7"/>
      </w:pPr>
      <w:r w:rsidRPr="0079111B">
        <w:t>- средства, полученные в части инвестиционной надбавки к тарифу;</w:t>
      </w:r>
    </w:p>
    <w:p w:rsidR="0023453C" w:rsidRPr="0079111B" w:rsidRDefault="0023453C" w:rsidP="0023453C">
      <w:pPr>
        <w:pStyle w:val="Aff7"/>
      </w:pPr>
      <w:r w:rsidRPr="0079111B">
        <w:lastRenderedPageBreak/>
        <w:t>- кредитные средства и муниципальный заем;</w:t>
      </w:r>
    </w:p>
    <w:p w:rsidR="0023453C" w:rsidRPr="0079111B" w:rsidRDefault="0023453C" w:rsidP="0023453C">
      <w:pPr>
        <w:pStyle w:val="Aff7"/>
      </w:pPr>
      <w:r w:rsidRPr="0079111B">
        <w:t>- средства предприятий, заказчиков - застройщиков;</w:t>
      </w:r>
    </w:p>
    <w:p w:rsidR="0023453C" w:rsidRPr="0079111B" w:rsidRDefault="0023453C" w:rsidP="0023453C">
      <w:pPr>
        <w:pStyle w:val="Aff7"/>
        <w:rPr>
          <w:rFonts w:ascii="Courier New" w:hAnsi="Courier New" w:cs="Courier New"/>
        </w:rPr>
      </w:pPr>
      <w:r w:rsidRPr="0079111B">
        <w:t>- иные средства, предусмотренные законодательством.</w:t>
      </w:r>
    </w:p>
    <w:p w:rsidR="0023453C" w:rsidRPr="0079111B" w:rsidRDefault="0023453C" w:rsidP="0023453C">
      <w:pPr>
        <w:tabs>
          <w:tab w:val="left" w:pos="709"/>
        </w:tabs>
        <w:ind w:firstLine="709"/>
        <w:rPr>
          <w:szCs w:val="26"/>
        </w:rPr>
      </w:pPr>
    </w:p>
    <w:p w:rsidR="0023453C"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br w:type="page"/>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23453C" w:rsidRPr="0079111B" w:rsidSect="00C8247E">
          <w:pgSz w:w="16838" w:h="11906" w:orient="landscape"/>
          <w:pgMar w:top="1134" w:right="1134" w:bottom="851" w:left="1134" w:header="709" w:footer="709" w:gutter="0"/>
          <w:cols w:space="708"/>
          <w:docGrid w:linePitch="360"/>
        </w:sectPr>
      </w:pPr>
    </w:p>
    <w:p w:rsidR="0023453C" w:rsidRPr="0079111B" w:rsidRDefault="0023453C" w:rsidP="0023453C">
      <w:pPr>
        <w:pStyle w:val="21"/>
        <w:spacing w:line="240" w:lineRule="auto"/>
      </w:pPr>
      <w:bookmarkStart w:id="85" w:name="_Toc107666173"/>
      <w:bookmarkStart w:id="86" w:name="_Toc145773078"/>
      <w:bookmarkStart w:id="87" w:name="_Toc154130950"/>
      <w:r w:rsidRPr="0079111B">
        <w:lastRenderedPageBreak/>
        <w:t>Раздел 7 "Плановые значения показателей развития централизованн</w:t>
      </w:r>
      <w:r>
        <w:t>ой</w:t>
      </w:r>
      <w:r w:rsidRPr="0079111B">
        <w:t xml:space="preserve"> системЫ водоотведения"</w:t>
      </w:r>
      <w:bookmarkEnd w:id="85"/>
      <w:bookmarkEnd w:id="86"/>
      <w:bookmarkEnd w:id="87"/>
    </w:p>
    <w:p w:rsidR="0023453C" w:rsidRPr="008D663D" w:rsidRDefault="0023453C" w:rsidP="0023453C">
      <w:pPr>
        <w:widowControl w:val="0"/>
        <w:shd w:val="clear" w:color="auto" w:fill="FFFFFF"/>
        <w:ind w:firstLine="567"/>
      </w:pPr>
      <w:r w:rsidRPr="008D663D">
        <w:t>В результате реализации мероприятий по строительству и реконструкции системы водоотведения будут достигнуты следующие результаты:</w:t>
      </w:r>
    </w:p>
    <w:p w:rsidR="0023453C" w:rsidRPr="008D663D" w:rsidRDefault="0023453C" w:rsidP="0023453C">
      <w:pPr>
        <w:widowControl w:val="0"/>
        <w:numPr>
          <w:ilvl w:val="0"/>
          <w:numId w:val="20"/>
        </w:numPr>
        <w:shd w:val="clear" w:color="auto" w:fill="FFFFFF"/>
        <w:autoSpaceDE w:val="0"/>
        <w:autoSpaceDN w:val="0"/>
        <w:adjustRightInd w:val="0"/>
        <w:rPr>
          <w:b/>
          <w:bCs/>
        </w:rPr>
      </w:pPr>
      <w:r w:rsidRPr="008D663D">
        <w:t xml:space="preserve">Обеспечение надежной работы системы водоотведения </w:t>
      </w:r>
      <w:r>
        <w:t>округа</w:t>
      </w:r>
      <w:r w:rsidRPr="008D663D">
        <w:t>.</w:t>
      </w:r>
    </w:p>
    <w:p w:rsidR="0023453C" w:rsidRPr="008D663D" w:rsidRDefault="0023453C" w:rsidP="0023453C">
      <w:pPr>
        <w:widowControl w:val="0"/>
        <w:numPr>
          <w:ilvl w:val="0"/>
          <w:numId w:val="20"/>
        </w:numPr>
        <w:shd w:val="clear" w:color="auto" w:fill="FFFFFF"/>
        <w:autoSpaceDE w:val="0"/>
        <w:autoSpaceDN w:val="0"/>
        <w:adjustRightInd w:val="0"/>
        <w:rPr>
          <w:b/>
          <w:bCs/>
        </w:rPr>
      </w:pPr>
      <w:r w:rsidRPr="008D663D">
        <w:t>Снижение количества аварийных ситуаций при эксплуатации водозаборных сооружений и сетей водоснабжения.</w:t>
      </w:r>
    </w:p>
    <w:p w:rsidR="0023453C" w:rsidRPr="008D663D" w:rsidRDefault="0023453C" w:rsidP="0023453C">
      <w:pPr>
        <w:widowControl w:val="0"/>
        <w:numPr>
          <w:ilvl w:val="0"/>
          <w:numId w:val="20"/>
        </w:numPr>
        <w:shd w:val="clear" w:color="auto" w:fill="FFFFFF"/>
        <w:autoSpaceDE w:val="0"/>
        <w:autoSpaceDN w:val="0"/>
        <w:adjustRightInd w:val="0"/>
        <w:rPr>
          <w:b/>
          <w:bCs/>
        </w:rPr>
      </w:pPr>
      <w:r w:rsidRPr="008D663D">
        <w:t xml:space="preserve">Повышение комфортности проживания на </w:t>
      </w:r>
      <w:r>
        <w:t>территории округа</w:t>
      </w:r>
      <w:r w:rsidRPr="008D663D">
        <w:t>.</w:t>
      </w:r>
    </w:p>
    <w:p w:rsidR="0023453C" w:rsidRPr="008D663D" w:rsidRDefault="0023453C" w:rsidP="0023453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3"/>
      </w:pPr>
    </w:p>
    <w:p w:rsidR="0023453C" w:rsidRPr="008D663D" w:rsidRDefault="0023453C" w:rsidP="0023453C">
      <w:pPr>
        <w:pStyle w:val="afc"/>
      </w:pPr>
      <w:r w:rsidRPr="008D663D">
        <w:t xml:space="preserve">Таблица </w:t>
      </w:r>
      <w:r>
        <w:t>36</w:t>
      </w:r>
      <w:r w:rsidRPr="008D663D">
        <w:t xml:space="preserve"> – Целевые показатели развития системы водоотведения</w:t>
      </w:r>
      <w:r w:rsidR="00623396">
        <w:t>Кокшамарского сельского поселения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2"/>
        <w:gridCol w:w="1044"/>
        <w:gridCol w:w="981"/>
        <w:gridCol w:w="1111"/>
        <w:gridCol w:w="927"/>
        <w:gridCol w:w="811"/>
        <w:gridCol w:w="811"/>
      </w:tblGrid>
      <w:tr w:rsidR="0023453C" w:rsidRPr="00152667" w:rsidTr="00C8247E">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23453C" w:rsidP="00C8247E">
            <w:pPr>
              <w:autoSpaceDE w:val="0"/>
              <w:autoSpaceDN w:val="0"/>
              <w:adjustRightInd w:val="0"/>
              <w:rPr>
                <w:sz w:val="20"/>
                <w:szCs w:val="20"/>
              </w:rPr>
            </w:pPr>
            <w:r w:rsidRPr="00152667">
              <w:rPr>
                <w:sz w:val="20"/>
                <w:szCs w:val="20"/>
              </w:rPr>
              <w:t>Наименование показателя</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snapToGrid w:val="0"/>
              <w:jc w:val="center"/>
              <w:rPr>
                <w:iCs/>
                <w:sz w:val="20"/>
                <w:szCs w:val="20"/>
              </w:rPr>
            </w:pPr>
            <w:r>
              <w:rPr>
                <w:sz w:val="20"/>
                <w:szCs w:val="20"/>
              </w:rPr>
              <w:t>2023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snapToGrid w:val="0"/>
              <w:jc w:val="center"/>
              <w:rPr>
                <w:iCs/>
                <w:sz w:val="20"/>
                <w:szCs w:val="20"/>
              </w:rPr>
            </w:pPr>
            <w:r>
              <w:rPr>
                <w:sz w:val="20"/>
                <w:szCs w:val="20"/>
              </w:rPr>
              <w:t>2024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snapToGrid w:val="0"/>
              <w:jc w:val="center"/>
              <w:rPr>
                <w:iCs/>
                <w:sz w:val="20"/>
                <w:szCs w:val="20"/>
              </w:rPr>
            </w:pPr>
            <w:r>
              <w:rPr>
                <w:sz w:val="20"/>
                <w:szCs w:val="20"/>
              </w:rPr>
              <w:t>2025</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snapToGrid w:val="0"/>
              <w:jc w:val="center"/>
              <w:rPr>
                <w:iCs/>
                <w:sz w:val="20"/>
                <w:szCs w:val="20"/>
              </w:rPr>
            </w:pPr>
            <w:r>
              <w:rPr>
                <w:sz w:val="20"/>
                <w:szCs w:val="20"/>
              </w:rPr>
              <w:t>2026</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snapToGrid w:val="0"/>
              <w:jc w:val="center"/>
              <w:rPr>
                <w:iCs/>
                <w:sz w:val="20"/>
                <w:szCs w:val="20"/>
              </w:rPr>
            </w:pPr>
            <w:r>
              <w:rPr>
                <w:sz w:val="20"/>
                <w:szCs w:val="20"/>
              </w:rPr>
              <w:t>2027</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autoSpaceDE w:val="0"/>
              <w:autoSpaceDN w:val="0"/>
              <w:adjustRightInd w:val="0"/>
              <w:jc w:val="center"/>
              <w:rPr>
                <w:iCs/>
                <w:sz w:val="20"/>
                <w:szCs w:val="20"/>
              </w:rPr>
            </w:pPr>
            <w:r w:rsidRPr="00775788">
              <w:rPr>
                <w:sz w:val="20"/>
                <w:szCs w:val="20"/>
              </w:rPr>
              <w:t>202</w:t>
            </w:r>
            <w:r>
              <w:rPr>
                <w:sz w:val="20"/>
                <w:szCs w:val="20"/>
              </w:rPr>
              <w:t>8</w:t>
            </w:r>
            <w:r w:rsidRPr="00775788">
              <w:rPr>
                <w:sz w:val="20"/>
                <w:szCs w:val="20"/>
              </w:rPr>
              <w:t>-20</w:t>
            </w:r>
            <w:r w:rsidR="00D037DD">
              <w:rPr>
                <w:sz w:val="20"/>
                <w:szCs w:val="20"/>
              </w:rPr>
              <w:t>40</w:t>
            </w:r>
          </w:p>
        </w:tc>
      </w:tr>
      <w:tr w:rsidR="00D037DD" w:rsidRPr="00152667" w:rsidTr="00C8247E">
        <w:trPr>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7DD" w:rsidRPr="00D037DD" w:rsidRDefault="00623396" w:rsidP="00C8247E">
            <w:pPr>
              <w:autoSpaceDE w:val="0"/>
              <w:autoSpaceDN w:val="0"/>
              <w:adjustRightInd w:val="0"/>
              <w:jc w:val="center"/>
              <w:rPr>
                <w:b/>
              </w:rPr>
            </w:pPr>
            <w:r>
              <w:rPr>
                <w:b/>
                <w:sz w:val="22"/>
                <w:szCs w:val="22"/>
              </w:rPr>
              <w:t>ООО «Кужмарские коммунальные сети»</w:t>
            </w:r>
          </w:p>
        </w:tc>
      </w:tr>
      <w:tr w:rsidR="0023453C" w:rsidRPr="00152667" w:rsidTr="00C8247E">
        <w:trPr>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3453C" w:rsidRPr="00152667" w:rsidRDefault="0023453C" w:rsidP="00C8247E">
            <w:pPr>
              <w:autoSpaceDE w:val="0"/>
              <w:autoSpaceDN w:val="0"/>
              <w:adjustRightInd w:val="0"/>
              <w:jc w:val="center"/>
              <w:rPr>
                <w:sz w:val="20"/>
                <w:szCs w:val="20"/>
              </w:rPr>
            </w:pPr>
            <w:r w:rsidRPr="00152667">
              <w:rPr>
                <w:sz w:val="20"/>
                <w:szCs w:val="20"/>
              </w:rPr>
              <w:t>Показатель надежности и бесперебойности водоотведения</w:t>
            </w:r>
          </w:p>
        </w:tc>
      </w:tr>
      <w:tr w:rsidR="0023453C" w:rsidRPr="00152667" w:rsidTr="00C8247E">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53C" w:rsidRPr="00152667" w:rsidRDefault="0023453C" w:rsidP="00C8247E">
            <w:pPr>
              <w:autoSpaceDE w:val="0"/>
              <w:autoSpaceDN w:val="0"/>
              <w:adjustRightInd w:val="0"/>
              <w:rPr>
                <w:sz w:val="20"/>
                <w:szCs w:val="20"/>
              </w:rPr>
            </w:pPr>
            <w:r w:rsidRPr="00152667">
              <w:rPr>
                <w:sz w:val="20"/>
                <w:szCs w:val="20"/>
              </w:rPr>
              <w:t>Удельное количество аварий и засоров в расчете на протяженность канализационной сети в год, ед./км.</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623396" w:rsidP="00C8247E">
            <w:pPr>
              <w:jc w:val="center"/>
              <w:rPr>
                <w:sz w:val="20"/>
                <w:szCs w:val="20"/>
              </w:rPr>
            </w:pPr>
            <w:r>
              <w:rPr>
                <w:sz w:val="20"/>
                <w:szCs w:val="20"/>
              </w:rPr>
              <w:t>0,0</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623396" w:rsidP="00C8247E">
            <w:pPr>
              <w:snapToGrid w:val="0"/>
              <w:jc w:val="center"/>
              <w:rPr>
                <w:iCs/>
                <w:sz w:val="20"/>
                <w:szCs w:val="20"/>
              </w:rPr>
            </w:pPr>
            <w:r>
              <w:rPr>
                <w:iCs/>
                <w:sz w:val="20"/>
                <w:szCs w:val="20"/>
              </w:rPr>
              <w:t>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623396" w:rsidP="00C8247E">
            <w:pPr>
              <w:snapToGrid w:val="0"/>
              <w:jc w:val="center"/>
              <w:rPr>
                <w:iCs/>
                <w:sz w:val="20"/>
                <w:szCs w:val="20"/>
              </w:rPr>
            </w:pPr>
            <w:r>
              <w:rPr>
                <w:iCs/>
                <w:sz w:val="20"/>
                <w:szCs w:val="20"/>
              </w:rPr>
              <w:t>0,0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623396" w:rsidP="00C8247E">
            <w:pPr>
              <w:snapToGrid w:val="0"/>
              <w:jc w:val="center"/>
              <w:rPr>
                <w:iCs/>
                <w:sz w:val="20"/>
                <w:szCs w:val="20"/>
              </w:rPr>
            </w:pPr>
            <w:r>
              <w:rPr>
                <w:iCs/>
                <w:sz w:val="20"/>
                <w:szCs w:val="20"/>
              </w:rPr>
              <w:t>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623396" w:rsidP="00C8247E">
            <w:pPr>
              <w:snapToGrid w:val="0"/>
              <w:jc w:val="center"/>
              <w:rPr>
                <w:iCs/>
                <w:sz w:val="20"/>
                <w:szCs w:val="20"/>
              </w:rPr>
            </w:pPr>
            <w:r>
              <w:rPr>
                <w:iCs/>
                <w:sz w:val="20"/>
                <w:szCs w:val="20"/>
              </w:rPr>
              <w:t>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623396" w:rsidP="00C8247E">
            <w:pPr>
              <w:jc w:val="center"/>
              <w:rPr>
                <w:sz w:val="20"/>
                <w:szCs w:val="20"/>
              </w:rPr>
            </w:pPr>
            <w:r>
              <w:rPr>
                <w:sz w:val="20"/>
                <w:szCs w:val="20"/>
              </w:rPr>
              <w:t>0,0</w:t>
            </w:r>
          </w:p>
        </w:tc>
      </w:tr>
      <w:tr w:rsidR="0023453C" w:rsidRPr="00152667" w:rsidTr="00C8247E">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3453C" w:rsidRPr="00152667" w:rsidRDefault="0023453C" w:rsidP="00C8247E">
            <w:pPr>
              <w:autoSpaceDE w:val="0"/>
              <w:autoSpaceDN w:val="0"/>
              <w:adjustRightInd w:val="0"/>
              <w:jc w:val="center"/>
              <w:rPr>
                <w:sz w:val="20"/>
                <w:szCs w:val="20"/>
              </w:rPr>
            </w:pPr>
            <w:r w:rsidRPr="00152667">
              <w:rPr>
                <w:sz w:val="20"/>
                <w:szCs w:val="20"/>
              </w:rPr>
              <w:t>Показатели качества очистки сточных вод</w:t>
            </w:r>
          </w:p>
        </w:tc>
      </w:tr>
      <w:tr w:rsidR="0023453C" w:rsidRPr="00152667" w:rsidTr="00C8247E">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53C" w:rsidRPr="00152667" w:rsidRDefault="0023453C" w:rsidP="00C8247E">
            <w:pPr>
              <w:autoSpaceDE w:val="0"/>
              <w:autoSpaceDN w:val="0"/>
              <w:adjustRightInd w:val="0"/>
              <w:rPr>
                <w:sz w:val="20"/>
                <w:szCs w:val="20"/>
              </w:rPr>
            </w:pPr>
            <w:r w:rsidRPr="00152667">
              <w:rPr>
                <w:sz w:val="20"/>
                <w:szCs w:val="20"/>
              </w:rPr>
              <w:t>Доля сточных вод, не подвергающихся очистке, в общем объеме сточных вод, сбрасываемых в централизованную систему водоотведения,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jc w:val="center"/>
            </w:pPr>
            <w:r>
              <w:rPr>
                <w:sz w:val="22"/>
                <w:szCs w:val="22"/>
              </w:rPr>
              <w:t>50</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jc w:val="center"/>
            </w:pPr>
            <w:r>
              <w:rPr>
                <w:sz w:val="22"/>
                <w:szCs w:val="22"/>
              </w:rPr>
              <w:t>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jc w:val="center"/>
            </w:pPr>
            <w:r>
              <w:rPr>
                <w:sz w:val="22"/>
                <w:szCs w:val="22"/>
              </w:rPr>
              <w:t>40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jc w:val="center"/>
            </w:pPr>
            <w:r>
              <w:rPr>
                <w:sz w:val="22"/>
                <w:szCs w:val="22"/>
              </w:rPr>
              <w:t>30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jc w:val="center"/>
            </w:pPr>
            <w:r>
              <w:rPr>
                <w:sz w:val="22"/>
                <w:szCs w:val="22"/>
              </w:rPr>
              <w:t>20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CC3280" w:rsidRDefault="0023453C" w:rsidP="00C8247E">
            <w:pPr>
              <w:jc w:val="center"/>
            </w:pPr>
            <w:r w:rsidRPr="00CC3280">
              <w:rPr>
                <w:sz w:val="22"/>
                <w:szCs w:val="22"/>
              </w:rPr>
              <w:t>0</w:t>
            </w:r>
          </w:p>
        </w:tc>
      </w:tr>
      <w:tr w:rsidR="0023453C" w:rsidRPr="00152667" w:rsidTr="00C8247E">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23453C" w:rsidP="00C8247E">
            <w:pPr>
              <w:autoSpaceDE w:val="0"/>
              <w:autoSpaceDN w:val="0"/>
              <w:adjustRightInd w:val="0"/>
              <w:jc w:val="center"/>
              <w:rPr>
                <w:iCs/>
                <w:sz w:val="20"/>
                <w:szCs w:val="20"/>
              </w:rPr>
            </w:pPr>
            <w:r w:rsidRPr="00152667">
              <w:rPr>
                <w:bCs/>
                <w:sz w:val="20"/>
                <w:szCs w:val="20"/>
              </w:rPr>
              <w:t>Доступность услуги для потребителей</w:t>
            </w:r>
          </w:p>
        </w:tc>
      </w:tr>
      <w:tr w:rsidR="0023453C" w:rsidRPr="00152667" w:rsidTr="00C8247E">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23453C" w:rsidP="00C8247E">
            <w:pPr>
              <w:autoSpaceDE w:val="0"/>
              <w:autoSpaceDN w:val="0"/>
              <w:adjustRightInd w:val="0"/>
              <w:rPr>
                <w:b/>
                <w:bCs/>
                <w:sz w:val="20"/>
                <w:szCs w:val="20"/>
              </w:rPr>
            </w:pPr>
            <w:r w:rsidRPr="00152667">
              <w:rPr>
                <w:sz w:val="20"/>
                <w:szCs w:val="20"/>
              </w:rPr>
              <w:t>Доля потребителей в жилых домах, обеспеченных доступом к коммунальной инфраструктуре,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23453C" w:rsidP="00C8247E">
            <w:pPr>
              <w:snapToGrid w:val="0"/>
              <w:jc w:val="center"/>
              <w:rPr>
                <w:iCs/>
                <w:sz w:val="20"/>
                <w:szCs w:val="20"/>
              </w:rPr>
            </w:pPr>
            <w:r>
              <w:rPr>
                <w:iCs/>
                <w:sz w:val="20"/>
                <w:szCs w:val="20"/>
              </w:rPr>
              <w:t>40</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23453C" w:rsidP="00C8247E">
            <w:pPr>
              <w:snapToGrid w:val="0"/>
              <w:jc w:val="center"/>
              <w:rPr>
                <w:iCs/>
                <w:sz w:val="20"/>
                <w:szCs w:val="20"/>
              </w:rPr>
            </w:pPr>
            <w:r>
              <w:rPr>
                <w:iCs/>
                <w:sz w:val="20"/>
                <w:szCs w:val="20"/>
              </w:rPr>
              <w:t>40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23453C" w:rsidP="00C8247E">
            <w:pPr>
              <w:snapToGrid w:val="0"/>
              <w:jc w:val="center"/>
              <w:rPr>
                <w:iCs/>
                <w:sz w:val="20"/>
                <w:szCs w:val="20"/>
              </w:rPr>
            </w:pPr>
            <w:r>
              <w:rPr>
                <w:iCs/>
                <w:sz w:val="20"/>
                <w:szCs w:val="20"/>
              </w:rPr>
              <w:t>50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23453C" w:rsidP="00C8247E">
            <w:pPr>
              <w:snapToGrid w:val="0"/>
              <w:jc w:val="center"/>
              <w:rPr>
                <w:iCs/>
                <w:sz w:val="20"/>
                <w:szCs w:val="20"/>
              </w:rPr>
            </w:pPr>
            <w:r>
              <w:rPr>
                <w:iCs/>
                <w:sz w:val="20"/>
                <w:szCs w:val="20"/>
              </w:rPr>
              <w:t>60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23453C" w:rsidP="00C8247E">
            <w:pPr>
              <w:snapToGrid w:val="0"/>
              <w:jc w:val="center"/>
              <w:rPr>
                <w:iCs/>
                <w:sz w:val="20"/>
                <w:szCs w:val="20"/>
              </w:rPr>
            </w:pPr>
            <w:r>
              <w:rPr>
                <w:iCs/>
                <w:sz w:val="20"/>
                <w:szCs w:val="20"/>
              </w:rPr>
              <w:t>70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3453C" w:rsidRPr="00152667" w:rsidRDefault="0023453C" w:rsidP="00C8247E">
            <w:pPr>
              <w:autoSpaceDE w:val="0"/>
              <w:autoSpaceDN w:val="0"/>
              <w:adjustRightInd w:val="0"/>
              <w:jc w:val="center"/>
              <w:rPr>
                <w:iCs/>
                <w:sz w:val="20"/>
                <w:szCs w:val="20"/>
              </w:rPr>
            </w:pPr>
            <w:r>
              <w:rPr>
                <w:iCs/>
                <w:sz w:val="20"/>
                <w:szCs w:val="20"/>
              </w:rPr>
              <w:t>8</w:t>
            </w:r>
            <w:r w:rsidRPr="00152667">
              <w:rPr>
                <w:iCs/>
                <w:sz w:val="20"/>
                <w:szCs w:val="20"/>
              </w:rPr>
              <w:t>0</w:t>
            </w:r>
          </w:p>
        </w:tc>
      </w:tr>
    </w:tbl>
    <w:p w:rsidR="0023453C" w:rsidRPr="008D663D" w:rsidRDefault="0023453C" w:rsidP="0023453C"/>
    <w:p w:rsidR="0023453C" w:rsidRPr="008D663D" w:rsidRDefault="0023453C" w:rsidP="0023453C">
      <w:pPr>
        <w:pStyle w:val="Aff7"/>
      </w:pPr>
      <w:r w:rsidRPr="008D663D">
        <w:t xml:space="preserve">Значения целевых показателей развития централизованных систем водоотведения требуют актуализации после окончания реализации мероприятий, предусмотренных схемой водоотведения. </w:t>
      </w: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23453C" w:rsidRPr="0079111B" w:rsidRDefault="0023453C" w:rsidP="0023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23453C" w:rsidRPr="0079111B" w:rsidSect="00C8247E">
          <w:pgSz w:w="11906" w:h="16838"/>
          <w:pgMar w:top="1134" w:right="851" w:bottom="1134" w:left="1134" w:header="709" w:footer="709" w:gutter="0"/>
          <w:cols w:space="708"/>
          <w:docGrid w:linePitch="360"/>
        </w:sectPr>
      </w:pPr>
    </w:p>
    <w:p w:rsidR="0023453C" w:rsidRPr="0079111B" w:rsidRDefault="0023453C" w:rsidP="0023453C">
      <w:pPr>
        <w:pStyle w:val="21"/>
        <w:spacing w:line="240" w:lineRule="auto"/>
      </w:pPr>
      <w:bookmarkStart w:id="88" w:name="_Toc154130951"/>
      <w:bookmarkStart w:id="89" w:name="_Toc107666174"/>
      <w:bookmarkStart w:id="90" w:name="_Toc145773079"/>
      <w:r w:rsidRPr="0079111B">
        <w:lastRenderedPageBreak/>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88"/>
      <w:bookmarkEnd w:id="89"/>
      <w:bookmarkEnd w:id="90"/>
    </w:p>
    <w:p w:rsidR="0023453C" w:rsidRPr="008D663D" w:rsidRDefault="0023453C" w:rsidP="0023453C">
      <w:pPr>
        <w:pStyle w:val="aff9"/>
        <w:rPr>
          <w:szCs w:val="24"/>
        </w:rPr>
      </w:pPr>
      <w:r w:rsidRPr="008D663D">
        <w:rPr>
          <w:szCs w:val="24"/>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rsidR="0023453C" w:rsidRPr="008D663D" w:rsidRDefault="0023453C" w:rsidP="0023453C">
      <w:pPr>
        <w:pStyle w:val="aff9"/>
        <w:rPr>
          <w:szCs w:val="24"/>
        </w:rPr>
      </w:pPr>
      <w:r w:rsidRPr="008D663D">
        <w:rPr>
          <w:szCs w:val="24"/>
        </w:rPr>
        <w:t>Согласно ФЗ № 416 «О водоснабжении и водоотведении», в случае выявления бесхозяйных объектов централизованных систем во</w:t>
      </w:r>
      <w:r>
        <w:rPr>
          <w:szCs w:val="24"/>
        </w:rPr>
        <w:t>доотведения, в том числе канализационных</w:t>
      </w:r>
      <w:r w:rsidRPr="008D663D">
        <w:rPr>
          <w:szCs w:val="24"/>
        </w:rPr>
        <w:t xml:space="preserve"> сетей, путем эксплуатации кото</w:t>
      </w:r>
      <w:r>
        <w:rPr>
          <w:szCs w:val="24"/>
        </w:rPr>
        <w:t>рых обеспечивается водоотведение</w:t>
      </w:r>
      <w:r w:rsidRPr="008D663D">
        <w:rPr>
          <w:szCs w:val="24"/>
        </w:rPr>
        <w:t>, эксплуатация таких объектов осуществляется гарантирующей организацией, либо организацией, которая осуществляет водо</w:t>
      </w:r>
      <w:r>
        <w:rPr>
          <w:szCs w:val="24"/>
        </w:rPr>
        <w:t>отведение, и канализационные</w:t>
      </w:r>
      <w:r w:rsidRPr="008D663D">
        <w:rPr>
          <w:szCs w:val="24"/>
        </w:rPr>
        <w:t xml:space="preserve">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23453C" w:rsidRPr="008D663D" w:rsidRDefault="0023453C" w:rsidP="0023453C">
      <w:pPr>
        <w:pStyle w:val="aff9"/>
        <w:rPr>
          <w:szCs w:val="24"/>
        </w:rPr>
      </w:pPr>
      <w:r w:rsidRPr="008D663D">
        <w:rPr>
          <w:szCs w:val="24"/>
        </w:rPr>
        <w:t>Расходы организац</w:t>
      </w:r>
      <w:r>
        <w:rPr>
          <w:szCs w:val="24"/>
        </w:rPr>
        <w:t>ии, осуществляющей водоотведение</w:t>
      </w:r>
      <w:r w:rsidRPr="008D663D">
        <w:rPr>
          <w:szCs w:val="24"/>
        </w:rPr>
        <w:t>, на эксплуатацию бесхозяйных объектов центр</w:t>
      </w:r>
      <w:r>
        <w:rPr>
          <w:szCs w:val="24"/>
        </w:rPr>
        <w:t>ализованных систем водоотведения</w:t>
      </w:r>
      <w:r w:rsidRPr="008D663D">
        <w:rPr>
          <w:szCs w:val="24"/>
        </w:rPr>
        <w:t xml:space="preserve">,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 </w:t>
      </w:r>
    </w:p>
    <w:p w:rsidR="0023453C" w:rsidRPr="008D663D" w:rsidRDefault="0023453C" w:rsidP="0023453C">
      <w:pPr>
        <w:rPr>
          <w:bCs/>
          <w:spacing w:val="-2"/>
        </w:rPr>
      </w:pPr>
      <w:r w:rsidRPr="008D663D">
        <w:t>Порядок</w:t>
      </w:r>
      <w:r>
        <w:t xml:space="preserve"> оформления бесхозяйных канализационных</w:t>
      </w:r>
      <w:r w:rsidRPr="008D663D">
        <w:t xml:space="preserve"> сетей осуществляется в соответствии с Гражданским кодексом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России от 10.12.2015 № 931 «Об установлении Порядка принятия на учет бесхозяйных недвижимых вещей».</w:t>
      </w:r>
    </w:p>
    <w:p w:rsidR="0023453C" w:rsidRPr="008D663D" w:rsidRDefault="0023453C" w:rsidP="0023453C">
      <w:pPr>
        <w:pStyle w:val="aff9"/>
        <w:rPr>
          <w:szCs w:val="24"/>
        </w:rPr>
      </w:pPr>
      <w:r w:rsidRPr="008D663D">
        <w:rPr>
          <w:szCs w:val="24"/>
        </w:rPr>
        <w:t>Бесхозяйных объектов централизованных систем водоотведения не выявлено.</w:t>
      </w:r>
    </w:p>
    <w:p w:rsidR="0023453C" w:rsidRPr="008D663D" w:rsidRDefault="0023453C" w:rsidP="0023453C">
      <w:pPr>
        <w:pStyle w:val="aff9"/>
        <w:rPr>
          <w:szCs w:val="24"/>
        </w:rPr>
      </w:pPr>
    </w:p>
    <w:p w:rsidR="0023453C" w:rsidRDefault="0023453C" w:rsidP="0023453C">
      <w:pPr>
        <w:pStyle w:val="21"/>
        <w:pageBreakBefore/>
        <w:spacing w:line="240" w:lineRule="auto"/>
        <w:ind w:firstLine="709"/>
        <w:sectPr w:rsidR="0023453C" w:rsidSect="00C8247E">
          <w:footerReference w:type="first" r:id="rId14"/>
          <w:pgSz w:w="11906" w:h="16838"/>
          <w:pgMar w:top="1134" w:right="851" w:bottom="1134" w:left="1134" w:header="709" w:footer="709" w:gutter="0"/>
          <w:cols w:space="708"/>
          <w:docGrid w:linePitch="360"/>
        </w:sectPr>
      </w:pPr>
      <w:bookmarkStart w:id="91" w:name="_Toc145773080"/>
    </w:p>
    <w:p w:rsidR="0023453C" w:rsidRPr="008D663D" w:rsidRDefault="0023453C" w:rsidP="0023453C">
      <w:pPr>
        <w:pStyle w:val="21"/>
        <w:pageBreakBefore/>
        <w:spacing w:line="240" w:lineRule="auto"/>
        <w:ind w:firstLine="709"/>
      </w:pPr>
      <w:bookmarkStart w:id="92" w:name="_Toc154130953"/>
      <w:r w:rsidRPr="008D663D">
        <w:lastRenderedPageBreak/>
        <w:t>ВЫВОДЫ И РЕКОМЕНДАЦИИ</w:t>
      </w:r>
      <w:bookmarkEnd w:id="63"/>
      <w:bookmarkEnd w:id="64"/>
      <w:bookmarkEnd w:id="65"/>
      <w:bookmarkEnd w:id="91"/>
      <w:bookmarkEnd w:id="92"/>
    </w:p>
    <w:p w:rsidR="0023453C" w:rsidRPr="008D663D" w:rsidRDefault="0023453C" w:rsidP="0023453C">
      <w:pPr>
        <w:widowControl w:val="0"/>
        <w:suppressAutoHyphens/>
        <w:autoSpaceDE w:val="0"/>
        <w:ind w:firstLine="709"/>
        <w:rPr>
          <w:rFonts w:eastAsia="MS Mincho"/>
        </w:rPr>
      </w:pPr>
      <w:r w:rsidRPr="008D663D">
        <w:rPr>
          <w:rFonts w:eastAsia="MS Mincho"/>
        </w:rPr>
        <w:t xml:space="preserve">Одной из приоритетных проблем </w:t>
      </w:r>
      <w:r>
        <w:rPr>
          <w:rFonts w:eastAsia="MS Mincho"/>
        </w:rPr>
        <w:t xml:space="preserve">развития </w:t>
      </w:r>
      <w:r w:rsidR="00623396">
        <w:rPr>
          <w:rFonts w:eastAsia="MS Mincho"/>
        </w:rPr>
        <w:t>поселения</w:t>
      </w:r>
      <w:r w:rsidRPr="008D663D">
        <w:rPr>
          <w:rFonts w:eastAsia="MS Mincho"/>
        </w:rPr>
        <w:t xml:space="preserve"> является обеспечение населения качественной питьевой водой, решение которой необходимо для сохранения здоровья, улучшения условий деятельности и повышения уровня и качества жизни населения. На сегодняшний день системы водоснабжения</w:t>
      </w:r>
      <w:r>
        <w:rPr>
          <w:rFonts w:eastAsia="MS Mincho"/>
        </w:rPr>
        <w:t xml:space="preserve"> и водоотведения</w:t>
      </w:r>
      <w:r w:rsidRPr="008D663D">
        <w:rPr>
          <w:rFonts w:eastAsia="MS Mincho"/>
        </w:rPr>
        <w:t xml:space="preserve"> на </w:t>
      </w:r>
      <w:r>
        <w:rPr>
          <w:rFonts w:eastAsia="MS Mincho"/>
        </w:rPr>
        <w:t xml:space="preserve">территории </w:t>
      </w:r>
      <w:r w:rsidR="00C55EC8">
        <w:rPr>
          <w:rFonts w:eastAsia="MS Mincho"/>
        </w:rPr>
        <w:t>Кокшамарского сельского поселения</w:t>
      </w:r>
      <w:r w:rsidRPr="008D663D">
        <w:rPr>
          <w:rFonts w:eastAsia="MS Mincho"/>
        </w:rPr>
        <w:t xml:space="preserve"> находится в удовлетворительном состоянии.</w:t>
      </w:r>
    </w:p>
    <w:p w:rsidR="0023453C" w:rsidRPr="008D663D" w:rsidRDefault="0023453C" w:rsidP="0023453C">
      <w:pPr>
        <w:widowControl w:val="0"/>
        <w:suppressAutoHyphens/>
        <w:autoSpaceDE w:val="0"/>
        <w:ind w:firstLine="709"/>
        <w:rPr>
          <w:rFonts w:eastAsia="MS Mincho"/>
        </w:rPr>
      </w:pPr>
    </w:p>
    <w:p w:rsidR="0023453C" w:rsidRPr="008D663D" w:rsidRDefault="0023453C" w:rsidP="0023453C">
      <w:pPr>
        <w:widowControl w:val="0"/>
        <w:suppressAutoHyphens/>
        <w:autoSpaceDE w:val="0"/>
        <w:ind w:firstLine="709"/>
      </w:pPr>
      <w:r w:rsidRPr="008D663D">
        <w:t>Основные направления развития систем водоснабжения предусматривают:</w:t>
      </w:r>
    </w:p>
    <w:p w:rsidR="0023453C" w:rsidRDefault="0023453C" w:rsidP="0023453C">
      <w:pPr>
        <w:widowControl w:val="0"/>
        <w:numPr>
          <w:ilvl w:val="0"/>
          <w:numId w:val="7"/>
        </w:numPr>
        <w:suppressAutoHyphens/>
        <w:autoSpaceDE w:val="0"/>
        <w:ind w:left="993" w:hanging="284"/>
      </w:pPr>
      <w:r w:rsidRPr="008D663D">
        <w:t>произвести реконструкцию изношенных сетей водоснабжения;</w:t>
      </w:r>
    </w:p>
    <w:p w:rsidR="0023453C" w:rsidRDefault="0023453C" w:rsidP="0023453C">
      <w:pPr>
        <w:widowControl w:val="0"/>
        <w:numPr>
          <w:ilvl w:val="0"/>
          <w:numId w:val="7"/>
        </w:numPr>
        <w:suppressAutoHyphens/>
        <w:autoSpaceDE w:val="0"/>
        <w:ind w:left="993" w:hanging="284"/>
      </w:pPr>
      <w:r w:rsidRPr="008D663D">
        <w:t>модернизаци</w:t>
      </w:r>
      <w:r>
        <w:t>я оборудования водозаборных сооружений.</w:t>
      </w:r>
    </w:p>
    <w:p w:rsidR="0023453C" w:rsidRDefault="0023453C" w:rsidP="0023453C">
      <w:pPr>
        <w:ind w:firstLine="709"/>
      </w:pPr>
    </w:p>
    <w:p w:rsidR="0023453C" w:rsidRPr="008D663D" w:rsidRDefault="0023453C" w:rsidP="0023453C">
      <w:pPr>
        <w:ind w:firstLine="709"/>
      </w:pPr>
      <w:r w:rsidRPr="008D663D">
        <w:t>Основные направления развития систем канализации предусматривают:</w:t>
      </w:r>
    </w:p>
    <w:p w:rsidR="0023453C" w:rsidRDefault="0023453C" w:rsidP="0023453C">
      <w:pPr>
        <w:numPr>
          <w:ilvl w:val="0"/>
          <w:numId w:val="19"/>
        </w:numPr>
        <w:tabs>
          <w:tab w:val="clear" w:pos="1134"/>
          <w:tab w:val="num" w:pos="851"/>
        </w:tabs>
        <w:ind w:left="993"/>
      </w:pPr>
      <w:r w:rsidRPr="008D663D">
        <w:t>повышение надежности работы канализации путем реконструкции и строительства новых канализационных сетей;</w:t>
      </w:r>
    </w:p>
    <w:p w:rsidR="0023453C" w:rsidRDefault="0023453C" w:rsidP="0023453C">
      <w:pPr>
        <w:numPr>
          <w:ilvl w:val="0"/>
          <w:numId w:val="19"/>
        </w:numPr>
        <w:tabs>
          <w:tab w:val="clear" w:pos="1134"/>
          <w:tab w:val="num" w:pos="851"/>
        </w:tabs>
        <w:ind w:left="993"/>
      </w:pPr>
      <w:r>
        <w:t xml:space="preserve">модернизация канализационных очистных сооружений в </w:t>
      </w:r>
      <w:r w:rsidR="00C55EC8">
        <w:t>д. Кокшамары</w:t>
      </w:r>
      <w:r>
        <w:t>;</w:t>
      </w:r>
    </w:p>
    <w:p w:rsidR="0023453C" w:rsidRPr="008D663D" w:rsidRDefault="0023453C" w:rsidP="0023453C">
      <w:pPr>
        <w:numPr>
          <w:ilvl w:val="0"/>
          <w:numId w:val="19"/>
        </w:numPr>
        <w:tabs>
          <w:tab w:val="clear" w:pos="1134"/>
          <w:tab w:val="num" w:pos="851"/>
        </w:tabs>
        <w:spacing w:after="120"/>
        <w:ind w:left="993"/>
      </w:pPr>
      <w:r w:rsidRPr="008D663D">
        <w:t>повышение качества приема, перекачки и очистки стоков и экологической безопасности систем очистки сточных вод, обеспечение полной обработки и утилизации осадков.</w:t>
      </w:r>
    </w:p>
    <w:p w:rsidR="0023453C" w:rsidRPr="008D663D" w:rsidRDefault="0023453C" w:rsidP="0023453C">
      <w:pPr>
        <w:ind w:firstLine="709"/>
      </w:pPr>
      <w:r w:rsidRPr="008D663D">
        <w:t>Строительство централизованных систем в малых населенных пунктах экономически невыгодно из-за слишком большой себестоимости очистки 1 куб.м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w:t>
      </w:r>
    </w:p>
    <w:p w:rsidR="0023453C" w:rsidRPr="008D663D" w:rsidRDefault="0023453C" w:rsidP="0023453C">
      <w:pPr>
        <w:widowControl w:val="0"/>
        <w:suppressAutoHyphens/>
        <w:autoSpaceDE w:val="0"/>
        <w:ind w:firstLine="709"/>
      </w:pPr>
      <w:r w:rsidRPr="008D663D">
        <w:t>С целью выявления технических характеристик, технических возможностей и энергетической эффективности централизованных систем водоснабжения и водоотведения необходимо проводить техническое обследование систем.</w:t>
      </w:r>
    </w:p>
    <w:p w:rsidR="0023453C" w:rsidRPr="008D663D" w:rsidRDefault="0023453C" w:rsidP="0023453C">
      <w:pPr>
        <w:ind w:firstLine="709"/>
        <w:rPr>
          <w:rFonts w:eastAsia="MS Mincho"/>
        </w:rPr>
      </w:pPr>
      <w:r w:rsidRPr="008D663D">
        <w:rPr>
          <w:rFonts w:eastAsia="MS Mincho"/>
        </w:rPr>
        <w:t xml:space="preserve">Рекомендуется провести комплекс задач по обеспечению источника питьевого водоснабжения в соответствии санитарно-гигиеническим требованиям, строительству новых линий и повышение эффективности и надежности функционирования существующих систем водоснабжения и водоотведения за счет реализации технических, санитарных мероприятий, развитие систем забора, транспортировки воды и водоотведения. </w:t>
      </w:r>
    </w:p>
    <w:p w:rsidR="005B3416" w:rsidRPr="008D663D" w:rsidRDefault="005B3416" w:rsidP="00CE148D">
      <w:pPr>
        <w:pStyle w:val="21"/>
        <w:spacing w:line="240" w:lineRule="auto"/>
      </w:pPr>
      <w:r w:rsidRPr="008D663D">
        <w:br w:type="page"/>
      </w:r>
    </w:p>
    <w:p w:rsidR="00E84AC8" w:rsidRPr="008D663D" w:rsidRDefault="00E84AC8" w:rsidP="00CE148D">
      <w:pPr>
        <w:pStyle w:val="21"/>
        <w:spacing w:line="240" w:lineRule="auto"/>
      </w:pPr>
      <w:bookmarkStart w:id="93" w:name="_Toc138228669"/>
      <w:r w:rsidRPr="008D663D">
        <w:lastRenderedPageBreak/>
        <w:t>СПИСОК ЛИТЕРАТУРЫ</w:t>
      </w:r>
      <w:bookmarkEnd w:id="56"/>
      <w:bookmarkEnd w:id="57"/>
      <w:bookmarkEnd w:id="58"/>
      <w:bookmarkEnd w:id="93"/>
    </w:p>
    <w:p w:rsidR="00E84AC8" w:rsidRPr="008D663D" w:rsidRDefault="00E84AC8" w:rsidP="00AB21C9">
      <w:pPr>
        <w:pStyle w:val="ac"/>
        <w:numPr>
          <w:ilvl w:val="0"/>
          <w:numId w:val="5"/>
        </w:numPr>
        <w:shd w:val="clear" w:color="auto" w:fill="FFFFFF"/>
        <w:tabs>
          <w:tab w:val="left" w:pos="567"/>
        </w:tabs>
        <w:ind w:left="0" w:firstLine="284"/>
        <w:rPr>
          <w:spacing w:val="1"/>
        </w:rPr>
      </w:pPr>
      <w:r w:rsidRPr="008D663D">
        <w:rPr>
          <w:spacing w:val="17"/>
        </w:rPr>
        <w:t>Федеральный закон от 07.12.2011 года № 416-ФЗ «Оводоснабжении и водоотведении</w:t>
      </w:r>
      <w:r w:rsidRPr="008D663D">
        <w:rPr>
          <w:spacing w:val="1"/>
        </w:rPr>
        <w:t>».</w:t>
      </w:r>
    </w:p>
    <w:p w:rsidR="00111F82" w:rsidRDefault="00111F82" w:rsidP="00AB21C9">
      <w:pPr>
        <w:pStyle w:val="ac"/>
        <w:numPr>
          <w:ilvl w:val="0"/>
          <w:numId w:val="5"/>
        </w:numPr>
        <w:tabs>
          <w:tab w:val="left" w:pos="567"/>
        </w:tabs>
        <w:ind w:left="0" w:firstLine="284"/>
        <w:rPr>
          <w:szCs w:val="26"/>
        </w:rPr>
      </w:pPr>
      <w:r>
        <w:rPr>
          <w:szCs w:val="26"/>
        </w:rPr>
        <w:t xml:space="preserve">Постановление Правительства РФ </w:t>
      </w:r>
      <w:r w:rsidRPr="008D663D">
        <w:rPr>
          <w:szCs w:val="26"/>
        </w:rPr>
        <w:t>от 5.09.13 №782</w:t>
      </w:r>
      <w:r>
        <w:rPr>
          <w:szCs w:val="26"/>
        </w:rPr>
        <w:t xml:space="preserve"> «</w:t>
      </w:r>
      <w:r w:rsidRPr="00111F82">
        <w:rPr>
          <w:szCs w:val="26"/>
        </w:rPr>
        <w:t>О схемах водоснабжения и водоотведения</w:t>
      </w:r>
      <w:r>
        <w:rPr>
          <w:szCs w:val="26"/>
        </w:rPr>
        <w:t>»</w:t>
      </w:r>
    </w:p>
    <w:p w:rsidR="00856B2B" w:rsidRPr="008D663D" w:rsidRDefault="0089681C" w:rsidP="00AB21C9">
      <w:pPr>
        <w:numPr>
          <w:ilvl w:val="0"/>
          <w:numId w:val="5"/>
        </w:numPr>
        <w:tabs>
          <w:tab w:val="left" w:pos="567"/>
        </w:tabs>
        <w:ind w:left="0" w:firstLine="284"/>
        <w:rPr>
          <w:bCs/>
          <w:iCs/>
        </w:rPr>
      </w:pPr>
      <w:r w:rsidRPr="008D663D">
        <w:rPr>
          <w:bCs/>
          <w:iCs/>
        </w:rPr>
        <w:t>СП 31.13330.2021</w:t>
      </w:r>
      <w:r w:rsidR="00856B2B" w:rsidRPr="008D663D">
        <w:rPr>
          <w:bCs/>
          <w:iCs/>
        </w:rPr>
        <w:t xml:space="preserve"> «Водоснабжение. Наружные сети и сооружения».</w:t>
      </w:r>
    </w:p>
    <w:p w:rsidR="00856B2B" w:rsidRPr="008D663D" w:rsidRDefault="00856B2B" w:rsidP="00AB21C9">
      <w:pPr>
        <w:numPr>
          <w:ilvl w:val="0"/>
          <w:numId w:val="5"/>
        </w:numPr>
        <w:tabs>
          <w:tab w:val="left" w:pos="567"/>
        </w:tabs>
        <w:ind w:left="0" w:firstLine="284"/>
        <w:rPr>
          <w:bCs/>
          <w:iCs/>
        </w:rPr>
      </w:pPr>
      <w:r w:rsidRPr="008D663D">
        <w:rPr>
          <w:bCs/>
          <w:iCs/>
        </w:rPr>
        <w:t>СП 30.13330.2012 «Внутренний водопровод и канализация зданий».</w:t>
      </w:r>
    </w:p>
    <w:p w:rsidR="00856B2B" w:rsidRPr="008D663D" w:rsidRDefault="00856B2B" w:rsidP="00AB21C9">
      <w:pPr>
        <w:numPr>
          <w:ilvl w:val="0"/>
          <w:numId w:val="5"/>
        </w:numPr>
        <w:tabs>
          <w:tab w:val="left" w:pos="567"/>
        </w:tabs>
        <w:ind w:left="0" w:firstLine="284"/>
        <w:rPr>
          <w:b/>
        </w:rPr>
      </w:pPr>
      <w:r w:rsidRPr="008D663D">
        <w:rPr>
          <w:bCs/>
          <w:iCs/>
        </w:rPr>
        <w:t>СанПиН 1.2.3685-21 «Гигиенические нормативы и требования к обеспечению безопасности и (или) безвредности для человека факторов среды обитания».</w:t>
      </w:r>
    </w:p>
    <w:p w:rsidR="0042017E" w:rsidRPr="00885D79" w:rsidRDefault="00856B2B" w:rsidP="00AB21C9">
      <w:pPr>
        <w:numPr>
          <w:ilvl w:val="0"/>
          <w:numId w:val="5"/>
        </w:numPr>
        <w:tabs>
          <w:tab w:val="left" w:pos="567"/>
        </w:tabs>
        <w:ind w:left="0" w:firstLine="284"/>
        <w:rPr>
          <w:bCs/>
          <w:iCs/>
        </w:rPr>
      </w:pPr>
      <w:r w:rsidRPr="008D663D">
        <w:rPr>
          <w:bCs/>
          <w:iCs/>
        </w:rPr>
        <w:t xml:space="preserve">СанПиН </w:t>
      </w:r>
      <w:r w:rsidRPr="008D663D">
        <w:rPr>
          <w:bCs/>
        </w:rPr>
        <w:t>2.2.1/2.1.1.1200-03«Санитарно-защитные зоны и санитарная классификация предприятий, сооружений и иных объектов».</w:t>
      </w:r>
    </w:p>
    <w:p w:rsidR="00885D79" w:rsidRPr="00885D79" w:rsidRDefault="00885D79" w:rsidP="00AB21C9">
      <w:pPr>
        <w:numPr>
          <w:ilvl w:val="0"/>
          <w:numId w:val="5"/>
        </w:numPr>
        <w:tabs>
          <w:tab w:val="left" w:pos="567"/>
        </w:tabs>
        <w:ind w:left="0" w:firstLine="284"/>
        <w:rPr>
          <w:bCs/>
          <w:iCs/>
        </w:rPr>
      </w:pPr>
      <w:r>
        <w:rPr>
          <w:bCs/>
        </w:rPr>
        <w:t>СП 129.13330.2019 «Наружные сети и сооружения. Водоснабжение и канализация».</w:t>
      </w:r>
    </w:p>
    <w:p w:rsidR="003723E7" w:rsidRPr="008D663D" w:rsidRDefault="003723E7"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sectPr w:rsidR="003723E7" w:rsidRPr="008D663D" w:rsidSect="00093CE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5C7" w:rsidRDefault="00C215C7" w:rsidP="00E94034">
      <w:r>
        <w:separator/>
      </w:r>
    </w:p>
  </w:endnote>
  <w:endnote w:type="continuationSeparator" w:id="1">
    <w:p w:rsidR="00C215C7" w:rsidRDefault="00C215C7" w:rsidP="00E94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ISOCPEUR">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43017"/>
      <w:docPartObj>
        <w:docPartGallery w:val="Page Numbers (Bottom of Page)"/>
        <w:docPartUnique/>
      </w:docPartObj>
    </w:sdtPr>
    <w:sdtEndPr>
      <w:rPr>
        <w:sz w:val="22"/>
        <w:szCs w:val="22"/>
      </w:rPr>
    </w:sdtEndPr>
    <w:sdtContent>
      <w:p w:rsidR="007E1CB1" w:rsidRPr="00CE148D" w:rsidRDefault="00EA05A2" w:rsidP="00CE148D">
        <w:pPr>
          <w:jc w:val="right"/>
          <w:rPr>
            <w:sz w:val="22"/>
            <w:szCs w:val="22"/>
          </w:rPr>
        </w:pPr>
        <w:r w:rsidRPr="00CE148D">
          <w:rPr>
            <w:sz w:val="22"/>
            <w:szCs w:val="22"/>
          </w:rPr>
          <w:fldChar w:fldCharType="begin"/>
        </w:r>
        <w:r w:rsidR="007E1CB1" w:rsidRPr="00CE148D">
          <w:rPr>
            <w:sz w:val="22"/>
            <w:szCs w:val="22"/>
          </w:rPr>
          <w:instrText xml:space="preserve"> PAGE   \* MERGEFORMAT </w:instrText>
        </w:r>
        <w:r w:rsidRPr="00CE148D">
          <w:rPr>
            <w:sz w:val="22"/>
            <w:szCs w:val="22"/>
          </w:rPr>
          <w:fldChar w:fldCharType="separate"/>
        </w:r>
        <w:r w:rsidR="00FA1547">
          <w:rPr>
            <w:noProof/>
            <w:sz w:val="22"/>
            <w:szCs w:val="22"/>
          </w:rPr>
          <w:t>2</w:t>
        </w:r>
        <w:r w:rsidRPr="00CE148D">
          <w:rPr>
            <w:noProof/>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B1" w:rsidRDefault="007E1CB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B1" w:rsidRDefault="007E1CB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5C7" w:rsidRDefault="00C215C7" w:rsidP="00E94034">
      <w:r>
        <w:separator/>
      </w:r>
    </w:p>
  </w:footnote>
  <w:footnote w:type="continuationSeparator" w:id="1">
    <w:p w:rsidR="00C215C7" w:rsidRDefault="00C215C7" w:rsidP="00E94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C24ED1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48ACE2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1483B90"/>
    <w:lvl w:ilvl="0">
      <w:start w:val="1"/>
      <w:numFmt w:val="bullet"/>
      <w:pStyle w:val="a"/>
      <w:lvlText w:val=""/>
      <w:lvlJc w:val="left"/>
      <w:pPr>
        <w:tabs>
          <w:tab w:val="num" w:pos="360"/>
        </w:tabs>
        <w:ind w:left="360" w:hanging="360"/>
      </w:pPr>
      <w:rPr>
        <w:rFonts w:ascii="Symbol" w:hAnsi="Symbol" w:hint="default"/>
      </w:rPr>
    </w:lvl>
  </w:abstractNum>
  <w:abstractNum w:abstractNumId="3">
    <w:nsid w:val="00000019"/>
    <w:multiLevelType w:val="multilevel"/>
    <w:tmpl w:val="00000019"/>
    <w:name w:val="WW8Num27"/>
    <w:lvl w:ilvl="0">
      <w:start w:val="1"/>
      <w:numFmt w:val="decimal"/>
      <w:pStyle w:val="S1"/>
      <w:lvlText w:val="%1"/>
      <w:lvlJc w:val="left"/>
      <w:pPr>
        <w:tabs>
          <w:tab w:val="num" w:pos="360"/>
        </w:tabs>
        <w:ind w:left="360" w:hanging="360"/>
      </w:pPr>
      <w:rPr>
        <w:rFonts w:cs="Times New Roman"/>
        <w:b/>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720"/>
      </w:pPr>
      <w:rPr>
        <w:rFonts w:cs="Times New Roman"/>
        <w:color w:val="auto"/>
      </w:rPr>
    </w:lvl>
    <w:lvl w:ilvl="3">
      <w:start w:val="1"/>
      <w:numFmt w:val="decimal"/>
      <w:lvlText w:val="%1.%2.%3.%4"/>
      <w:lvlJc w:val="left"/>
      <w:pPr>
        <w:tabs>
          <w:tab w:val="num" w:pos="1800"/>
        </w:tabs>
        <w:ind w:left="1800" w:hanging="720"/>
      </w:pPr>
      <w:rPr>
        <w:rFonts w:cs="Times New Roman"/>
        <w:color w:val="auto"/>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nsid w:val="01EF57A1"/>
    <w:multiLevelType w:val="multilevel"/>
    <w:tmpl w:val="F00A3DBE"/>
    <w:name w:val="WW8Num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3C550C"/>
    <w:multiLevelType w:val="hybridMultilevel"/>
    <w:tmpl w:val="D5549C8E"/>
    <w:lvl w:ilvl="0" w:tplc="F5E8776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9B1F64"/>
    <w:multiLevelType w:val="hybridMultilevel"/>
    <w:tmpl w:val="81B6ABA0"/>
    <w:lvl w:ilvl="0" w:tplc="7B422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3E03F6"/>
    <w:multiLevelType w:val="hybridMultilevel"/>
    <w:tmpl w:val="647A2504"/>
    <w:lvl w:ilvl="0" w:tplc="0CE03C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C0E0914"/>
    <w:multiLevelType w:val="hybridMultilevel"/>
    <w:tmpl w:val="D70A596E"/>
    <w:lvl w:ilvl="0" w:tplc="98403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703E7E"/>
    <w:multiLevelType w:val="hybridMultilevel"/>
    <w:tmpl w:val="5CB042A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E1E0C37"/>
    <w:multiLevelType w:val="hybridMultilevel"/>
    <w:tmpl w:val="8E6C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1630DF"/>
    <w:multiLevelType w:val="hybridMultilevel"/>
    <w:tmpl w:val="202EDFF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3890FED"/>
    <w:multiLevelType w:val="hybridMultilevel"/>
    <w:tmpl w:val="3C68DD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514002"/>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nsid w:val="561C4098"/>
    <w:multiLevelType w:val="hybridMultilevel"/>
    <w:tmpl w:val="950A4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99D3184"/>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7">
    <w:nsid w:val="5A276587"/>
    <w:multiLevelType w:val="multilevel"/>
    <w:tmpl w:val="5E7C379A"/>
    <w:lvl w:ilvl="0">
      <w:start w:val="1"/>
      <w:numFmt w:val="decimal"/>
      <w:pStyle w:val="1"/>
      <w:lvlText w:val="%1."/>
      <w:lvlJc w:val="left"/>
      <w:pPr>
        <w:tabs>
          <w:tab w:val="num" w:pos="2629"/>
        </w:tabs>
        <w:ind w:left="709" w:firstLine="1560"/>
      </w:pPr>
    </w:lvl>
    <w:lvl w:ilvl="1">
      <w:start w:val="1"/>
      <w:numFmt w:val="decimal"/>
      <w:pStyle w:val="11"/>
      <w:lvlText w:val="%1.%2."/>
      <w:lvlJc w:val="left"/>
      <w:pPr>
        <w:tabs>
          <w:tab w:val="num" w:pos="1288"/>
        </w:tabs>
        <w:ind w:left="1288" w:hanging="720"/>
      </w:pPr>
      <w:rPr>
        <w:b/>
        <w:color w:val="auto"/>
      </w:rPr>
    </w:lvl>
    <w:lvl w:ilvl="2">
      <w:start w:val="1"/>
      <w:numFmt w:val="decimal"/>
      <w:pStyle w:val="111"/>
      <w:lvlText w:val="%1.%2.%3."/>
      <w:lvlJc w:val="left"/>
      <w:pPr>
        <w:tabs>
          <w:tab w:val="num" w:pos="1288"/>
        </w:tabs>
        <w:ind w:left="1288" w:hanging="720"/>
      </w:pPr>
      <w:rPr>
        <w:color w:val="auto"/>
      </w:rPr>
    </w:lvl>
    <w:lvl w:ilvl="3">
      <w:start w:val="1"/>
      <w:numFmt w:val="decimal"/>
      <w:pStyle w:val="1111"/>
      <w:lvlText w:val="%1.%2.%3.%4."/>
      <w:lvlJc w:val="left"/>
      <w:pPr>
        <w:tabs>
          <w:tab w:val="num" w:pos="1790"/>
        </w:tabs>
        <w:ind w:left="1790"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368"/>
        </w:tabs>
        <w:ind w:left="2368" w:hanging="180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728"/>
        </w:tabs>
        <w:ind w:left="2728" w:hanging="2160"/>
      </w:pPr>
    </w:lvl>
  </w:abstractNum>
  <w:abstractNum w:abstractNumId="18">
    <w:nsid w:val="5D4852B6"/>
    <w:multiLevelType w:val="hybridMultilevel"/>
    <w:tmpl w:val="D3C24EB8"/>
    <w:lvl w:ilvl="0" w:tplc="F5E8776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105531B"/>
    <w:multiLevelType w:val="hybridMultilevel"/>
    <w:tmpl w:val="0784C034"/>
    <w:name w:val="WW8Num3067524222"/>
    <w:lvl w:ilvl="0" w:tplc="87123A4C">
      <w:start w:val="1"/>
      <w:numFmt w:val="bullet"/>
      <w:lvlText w:val="-"/>
      <w:lvlJc w:val="left"/>
      <w:pPr>
        <w:tabs>
          <w:tab w:val="num" w:pos="928"/>
        </w:tabs>
        <w:ind w:left="928" w:hanging="360"/>
      </w:pPr>
      <w:rPr>
        <w:rFonts w:ascii="Courier New" w:hAnsi="Courier New" w:hint="default"/>
      </w:rPr>
    </w:lvl>
    <w:lvl w:ilvl="1" w:tplc="04190019">
      <w:start w:val="1"/>
      <w:numFmt w:val="bullet"/>
      <w:lvlText w:val="o"/>
      <w:lvlJc w:val="left"/>
      <w:pPr>
        <w:tabs>
          <w:tab w:val="num" w:pos="928"/>
        </w:tabs>
        <w:ind w:left="928" w:hanging="360"/>
      </w:pPr>
      <w:rPr>
        <w:rFonts w:ascii="Courier New" w:hAnsi="Courier New" w:cs="Courier New" w:hint="default"/>
      </w:rPr>
    </w:lvl>
    <w:lvl w:ilvl="2" w:tplc="0419001B" w:tentative="1">
      <w:start w:val="1"/>
      <w:numFmt w:val="bullet"/>
      <w:lvlText w:val=""/>
      <w:lvlJc w:val="left"/>
      <w:pPr>
        <w:tabs>
          <w:tab w:val="num" w:pos="1648"/>
        </w:tabs>
        <w:ind w:left="1648" w:hanging="360"/>
      </w:pPr>
      <w:rPr>
        <w:rFonts w:ascii="Wingdings" w:hAnsi="Wingdings" w:hint="default"/>
      </w:rPr>
    </w:lvl>
    <w:lvl w:ilvl="3" w:tplc="0419000F" w:tentative="1">
      <w:start w:val="1"/>
      <w:numFmt w:val="bullet"/>
      <w:lvlText w:val=""/>
      <w:lvlJc w:val="left"/>
      <w:pPr>
        <w:tabs>
          <w:tab w:val="num" w:pos="2368"/>
        </w:tabs>
        <w:ind w:left="2368" w:hanging="360"/>
      </w:pPr>
      <w:rPr>
        <w:rFonts w:ascii="Symbol" w:hAnsi="Symbol" w:hint="default"/>
      </w:rPr>
    </w:lvl>
    <w:lvl w:ilvl="4" w:tplc="04190019" w:tentative="1">
      <w:start w:val="1"/>
      <w:numFmt w:val="bullet"/>
      <w:lvlText w:val="o"/>
      <w:lvlJc w:val="left"/>
      <w:pPr>
        <w:tabs>
          <w:tab w:val="num" w:pos="3088"/>
        </w:tabs>
        <w:ind w:left="3088" w:hanging="360"/>
      </w:pPr>
      <w:rPr>
        <w:rFonts w:ascii="Courier New" w:hAnsi="Courier New" w:cs="Courier New" w:hint="default"/>
      </w:rPr>
    </w:lvl>
    <w:lvl w:ilvl="5" w:tplc="0419001B" w:tentative="1">
      <w:start w:val="1"/>
      <w:numFmt w:val="bullet"/>
      <w:lvlText w:val=""/>
      <w:lvlJc w:val="left"/>
      <w:pPr>
        <w:tabs>
          <w:tab w:val="num" w:pos="3808"/>
        </w:tabs>
        <w:ind w:left="3808" w:hanging="360"/>
      </w:pPr>
      <w:rPr>
        <w:rFonts w:ascii="Wingdings" w:hAnsi="Wingdings" w:hint="default"/>
      </w:rPr>
    </w:lvl>
    <w:lvl w:ilvl="6" w:tplc="0419000F" w:tentative="1">
      <w:start w:val="1"/>
      <w:numFmt w:val="bullet"/>
      <w:lvlText w:val=""/>
      <w:lvlJc w:val="left"/>
      <w:pPr>
        <w:tabs>
          <w:tab w:val="num" w:pos="4528"/>
        </w:tabs>
        <w:ind w:left="4528" w:hanging="360"/>
      </w:pPr>
      <w:rPr>
        <w:rFonts w:ascii="Symbol" w:hAnsi="Symbol" w:hint="default"/>
      </w:rPr>
    </w:lvl>
    <w:lvl w:ilvl="7" w:tplc="04190019" w:tentative="1">
      <w:start w:val="1"/>
      <w:numFmt w:val="bullet"/>
      <w:lvlText w:val="o"/>
      <w:lvlJc w:val="left"/>
      <w:pPr>
        <w:tabs>
          <w:tab w:val="num" w:pos="5248"/>
        </w:tabs>
        <w:ind w:left="5248" w:hanging="360"/>
      </w:pPr>
      <w:rPr>
        <w:rFonts w:ascii="Courier New" w:hAnsi="Courier New" w:cs="Courier New" w:hint="default"/>
      </w:rPr>
    </w:lvl>
    <w:lvl w:ilvl="8" w:tplc="0419001B" w:tentative="1">
      <w:start w:val="1"/>
      <w:numFmt w:val="bullet"/>
      <w:lvlText w:val=""/>
      <w:lvlJc w:val="left"/>
      <w:pPr>
        <w:tabs>
          <w:tab w:val="num" w:pos="5968"/>
        </w:tabs>
        <w:ind w:left="5968" w:hanging="360"/>
      </w:pPr>
      <w:rPr>
        <w:rFonts w:ascii="Wingdings" w:hAnsi="Wingdings" w:hint="default"/>
      </w:rPr>
    </w:lvl>
  </w:abstractNum>
  <w:abstractNum w:abstractNumId="20">
    <w:nsid w:val="66080E6E"/>
    <w:multiLevelType w:val="hybridMultilevel"/>
    <w:tmpl w:val="8054BE14"/>
    <w:lvl w:ilvl="0" w:tplc="240C3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6FB07CB"/>
    <w:multiLevelType w:val="hybridMultilevel"/>
    <w:tmpl w:val="58066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90727"/>
    <w:multiLevelType w:val="multilevel"/>
    <w:tmpl w:val="F2309E50"/>
    <w:lvl w:ilvl="0">
      <w:start w:val="1"/>
      <w:numFmt w:val="bullet"/>
      <w:pStyle w:val="10"/>
      <w:suff w:val="space"/>
      <w:lvlText w:val=""/>
      <w:lvlJc w:val="left"/>
      <w:pPr>
        <w:ind w:left="1135"/>
      </w:pPr>
      <w:rPr>
        <w:rFonts w:ascii="Wingdings" w:hAnsi="Wingdings" w:hint="default"/>
      </w:rPr>
    </w:lvl>
    <w:lvl w:ilvl="1">
      <w:start w:val="1"/>
      <w:numFmt w:val="bullet"/>
      <w:pStyle w:val="20"/>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23">
    <w:nsid w:val="6A31238C"/>
    <w:multiLevelType w:val="hybridMultilevel"/>
    <w:tmpl w:val="C10C7094"/>
    <w:lvl w:ilvl="0" w:tplc="FF284DE6">
      <w:start w:val="1"/>
      <w:numFmt w:val="bullet"/>
      <w:pStyle w:val="a0"/>
      <w:lvlText w:val=""/>
      <w:lvlJc w:val="left"/>
      <w:pPr>
        <w:tabs>
          <w:tab w:val="num" w:pos="2324"/>
        </w:tabs>
        <w:ind w:left="232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3D2335"/>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5">
    <w:nsid w:val="7C1F0BDE"/>
    <w:multiLevelType w:val="hybridMultilevel"/>
    <w:tmpl w:val="B74A27E6"/>
    <w:lvl w:ilvl="0" w:tplc="192C2F30">
      <w:start w:val="1"/>
      <w:numFmt w:val="decimal"/>
      <w:lvlText w:val="%1."/>
      <w:lvlJc w:val="left"/>
      <w:pPr>
        <w:ind w:left="1495" w:hanging="360"/>
      </w:pPr>
      <w:rPr>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7F1E774E"/>
    <w:multiLevelType w:val="hybridMultilevel"/>
    <w:tmpl w:val="56F8C862"/>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25"/>
  </w:num>
  <w:num w:numId="6">
    <w:abstractNumId w:val="24"/>
  </w:num>
  <w:num w:numId="7">
    <w:abstractNumId w:val="18"/>
  </w:num>
  <w:num w:numId="8">
    <w:abstractNumId w:val="3"/>
  </w:num>
  <w:num w:numId="9">
    <w:abstractNumId w:val="16"/>
  </w:num>
  <w:num w:numId="10">
    <w:abstractNumId w:val="22"/>
  </w:num>
  <w:num w:numId="11">
    <w:abstractNumId w:val="9"/>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13"/>
  </w:num>
  <w:num w:numId="17">
    <w:abstractNumId w:val="15"/>
  </w:num>
  <w:num w:numId="18">
    <w:abstractNumId w:val="7"/>
  </w:num>
  <w:num w:numId="19">
    <w:abstractNumId w:val="10"/>
  </w:num>
  <w:num w:numId="20">
    <w:abstractNumId w:val="14"/>
  </w:num>
  <w:num w:numId="21">
    <w:abstractNumId w:val="12"/>
  </w:num>
  <w:num w:numId="22">
    <w:abstractNumId w:val="21"/>
  </w:num>
  <w:num w:numId="23">
    <w:abstractNumId w:val="11"/>
  </w:num>
  <w:num w:numId="24">
    <w:abstractNumId w:val="26"/>
  </w:num>
  <w:num w:numId="25">
    <w:abstractNumId w:val="6"/>
  </w:num>
  <w:num w:numId="26">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357"/>
  <w:doNotHyphenateCaps/>
  <w:drawingGridHorizontalSpacing w:val="130"/>
  <w:displayHorizontalDrawingGridEvery w:val="2"/>
  <w:characterSpacingControl w:val="doNotCompress"/>
  <w:footnotePr>
    <w:footnote w:id="0"/>
    <w:footnote w:id="1"/>
  </w:footnotePr>
  <w:endnotePr>
    <w:endnote w:id="0"/>
    <w:endnote w:id="1"/>
  </w:endnotePr>
  <w:compat/>
  <w:rsids>
    <w:rsidRoot w:val="007C6D8D"/>
    <w:rsid w:val="00000CC3"/>
    <w:rsid w:val="000013AA"/>
    <w:rsid w:val="00002F62"/>
    <w:rsid w:val="000031F5"/>
    <w:rsid w:val="00003974"/>
    <w:rsid w:val="000040DA"/>
    <w:rsid w:val="0000455A"/>
    <w:rsid w:val="00004D59"/>
    <w:rsid w:val="0000584C"/>
    <w:rsid w:val="00005D2B"/>
    <w:rsid w:val="00006909"/>
    <w:rsid w:val="0001030F"/>
    <w:rsid w:val="0001169B"/>
    <w:rsid w:val="000128B0"/>
    <w:rsid w:val="0001377D"/>
    <w:rsid w:val="00013A3A"/>
    <w:rsid w:val="00014EC4"/>
    <w:rsid w:val="0001589C"/>
    <w:rsid w:val="00015DE5"/>
    <w:rsid w:val="00017234"/>
    <w:rsid w:val="00017539"/>
    <w:rsid w:val="0001791F"/>
    <w:rsid w:val="0002375E"/>
    <w:rsid w:val="00025665"/>
    <w:rsid w:val="00026594"/>
    <w:rsid w:val="000279BC"/>
    <w:rsid w:val="000301B4"/>
    <w:rsid w:val="0003051E"/>
    <w:rsid w:val="00030CEF"/>
    <w:rsid w:val="00031124"/>
    <w:rsid w:val="00031372"/>
    <w:rsid w:val="000317B4"/>
    <w:rsid w:val="00031A96"/>
    <w:rsid w:val="00031BF8"/>
    <w:rsid w:val="0003216C"/>
    <w:rsid w:val="00032811"/>
    <w:rsid w:val="00032FF8"/>
    <w:rsid w:val="00034954"/>
    <w:rsid w:val="00034FD9"/>
    <w:rsid w:val="00035156"/>
    <w:rsid w:val="000377D3"/>
    <w:rsid w:val="0004015F"/>
    <w:rsid w:val="00040427"/>
    <w:rsid w:val="00042660"/>
    <w:rsid w:val="00044A2C"/>
    <w:rsid w:val="00045505"/>
    <w:rsid w:val="000460C4"/>
    <w:rsid w:val="000503F7"/>
    <w:rsid w:val="00053687"/>
    <w:rsid w:val="00054731"/>
    <w:rsid w:val="00054D28"/>
    <w:rsid w:val="0005528B"/>
    <w:rsid w:val="000557F4"/>
    <w:rsid w:val="00056622"/>
    <w:rsid w:val="0006097E"/>
    <w:rsid w:val="00060E2E"/>
    <w:rsid w:val="00061280"/>
    <w:rsid w:val="000620B8"/>
    <w:rsid w:val="000621DF"/>
    <w:rsid w:val="00064068"/>
    <w:rsid w:val="00064109"/>
    <w:rsid w:val="00066009"/>
    <w:rsid w:val="0006684B"/>
    <w:rsid w:val="00066E76"/>
    <w:rsid w:val="00067930"/>
    <w:rsid w:val="00071366"/>
    <w:rsid w:val="00071CA5"/>
    <w:rsid w:val="000735FC"/>
    <w:rsid w:val="00073C7E"/>
    <w:rsid w:val="00073D57"/>
    <w:rsid w:val="00073E5B"/>
    <w:rsid w:val="0007416B"/>
    <w:rsid w:val="000746FF"/>
    <w:rsid w:val="000752DC"/>
    <w:rsid w:val="00076910"/>
    <w:rsid w:val="00077FEF"/>
    <w:rsid w:val="000810D1"/>
    <w:rsid w:val="000817D8"/>
    <w:rsid w:val="00082E5E"/>
    <w:rsid w:val="000842B6"/>
    <w:rsid w:val="000844CA"/>
    <w:rsid w:val="00084A07"/>
    <w:rsid w:val="00084D28"/>
    <w:rsid w:val="00085094"/>
    <w:rsid w:val="0008522F"/>
    <w:rsid w:val="000877EE"/>
    <w:rsid w:val="00090142"/>
    <w:rsid w:val="00090C9A"/>
    <w:rsid w:val="00090DD4"/>
    <w:rsid w:val="00091B9D"/>
    <w:rsid w:val="00092CC9"/>
    <w:rsid w:val="00093CE7"/>
    <w:rsid w:val="00094951"/>
    <w:rsid w:val="00094F60"/>
    <w:rsid w:val="00095C17"/>
    <w:rsid w:val="00096BC4"/>
    <w:rsid w:val="00097917"/>
    <w:rsid w:val="00097AB1"/>
    <w:rsid w:val="000A1384"/>
    <w:rsid w:val="000A1892"/>
    <w:rsid w:val="000A1BE3"/>
    <w:rsid w:val="000A1CE9"/>
    <w:rsid w:val="000A4510"/>
    <w:rsid w:val="000A45C5"/>
    <w:rsid w:val="000A47DA"/>
    <w:rsid w:val="000A4841"/>
    <w:rsid w:val="000A6D46"/>
    <w:rsid w:val="000A797F"/>
    <w:rsid w:val="000A7A6F"/>
    <w:rsid w:val="000A7CBA"/>
    <w:rsid w:val="000B04E4"/>
    <w:rsid w:val="000B0DC0"/>
    <w:rsid w:val="000B1459"/>
    <w:rsid w:val="000B191E"/>
    <w:rsid w:val="000B25CF"/>
    <w:rsid w:val="000B3B69"/>
    <w:rsid w:val="000B3E71"/>
    <w:rsid w:val="000B51B3"/>
    <w:rsid w:val="000B5829"/>
    <w:rsid w:val="000B6E9B"/>
    <w:rsid w:val="000B77DB"/>
    <w:rsid w:val="000C0963"/>
    <w:rsid w:val="000C1196"/>
    <w:rsid w:val="000C1C95"/>
    <w:rsid w:val="000C20CC"/>
    <w:rsid w:val="000C2476"/>
    <w:rsid w:val="000C38A6"/>
    <w:rsid w:val="000C5BD6"/>
    <w:rsid w:val="000C5DE2"/>
    <w:rsid w:val="000C5F53"/>
    <w:rsid w:val="000C61DD"/>
    <w:rsid w:val="000C6577"/>
    <w:rsid w:val="000C7AFB"/>
    <w:rsid w:val="000D0BB0"/>
    <w:rsid w:val="000D1B80"/>
    <w:rsid w:val="000D2621"/>
    <w:rsid w:val="000D2F8D"/>
    <w:rsid w:val="000D33FF"/>
    <w:rsid w:val="000D4BCF"/>
    <w:rsid w:val="000D530B"/>
    <w:rsid w:val="000D7173"/>
    <w:rsid w:val="000D75E7"/>
    <w:rsid w:val="000E0316"/>
    <w:rsid w:val="000E130C"/>
    <w:rsid w:val="000E1E9C"/>
    <w:rsid w:val="000E2D97"/>
    <w:rsid w:val="000E4393"/>
    <w:rsid w:val="000E4EC6"/>
    <w:rsid w:val="000E5031"/>
    <w:rsid w:val="000E555B"/>
    <w:rsid w:val="000E5C49"/>
    <w:rsid w:val="000E6193"/>
    <w:rsid w:val="000E65ED"/>
    <w:rsid w:val="000E710B"/>
    <w:rsid w:val="000E7F90"/>
    <w:rsid w:val="000F03F0"/>
    <w:rsid w:val="000F053D"/>
    <w:rsid w:val="000F09EA"/>
    <w:rsid w:val="000F14CF"/>
    <w:rsid w:val="000F2980"/>
    <w:rsid w:val="000F2EDC"/>
    <w:rsid w:val="000F317C"/>
    <w:rsid w:val="000F33CE"/>
    <w:rsid w:val="000F43D3"/>
    <w:rsid w:val="000F4ACE"/>
    <w:rsid w:val="000F52F7"/>
    <w:rsid w:val="000F5DC5"/>
    <w:rsid w:val="000F6B02"/>
    <w:rsid w:val="000F735F"/>
    <w:rsid w:val="000F79E0"/>
    <w:rsid w:val="001014F5"/>
    <w:rsid w:val="001022EC"/>
    <w:rsid w:val="001028D3"/>
    <w:rsid w:val="0010300A"/>
    <w:rsid w:val="001038D6"/>
    <w:rsid w:val="00106D08"/>
    <w:rsid w:val="001071CC"/>
    <w:rsid w:val="00107788"/>
    <w:rsid w:val="00107BC4"/>
    <w:rsid w:val="00110795"/>
    <w:rsid w:val="00111F82"/>
    <w:rsid w:val="001126E9"/>
    <w:rsid w:val="00112BD2"/>
    <w:rsid w:val="00112C49"/>
    <w:rsid w:val="001132F0"/>
    <w:rsid w:val="00113B98"/>
    <w:rsid w:val="001140B8"/>
    <w:rsid w:val="00114179"/>
    <w:rsid w:val="00114458"/>
    <w:rsid w:val="00114DD6"/>
    <w:rsid w:val="00115F5F"/>
    <w:rsid w:val="0011620F"/>
    <w:rsid w:val="00116D0F"/>
    <w:rsid w:val="00117617"/>
    <w:rsid w:val="00120224"/>
    <w:rsid w:val="0012037C"/>
    <w:rsid w:val="0012066E"/>
    <w:rsid w:val="001229C1"/>
    <w:rsid w:val="00124219"/>
    <w:rsid w:val="001245FA"/>
    <w:rsid w:val="0012532A"/>
    <w:rsid w:val="0012637C"/>
    <w:rsid w:val="00126AD7"/>
    <w:rsid w:val="001270B3"/>
    <w:rsid w:val="00132904"/>
    <w:rsid w:val="0013313F"/>
    <w:rsid w:val="001335FA"/>
    <w:rsid w:val="00134116"/>
    <w:rsid w:val="0013530F"/>
    <w:rsid w:val="00135E33"/>
    <w:rsid w:val="0013610E"/>
    <w:rsid w:val="0013627E"/>
    <w:rsid w:val="00136D41"/>
    <w:rsid w:val="00137110"/>
    <w:rsid w:val="001374A0"/>
    <w:rsid w:val="00137DA5"/>
    <w:rsid w:val="00142AE4"/>
    <w:rsid w:val="00143762"/>
    <w:rsid w:val="0014490D"/>
    <w:rsid w:val="00146A29"/>
    <w:rsid w:val="00147610"/>
    <w:rsid w:val="00147868"/>
    <w:rsid w:val="00147F8B"/>
    <w:rsid w:val="001510D1"/>
    <w:rsid w:val="001524D3"/>
    <w:rsid w:val="001530A9"/>
    <w:rsid w:val="00153513"/>
    <w:rsid w:val="00153677"/>
    <w:rsid w:val="0015433C"/>
    <w:rsid w:val="00154A4E"/>
    <w:rsid w:val="001553BD"/>
    <w:rsid w:val="00155768"/>
    <w:rsid w:val="00156302"/>
    <w:rsid w:val="0015654E"/>
    <w:rsid w:val="00156876"/>
    <w:rsid w:val="001568DD"/>
    <w:rsid w:val="00156A89"/>
    <w:rsid w:val="001627CD"/>
    <w:rsid w:val="00162E8B"/>
    <w:rsid w:val="0016305E"/>
    <w:rsid w:val="0016321D"/>
    <w:rsid w:val="00163409"/>
    <w:rsid w:val="0016353F"/>
    <w:rsid w:val="001639A4"/>
    <w:rsid w:val="00164322"/>
    <w:rsid w:val="001645AD"/>
    <w:rsid w:val="00164A63"/>
    <w:rsid w:val="00164BF2"/>
    <w:rsid w:val="00165BDF"/>
    <w:rsid w:val="00167BBB"/>
    <w:rsid w:val="00171A90"/>
    <w:rsid w:val="00171C76"/>
    <w:rsid w:val="00171CFE"/>
    <w:rsid w:val="00171ED0"/>
    <w:rsid w:val="001722BE"/>
    <w:rsid w:val="0017262D"/>
    <w:rsid w:val="00173716"/>
    <w:rsid w:val="00174578"/>
    <w:rsid w:val="001747FA"/>
    <w:rsid w:val="00175BCA"/>
    <w:rsid w:val="00175ECF"/>
    <w:rsid w:val="00176549"/>
    <w:rsid w:val="00176E99"/>
    <w:rsid w:val="001776AF"/>
    <w:rsid w:val="001776F5"/>
    <w:rsid w:val="00180171"/>
    <w:rsid w:val="00182E93"/>
    <w:rsid w:val="00182F71"/>
    <w:rsid w:val="0018352A"/>
    <w:rsid w:val="001849A4"/>
    <w:rsid w:val="001852D9"/>
    <w:rsid w:val="00190B0B"/>
    <w:rsid w:val="001914E9"/>
    <w:rsid w:val="00192AE8"/>
    <w:rsid w:val="00193458"/>
    <w:rsid w:val="0019455F"/>
    <w:rsid w:val="00194B44"/>
    <w:rsid w:val="0019513F"/>
    <w:rsid w:val="00195DF2"/>
    <w:rsid w:val="00196993"/>
    <w:rsid w:val="00196A8A"/>
    <w:rsid w:val="00196E98"/>
    <w:rsid w:val="00196F7D"/>
    <w:rsid w:val="00197175"/>
    <w:rsid w:val="0019758D"/>
    <w:rsid w:val="001975D0"/>
    <w:rsid w:val="001976F3"/>
    <w:rsid w:val="001A0056"/>
    <w:rsid w:val="001A0224"/>
    <w:rsid w:val="001A02E9"/>
    <w:rsid w:val="001A06C8"/>
    <w:rsid w:val="001A10CE"/>
    <w:rsid w:val="001A2ABE"/>
    <w:rsid w:val="001A3887"/>
    <w:rsid w:val="001A4871"/>
    <w:rsid w:val="001A5A27"/>
    <w:rsid w:val="001A6C21"/>
    <w:rsid w:val="001A7A4F"/>
    <w:rsid w:val="001B02C2"/>
    <w:rsid w:val="001B0877"/>
    <w:rsid w:val="001B090F"/>
    <w:rsid w:val="001B0A5C"/>
    <w:rsid w:val="001B0B75"/>
    <w:rsid w:val="001B1871"/>
    <w:rsid w:val="001B27A4"/>
    <w:rsid w:val="001B3F9C"/>
    <w:rsid w:val="001B4324"/>
    <w:rsid w:val="001B4A4F"/>
    <w:rsid w:val="001B4A5D"/>
    <w:rsid w:val="001B5BFD"/>
    <w:rsid w:val="001B5E42"/>
    <w:rsid w:val="001B7696"/>
    <w:rsid w:val="001B788F"/>
    <w:rsid w:val="001B7B78"/>
    <w:rsid w:val="001C2078"/>
    <w:rsid w:val="001C26D0"/>
    <w:rsid w:val="001C295A"/>
    <w:rsid w:val="001C2CDC"/>
    <w:rsid w:val="001C3861"/>
    <w:rsid w:val="001C4391"/>
    <w:rsid w:val="001C4709"/>
    <w:rsid w:val="001C7D71"/>
    <w:rsid w:val="001D058C"/>
    <w:rsid w:val="001D2023"/>
    <w:rsid w:val="001D2084"/>
    <w:rsid w:val="001D5F8F"/>
    <w:rsid w:val="001D605A"/>
    <w:rsid w:val="001D65CF"/>
    <w:rsid w:val="001D65DF"/>
    <w:rsid w:val="001D68D2"/>
    <w:rsid w:val="001D6A57"/>
    <w:rsid w:val="001D7A01"/>
    <w:rsid w:val="001D7B7B"/>
    <w:rsid w:val="001E1AE6"/>
    <w:rsid w:val="001E257B"/>
    <w:rsid w:val="001E28CE"/>
    <w:rsid w:val="001E3530"/>
    <w:rsid w:val="001E4108"/>
    <w:rsid w:val="001E559F"/>
    <w:rsid w:val="001E5855"/>
    <w:rsid w:val="001E5FF0"/>
    <w:rsid w:val="001E7E9E"/>
    <w:rsid w:val="001F33EC"/>
    <w:rsid w:val="001F409C"/>
    <w:rsid w:val="001F4962"/>
    <w:rsid w:val="001F4D33"/>
    <w:rsid w:val="001F5232"/>
    <w:rsid w:val="001F5A39"/>
    <w:rsid w:val="001F66FF"/>
    <w:rsid w:val="001F708B"/>
    <w:rsid w:val="001F7BA0"/>
    <w:rsid w:val="001F7D0C"/>
    <w:rsid w:val="00200751"/>
    <w:rsid w:val="002011CD"/>
    <w:rsid w:val="002011F2"/>
    <w:rsid w:val="00202F80"/>
    <w:rsid w:val="00205257"/>
    <w:rsid w:val="002063D5"/>
    <w:rsid w:val="00206444"/>
    <w:rsid w:val="00207804"/>
    <w:rsid w:val="00207857"/>
    <w:rsid w:val="002117DD"/>
    <w:rsid w:val="00213719"/>
    <w:rsid w:val="00213C7B"/>
    <w:rsid w:val="00214498"/>
    <w:rsid w:val="00214755"/>
    <w:rsid w:val="0021478A"/>
    <w:rsid w:val="00214F80"/>
    <w:rsid w:val="00220051"/>
    <w:rsid w:val="00220947"/>
    <w:rsid w:val="00222267"/>
    <w:rsid w:val="00223644"/>
    <w:rsid w:val="00223F60"/>
    <w:rsid w:val="00224B08"/>
    <w:rsid w:val="0022553C"/>
    <w:rsid w:val="00226B26"/>
    <w:rsid w:val="00227E7A"/>
    <w:rsid w:val="002303A2"/>
    <w:rsid w:val="00231645"/>
    <w:rsid w:val="00231B1C"/>
    <w:rsid w:val="00232E5D"/>
    <w:rsid w:val="002333AA"/>
    <w:rsid w:val="0023453C"/>
    <w:rsid w:val="00234CD2"/>
    <w:rsid w:val="00235E2E"/>
    <w:rsid w:val="00237295"/>
    <w:rsid w:val="00237874"/>
    <w:rsid w:val="00237C0C"/>
    <w:rsid w:val="00237DC2"/>
    <w:rsid w:val="002405C2"/>
    <w:rsid w:val="00240C59"/>
    <w:rsid w:val="0024114A"/>
    <w:rsid w:val="00241B79"/>
    <w:rsid w:val="00242472"/>
    <w:rsid w:val="002424D3"/>
    <w:rsid w:val="002429FC"/>
    <w:rsid w:val="00242BDC"/>
    <w:rsid w:val="00242DAB"/>
    <w:rsid w:val="002459D8"/>
    <w:rsid w:val="002468C2"/>
    <w:rsid w:val="00247997"/>
    <w:rsid w:val="00247A75"/>
    <w:rsid w:val="002516A1"/>
    <w:rsid w:val="00252314"/>
    <w:rsid w:val="00253DCC"/>
    <w:rsid w:val="00254AFF"/>
    <w:rsid w:val="00255106"/>
    <w:rsid w:val="00255FB9"/>
    <w:rsid w:val="00256073"/>
    <w:rsid w:val="00256C14"/>
    <w:rsid w:val="0025711A"/>
    <w:rsid w:val="00262FFE"/>
    <w:rsid w:val="00263177"/>
    <w:rsid w:val="002643E0"/>
    <w:rsid w:val="00265F80"/>
    <w:rsid w:val="002665C1"/>
    <w:rsid w:val="00266A8E"/>
    <w:rsid w:val="00267E74"/>
    <w:rsid w:val="00270B73"/>
    <w:rsid w:val="00270BAC"/>
    <w:rsid w:val="002718BA"/>
    <w:rsid w:val="0027193B"/>
    <w:rsid w:val="00271DDD"/>
    <w:rsid w:val="00273DE5"/>
    <w:rsid w:val="00273F2B"/>
    <w:rsid w:val="00274596"/>
    <w:rsid w:val="00275A9F"/>
    <w:rsid w:val="00276A6D"/>
    <w:rsid w:val="00276ED5"/>
    <w:rsid w:val="00277ABA"/>
    <w:rsid w:val="0028024D"/>
    <w:rsid w:val="00281DD0"/>
    <w:rsid w:val="0028235C"/>
    <w:rsid w:val="00282390"/>
    <w:rsid w:val="002825D9"/>
    <w:rsid w:val="002843B3"/>
    <w:rsid w:val="00284BA8"/>
    <w:rsid w:val="00284DC6"/>
    <w:rsid w:val="00285147"/>
    <w:rsid w:val="00285616"/>
    <w:rsid w:val="00285D7C"/>
    <w:rsid w:val="002869E2"/>
    <w:rsid w:val="00287424"/>
    <w:rsid w:val="0028792D"/>
    <w:rsid w:val="002909EE"/>
    <w:rsid w:val="00290A0A"/>
    <w:rsid w:val="0029145E"/>
    <w:rsid w:val="0029254F"/>
    <w:rsid w:val="002925EA"/>
    <w:rsid w:val="00292AEF"/>
    <w:rsid w:val="00293F72"/>
    <w:rsid w:val="00295AA2"/>
    <w:rsid w:val="002963E4"/>
    <w:rsid w:val="00297051"/>
    <w:rsid w:val="002977E5"/>
    <w:rsid w:val="002A0966"/>
    <w:rsid w:val="002A09F4"/>
    <w:rsid w:val="002A1C66"/>
    <w:rsid w:val="002A299C"/>
    <w:rsid w:val="002A29E5"/>
    <w:rsid w:val="002A2D33"/>
    <w:rsid w:val="002A3A9A"/>
    <w:rsid w:val="002A3C5E"/>
    <w:rsid w:val="002A60B1"/>
    <w:rsid w:val="002A6582"/>
    <w:rsid w:val="002A669F"/>
    <w:rsid w:val="002A70ED"/>
    <w:rsid w:val="002A7937"/>
    <w:rsid w:val="002B236D"/>
    <w:rsid w:val="002B2A8D"/>
    <w:rsid w:val="002B2B05"/>
    <w:rsid w:val="002B30B1"/>
    <w:rsid w:val="002B3A8F"/>
    <w:rsid w:val="002B46F7"/>
    <w:rsid w:val="002B473C"/>
    <w:rsid w:val="002B4843"/>
    <w:rsid w:val="002B49BE"/>
    <w:rsid w:val="002B4FA7"/>
    <w:rsid w:val="002B5969"/>
    <w:rsid w:val="002B7266"/>
    <w:rsid w:val="002B77DA"/>
    <w:rsid w:val="002C0EFB"/>
    <w:rsid w:val="002C1BED"/>
    <w:rsid w:val="002C1FE7"/>
    <w:rsid w:val="002C2653"/>
    <w:rsid w:val="002C49A2"/>
    <w:rsid w:val="002C4BB8"/>
    <w:rsid w:val="002C4C5E"/>
    <w:rsid w:val="002C5D85"/>
    <w:rsid w:val="002C5EE8"/>
    <w:rsid w:val="002C6918"/>
    <w:rsid w:val="002C6FA0"/>
    <w:rsid w:val="002C7D4D"/>
    <w:rsid w:val="002D04B6"/>
    <w:rsid w:val="002D1168"/>
    <w:rsid w:val="002D138B"/>
    <w:rsid w:val="002D2FBC"/>
    <w:rsid w:val="002D4361"/>
    <w:rsid w:val="002D540E"/>
    <w:rsid w:val="002D608B"/>
    <w:rsid w:val="002D75F4"/>
    <w:rsid w:val="002E259A"/>
    <w:rsid w:val="002E3435"/>
    <w:rsid w:val="002E34A1"/>
    <w:rsid w:val="002E4DF6"/>
    <w:rsid w:val="002F080D"/>
    <w:rsid w:val="002F0E13"/>
    <w:rsid w:val="002F1C7A"/>
    <w:rsid w:val="002F204A"/>
    <w:rsid w:val="002F23A5"/>
    <w:rsid w:val="002F29B2"/>
    <w:rsid w:val="002F2D93"/>
    <w:rsid w:val="002F3608"/>
    <w:rsid w:val="002F4231"/>
    <w:rsid w:val="002F4E7F"/>
    <w:rsid w:val="002F4F20"/>
    <w:rsid w:val="002F6271"/>
    <w:rsid w:val="002F759B"/>
    <w:rsid w:val="003003B5"/>
    <w:rsid w:val="00300875"/>
    <w:rsid w:val="00301B36"/>
    <w:rsid w:val="0030234E"/>
    <w:rsid w:val="0030238B"/>
    <w:rsid w:val="00303015"/>
    <w:rsid w:val="00303C80"/>
    <w:rsid w:val="00304C1B"/>
    <w:rsid w:val="00305CCD"/>
    <w:rsid w:val="00307B37"/>
    <w:rsid w:val="00307C80"/>
    <w:rsid w:val="00310373"/>
    <w:rsid w:val="003105A1"/>
    <w:rsid w:val="00310649"/>
    <w:rsid w:val="003111FD"/>
    <w:rsid w:val="00311BDE"/>
    <w:rsid w:val="00313050"/>
    <w:rsid w:val="003149F5"/>
    <w:rsid w:val="00315514"/>
    <w:rsid w:val="00315606"/>
    <w:rsid w:val="00317242"/>
    <w:rsid w:val="00317363"/>
    <w:rsid w:val="00317DB7"/>
    <w:rsid w:val="00320ABC"/>
    <w:rsid w:val="003216A8"/>
    <w:rsid w:val="0032182E"/>
    <w:rsid w:val="0032252D"/>
    <w:rsid w:val="003230CE"/>
    <w:rsid w:val="003233FC"/>
    <w:rsid w:val="003240F5"/>
    <w:rsid w:val="0032453D"/>
    <w:rsid w:val="00331AAA"/>
    <w:rsid w:val="00331CFE"/>
    <w:rsid w:val="00332029"/>
    <w:rsid w:val="003328CD"/>
    <w:rsid w:val="00333650"/>
    <w:rsid w:val="0033445E"/>
    <w:rsid w:val="0033548D"/>
    <w:rsid w:val="003361F3"/>
    <w:rsid w:val="00336771"/>
    <w:rsid w:val="003368AD"/>
    <w:rsid w:val="00337A92"/>
    <w:rsid w:val="00337CC1"/>
    <w:rsid w:val="003403E8"/>
    <w:rsid w:val="00340573"/>
    <w:rsid w:val="00341439"/>
    <w:rsid w:val="003418EA"/>
    <w:rsid w:val="003424AF"/>
    <w:rsid w:val="00343DCA"/>
    <w:rsid w:val="00344996"/>
    <w:rsid w:val="003457DA"/>
    <w:rsid w:val="003467D5"/>
    <w:rsid w:val="003470F8"/>
    <w:rsid w:val="003513D6"/>
    <w:rsid w:val="003530BA"/>
    <w:rsid w:val="00353437"/>
    <w:rsid w:val="00353F49"/>
    <w:rsid w:val="003577A1"/>
    <w:rsid w:val="00360F3B"/>
    <w:rsid w:val="00361133"/>
    <w:rsid w:val="00361150"/>
    <w:rsid w:val="00363D2E"/>
    <w:rsid w:val="0036441A"/>
    <w:rsid w:val="00364BFC"/>
    <w:rsid w:val="00366B57"/>
    <w:rsid w:val="003670DF"/>
    <w:rsid w:val="00367569"/>
    <w:rsid w:val="00367EB4"/>
    <w:rsid w:val="0037039D"/>
    <w:rsid w:val="00370437"/>
    <w:rsid w:val="003710E4"/>
    <w:rsid w:val="00371493"/>
    <w:rsid w:val="003714B2"/>
    <w:rsid w:val="00371B81"/>
    <w:rsid w:val="00371CCB"/>
    <w:rsid w:val="003723E7"/>
    <w:rsid w:val="00372684"/>
    <w:rsid w:val="00373061"/>
    <w:rsid w:val="0037338C"/>
    <w:rsid w:val="00373A5C"/>
    <w:rsid w:val="00375556"/>
    <w:rsid w:val="003756EB"/>
    <w:rsid w:val="00377281"/>
    <w:rsid w:val="00377296"/>
    <w:rsid w:val="00377436"/>
    <w:rsid w:val="00380FB2"/>
    <w:rsid w:val="003821A4"/>
    <w:rsid w:val="00382C07"/>
    <w:rsid w:val="003834F0"/>
    <w:rsid w:val="0038521B"/>
    <w:rsid w:val="0038601F"/>
    <w:rsid w:val="00387422"/>
    <w:rsid w:val="003903DE"/>
    <w:rsid w:val="00390528"/>
    <w:rsid w:val="003908A0"/>
    <w:rsid w:val="00391A16"/>
    <w:rsid w:val="00391B4C"/>
    <w:rsid w:val="00392468"/>
    <w:rsid w:val="00394281"/>
    <w:rsid w:val="00396BF2"/>
    <w:rsid w:val="00396CE8"/>
    <w:rsid w:val="00397835"/>
    <w:rsid w:val="003978FB"/>
    <w:rsid w:val="003A10DD"/>
    <w:rsid w:val="003A2800"/>
    <w:rsid w:val="003A28DB"/>
    <w:rsid w:val="003A28EB"/>
    <w:rsid w:val="003A2BB4"/>
    <w:rsid w:val="003A2CD8"/>
    <w:rsid w:val="003A35D3"/>
    <w:rsid w:val="003A499D"/>
    <w:rsid w:val="003A5635"/>
    <w:rsid w:val="003A5B82"/>
    <w:rsid w:val="003A6667"/>
    <w:rsid w:val="003A7431"/>
    <w:rsid w:val="003B0782"/>
    <w:rsid w:val="003B088A"/>
    <w:rsid w:val="003B1078"/>
    <w:rsid w:val="003B131B"/>
    <w:rsid w:val="003B1E92"/>
    <w:rsid w:val="003B23A2"/>
    <w:rsid w:val="003B33ED"/>
    <w:rsid w:val="003B3DAE"/>
    <w:rsid w:val="003B4574"/>
    <w:rsid w:val="003B49BC"/>
    <w:rsid w:val="003B5D07"/>
    <w:rsid w:val="003B6142"/>
    <w:rsid w:val="003B7D6D"/>
    <w:rsid w:val="003C033A"/>
    <w:rsid w:val="003C077D"/>
    <w:rsid w:val="003C0BE4"/>
    <w:rsid w:val="003C0D58"/>
    <w:rsid w:val="003C2099"/>
    <w:rsid w:val="003C2207"/>
    <w:rsid w:val="003C2306"/>
    <w:rsid w:val="003C3AB9"/>
    <w:rsid w:val="003C4A1E"/>
    <w:rsid w:val="003C4BC8"/>
    <w:rsid w:val="003C6BC4"/>
    <w:rsid w:val="003C7243"/>
    <w:rsid w:val="003C74A9"/>
    <w:rsid w:val="003C7C76"/>
    <w:rsid w:val="003D0471"/>
    <w:rsid w:val="003D09F7"/>
    <w:rsid w:val="003D0B6D"/>
    <w:rsid w:val="003D2D12"/>
    <w:rsid w:val="003D4003"/>
    <w:rsid w:val="003D408C"/>
    <w:rsid w:val="003D4A8A"/>
    <w:rsid w:val="003D517C"/>
    <w:rsid w:val="003D5446"/>
    <w:rsid w:val="003D61C1"/>
    <w:rsid w:val="003D626C"/>
    <w:rsid w:val="003D76D2"/>
    <w:rsid w:val="003D7C63"/>
    <w:rsid w:val="003D7DF5"/>
    <w:rsid w:val="003E07CC"/>
    <w:rsid w:val="003E1671"/>
    <w:rsid w:val="003E1D94"/>
    <w:rsid w:val="003E1E78"/>
    <w:rsid w:val="003E233E"/>
    <w:rsid w:val="003E2A70"/>
    <w:rsid w:val="003E2B8F"/>
    <w:rsid w:val="003E2E2B"/>
    <w:rsid w:val="003E3165"/>
    <w:rsid w:val="003E3EDA"/>
    <w:rsid w:val="003E6AAE"/>
    <w:rsid w:val="003E7A3B"/>
    <w:rsid w:val="003F1012"/>
    <w:rsid w:val="003F1AAE"/>
    <w:rsid w:val="003F1B28"/>
    <w:rsid w:val="003F1F5F"/>
    <w:rsid w:val="003F215B"/>
    <w:rsid w:val="003F37F2"/>
    <w:rsid w:val="003F3F5C"/>
    <w:rsid w:val="003F4AA7"/>
    <w:rsid w:val="003F4E71"/>
    <w:rsid w:val="003F546D"/>
    <w:rsid w:val="003F6A48"/>
    <w:rsid w:val="00401355"/>
    <w:rsid w:val="0040142B"/>
    <w:rsid w:val="0040145D"/>
    <w:rsid w:val="00401854"/>
    <w:rsid w:val="00402562"/>
    <w:rsid w:val="00403211"/>
    <w:rsid w:val="00403426"/>
    <w:rsid w:val="00403F66"/>
    <w:rsid w:val="004043DE"/>
    <w:rsid w:val="00405118"/>
    <w:rsid w:val="0040568F"/>
    <w:rsid w:val="00406D75"/>
    <w:rsid w:val="00407B05"/>
    <w:rsid w:val="004100B7"/>
    <w:rsid w:val="00410767"/>
    <w:rsid w:val="00410865"/>
    <w:rsid w:val="004110CF"/>
    <w:rsid w:val="00412064"/>
    <w:rsid w:val="00412400"/>
    <w:rsid w:val="00412DEF"/>
    <w:rsid w:val="00413784"/>
    <w:rsid w:val="0041389F"/>
    <w:rsid w:val="00415183"/>
    <w:rsid w:val="004154AA"/>
    <w:rsid w:val="0041578C"/>
    <w:rsid w:val="00416EBD"/>
    <w:rsid w:val="00417910"/>
    <w:rsid w:val="0042017E"/>
    <w:rsid w:val="00420524"/>
    <w:rsid w:val="00421A98"/>
    <w:rsid w:val="00421C88"/>
    <w:rsid w:val="004223A3"/>
    <w:rsid w:val="0042300E"/>
    <w:rsid w:val="004234A4"/>
    <w:rsid w:val="00425320"/>
    <w:rsid w:val="00425601"/>
    <w:rsid w:val="004260F7"/>
    <w:rsid w:val="00426600"/>
    <w:rsid w:val="00427E3D"/>
    <w:rsid w:val="004313A3"/>
    <w:rsid w:val="004316A3"/>
    <w:rsid w:val="00432929"/>
    <w:rsid w:val="004335FF"/>
    <w:rsid w:val="004336B8"/>
    <w:rsid w:val="00433FBE"/>
    <w:rsid w:val="0043435F"/>
    <w:rsid w:val="00437B66"/>
    <w:rsid w:val="00440A66"/>
    <w:rsid w:val="0044107A"/>
    <w:rsid w:val="00441E3A"/>
    <w:rsid w:val="00442105"/>
    <w:rsid w:val="004434AF"/>
    <w:rsid w:val="00443F5C"/>
    <w:rsid w:val="00446277"/>
    <w:rsid w:val="00447EAA"/>
    <w:rsid w:val="00450316"/>
    <w:rsid w:val="00452A22"/>
    <w:rsid w:val="004530E7"/>
    <w:rsid w:val="004537A1"/>
    <w:rsid w:val="00453C3D"/>
    <w:rsid w:val="00454317"/>
    <w:rsid w:val="004543F7"/>
    <w:rsid w:val="0045561C"/>
    <w:rsid w:val="0045571E"/>
    <w:rsid w:val="00456D1C"/>
    <w:rsid w:val="0046091A"/>
    <w:rsid w:val="004613DE"/>
    <w:rsid w:val="004629FD"/>
    <w:rsid w:val="00462FC0"/>
    <w:rsid w:val="004631A5"/>
    <w:rsid w:val="004641E8"/>
    <w:rsid w:val="00465AA1"/>
    <w:rsid w:val="00465CB0"/>
    <w:rsid w:val="00465F83"/>
    <w:rsid w:val="00466B7D"/>
    <w:rsid w:val="00466C48"/>
    <w:rsid w:val="00467251"/>
    <w:rsid w:val="0047007C"/>
    <w:rsid w:val="00470121"/>
    <w:rsid w:val="004711E3"/>
    <w:rsid w:val="0047138D"/>
    <w:rsid w:val="004717FA"/>
    <w:rsid w:val="00473236"/>
    <w:rsid w:val="00473A81"/>
    <w:rsid w:val="0047416D"/>
    <w:rsid w:val="00474902"/>
    <w:rsid w:val="00474D96"/>
    <w:rsid w:val="004754CB"/>
    <w:rsid w:val="00476644"/>
    <w:rsid w:val="0047673B"/>
    <w:rsid w:val="00476849"/>
    <w:rsid w:val="004800D1"/>
    <w:rsid w:val="004803E7"/>
    <w:rsid w:val="004805E9"/>
    <w:rsid w:val="0048074C"/>
    <w:rsid w:val="004812D1"/>
    <w:rsid w:val="00481532"/>
    <w:rsid w:val="00481646"/>
    <w:rsid w:val="0048350A"/>
    <w:rsid w:val="0048375C"/>
    <w:rsid w:val="004840B1"/>
    <w:rsid w:val="00486878"/>
    <w:rsid w:val="004868A4"/>
    <w:rsid w:val="00486CFE"/>
    <w:rsid w:val="00486ECC"/>
    <w:rsid w:val="004909F9"/>
    <w:rsid w:val="00490E49"/>
    <w:rsid w:val="00491072"/>
    <w:rsid w:val="00491321"/>
    <w:rsid w:val="00491AF4"/>
    <w:rsid w:val="00491B35"/>
    <w:rsid w:val="0049343E"/>
    <w:rsid w:val="0049609E"/>
    <w:rsid w:val="004960AB"/>
    <w:rsid w:val="00496355"/>
    <w:rsid w:val="004976BA"/>
    <w:rsid w:val="00497BF6"/>
    <w:rsid w:val="00497D02"/>
    <w:rsid w:val="004A109C"/>
    <w:rsid w:val="004A1734"/>
    <w:rsid w:val="004A3143"/>
    <w:rsid w:val="004A7FC7"/>
    <w:rsid w:val="004B114C"/>
    <w:rsid w:val="004B21AE"/>
    <w:rsid w:val="004B3230"/>
    <w:rsid w:val="004C1FA4"/>
    <w:rsid w:val="004C2079"/>
    <w:rsid w:val="004C28C7"/>
    <w:rsid w:val="004C3C33"/>
    <w:rsid w:val="004C4FF4"/>
    <w:rsid w:val="004C6E16"/>
    <w:rsid w:val="004D0C4A"/>
    <w:rsid w:val="004D245C"/>
    <w:rsid w:val="004D2C62"/>
    <w:rsid w:val="004D3754"/>
    <w:rsid w:val="004D4AE1"/>
    <w:rsid w:val="004D4B0A"/>
    <w:rsid w:val="004D4E7E"/>
    <w:rsid w:val="004D544C"/>
    <w:rsid w:val="004D5953"/>
    <w:rsid w:val="004D5A65"/>
    <w:rsid w:val="004D65BC"/>
    <w:rsid w:val="004D6E23"/>
    <w:rsid w:val="004D7B2A"/>
    <w:rsid w:val="004E00D4"/>
    <w:rsid w:val="004E1902"/>
    <w:rsid w:val="004E2098"/>
    <w:rsid w:val="004E216D"/>
    <w:rsid w:val="004E37F9"/>
    <w:rsid w:val="004E3A7E"/>
    <w:rsid w:val="004E4031"/>
    <w:rsid w:val="004E57EE"/>
    <w:rsid w:val="004E57FB"/>
    <w:rsid w:val="004E6B2E"/>
    <w:rsid w:val="004E7562"/>
    <w:rsid w:val="004F0388"/>
    <w:rsid w:val="004F1698"/>
    <w:rsid w:val="004F18BF"/>
    <w:rsid w:val="004F24E7"/>
    <w:rsid w:val="004F315C"/>
    <w:rsid w:val="004F463A"/>
    <w:rsid w:val="004F515F"/>
    <w:rsid w:val="004F6098"/>
    <w:rsid w:val="004F6FF4"/>
    <w:rsid w:val="004F7120"/>
    <w:rsid w:val="004F7A69"/>
    <w:rsid w:val="00501335"/>
    <w:rsid w:val="00501830"/>
    <w:rsid w:val="0050380D"/>
    <w:rsid w:val="00503949"/>
    <w:rsid w:val="00504683"/>
    <w:rsid w:val="00504E4D"/>
    <w:rsid w:val="00505255"/>
    <w:rsid w:val="00505ADB"/>
    <w:rsid w:val="005063FB"/>
    <w:rsid w:val="00507141"/>
    <w:rsid w:val="005111A7"/>
    <w:rsid w:val="005126D3"/>
    <w:rsid w:val="005137F0"/>
    <w:rsid w:val="00514281"/>
    <w:rsid w:val="00514ADF"/>
    <w:rsid w:val="00515C18"/>
    <w:rsid w:val="00515FC4"/>
    <w:rsid w:val="005163B6"/>
    <w:rsid w:val="00520B8F"/>
    <w:rsid w:val="00520E92"/>
    <w:rsid w:val="00520F14"/>
    <w:rsid w:val="005213B9"/>
    <w:rsid w:val="00522A4E"/>
    <w:rsid w:val="00522B1D"/>
    <w:rsid w:val="00522C30"/>
    <w:rsid w:val="005241D6"/>
    <w:rsid w:val="00525CC6"/>
    <w:rsid w:val="005268FC"/>
    <w:rsid w:val="0053095D"/>
    <w:rsid w:val="00530F5E"/>
    <w:rsid w:val="005318F8"/>
    <w:rsid w:val="00532106"/>
    <w:rsid w:val="005345BD"/>
    <w:rsid w:val="005346D6"/>
    <w:rsid w:val="00534786"/>
    <w:rsid w:val="00535021"/>
    <w:rsid w:val="00535E55"/>
    <w:rsid w:val="00536A25"/>
    <w:rsid w:val="005400F7"/>
    <w:rsid w:val="00540F76"/>
    <w:rsid w:val="005410AA"/>
    <w:rsid w:val="0054179F"/>
    <w:rsid w:val="00541E49"/>
    <w:rsid w:val="00544D2D"/>
    <w:rsid w:val="00544F92"/>
    <w:rsid w:val="0054628F"/>
    <w:rsid w:val="00546346"/>
    <w:rsid w:val="00550903"/>
    <w:rsid w:val="00552B16"/>
    <w:rsid w:val="00552ECB"/>
    <w:rsid w:val="005539F2"/>
    <w:rsid w:val="00554E0C"/>
    <w:rsid w:val="00555678"/>
    <w:rsid w:val="0055666E"/>
    <w:rsid w:val="00556C30"/>
    <w:rsid w:val="00556D89"/>
    <w:rsid w:val="00557021"/>
    <w:rsid w:val="0055743B"/>
    <w:rsid w:val="00557AD2"/>
    <w:rsid w:val="005600B4"/>
    <w:rsid w:val="0056032C"/>
    <w:rsid w:val="005603E3"/>
    <w:rsid w:val="00561599"/>
    <w:rsid w:val="00561C6F"/>
    <w:rsid w:val="0056389C"/>
    <w:rsid w:val="00565388"/>
    <w:rsid w:val="00565C8F"/>
    <w:rsid w:val="00566326"/>
    <w:rsid w:val="00566B1A"/>
    <w:rsid w:val="00567010"/>
    <w:rsid w:val="00567FAB"/>
    <w:rsid w:val="00570510"/>
    <w:rsid w:val="0057061C"/>
    <w:rsid w:val="00570B66"/>
    <w:rsid w:val="00571821"/>
    <w:rsid w:val="0057262F"/>
    <w:rsid w:val="00572956"/>
    <w:rsid w:val="00572F15"/>
    <w:rsid w:val="00573077"/>
    <w:rsid w:val="00573220"/>
    <w:rsid w:val="0057392B"/>
    <w:rsid w:val="0057424D"/>
    <w:rsid w:val="0057462E"/>
    <w:rsid w:val="00574B83"/>
    <w:rsid w:val="00574DC4"/>
    <w:rsid w:val="00574DEE"/>
    <w:rsid w:val="00574FAA"/>
    <w:rsid w:val="005759BA"/>
    <w:rsid w:val="00575B99"/>
    <w:rsid w:val="0057613E"/>
    <w:rsid w:val="00576D61"/>
    <w:rsid w:val="00580F24"/>
    <w:rsid w:val="00581283"/>
    <w:rsid w:val="005820BF"/>
    <w:rsid w:val="00582255"/>
    <w:rsid w:val="00583180"/>
    <w:rsid w:val="00583A47"/>
    <w:rsid w:val="00583C5D"/>
    <w:rsid w:val="0058503C"/>
    <w:rsid w:val="00585D13"/>
    <w:rsid w:val="005864B2"/>
    <w:rsid w:val="005876D8"/>
    <w:rsid w:val="00587BD1"/>
    <w:rsid w:val="00587D2E"/>
    <w:rsid w:val="00591389"/>
    <w:rsid w:val="00591503"/>
    <w:rsid w:val="005917E8"/>
    <w:rsid w:val="005932CB"/>
    <w:rsid w:val="005935E3"/>
    <w:rsid w:val="005950F7"/>
    <w:rsid w:val="00595191"/>
    <w:rsid w:val="00595DBA"/>
    <w:rsid w:val="0059612A"/>
    <w:rsid w:val="00596306"/>
    <w:rsid w:val="0059698C"/>
    <w:rsid w:val="00596CB4"/>
    <w:rsid w:val="00597FE2"/>
    <w:rsid w:val="005A0507"/>
    <w:rsid w:val="005A0C77"/>
    <w:rsid w:val="005A2BA7"/>
    <w:rsid w:val="005A34A4"/>
    <w:rsid w:val="005A38F8"/>
    <w:rsid w:val="005A4039"/>
    <w:rsid w:val="005A4D94"/>
    <w:rsid w:val="005A6133"/>
    <w:rsid w:val="005A6255"/>
    <w:rsid w:val="005A691D"/>
    <w:rsid w:val="005A6EE5"/>
    <w:rsid w:val="005B1BFE"/>
    <w:rsid w:val="005B2BE5"/>
    <w:rsid w:val="005B3416"/>
    <w:rsid w:val="005B5F14"/>
    <w:rsid w:val="005B60D5"/>
    <w:rsid w:val="005B649F"/>
    <w:rsid w:val="005C2902"/>
    <w:rsid w:val="005C296D"/>
    <w:rsid w:val="005C2DD4"/>
    <w:rsid w:val="005C38A3"/>
    <w:rsid w:val="005C55AD"/>
    <w:rsid w:val="005C5C57"/>
    <w:rsid w:val="005C5E8B"/>
    <w:rsid w:val="005C6638"/>
    <w:rsid w:val="005C7D45"/>
    <w:rsid w:val="005D04F9"/>
    <w:rsid w:val="005D071E"/>
    <w:rsid w:val="005D0D84"/>
    <w:rsid w:val="005D12BF"/>
    <w:rsid w:val="005D21FB"/>
    <w:rsid w:val="005D30FA"/>
    <w:rsid w:val="005D3A9C"/>
    <w:rsid w:val="005D471D"/>
    <w:rsid w:val="005D5783"/>
    <w:rsid w:val="005D5976"/>
    <w:rsid w:val="005D66A1"/>
    <w:rsid w:val="005D6918"/>
    <w:rsid w:val="005D7BCB"/>
    <w:rsid w:val="005E0D96"/>
    <w:rsid w:val="005E1503"/>
    <w:rsid w:val="005E1B27"/>
    <w:rsid w:val="005E1BA7"/>
    <w:rsid w:val="005E24D0"/>
    <w:rsid w:val="005E3333"/>
    <w:rsid w:val="005E464A"/>
    <w:rsid w:val="005E5DAA"/>
    <w:rsid w:val="005E60FA"/>
    <w:rsid w:val="005E610F"/>
    <w:rsid w:val="005E778D"/>
    <w:rsid w:val="005F02E6"/>
    <w:rsid w:val="005F22F4"/>
    <w:rsid w:val="005F2DD9"/>
    <w:rsid w:val="005F3603"/>
    <w:rsid w:val="005F4D39"/>
    <w:rsid w:val="005F4FDE"/>
    <w:rsid w:val="005F74DC"/>
    <w:rsid w:val="005F7A10"/>
    <w:rsid w:val="0060027C"/>
    <w:rsid w:val="00601E0E"/>
    <w:rsid w:val="006022BD"/>
    <w:rsid w:val="00603BF1"/>
    <w:rsid w:val="00603D37"/>
    <w:rsid w:val="006045F4"/>
    <w:rsid w:val="00604E69"/>
    <w:rsid w:val="00605A2D"/>
    <w:rsid w:val="006066EC"/>
    <w:rsid w:val="00606B53"/>
    <w:rsid w:val="0061082C"/>
    <w:rsid w:val="00610A3C"/>
    <w:rsid w:val="006118FF"/>
    <w:rsid w:val="0061206D"/>
    <w:rsid w:val="006120C8"/>
    <w:rsid w:val="00612125"/>
    <w:rsid w:val="00612701"/>
    <w:rsid w:val="0061482D"/>
    <w:rsid w:val="0061495D"/>
    <w:rsid w:val="00614A75"/>
    <w:rsid w:val="006155D2"/>
    <w:rsid w:val="00616A14"/>
    <w:rsid w:val="00616E97"/>
    <w:rsid w:val="00617891"/>
    <w:rsid w:val="00617C9F"/>
    <w:rsid w:val="00623396"/>
    <w:rsid w:val="006239D4"/>
    <w:rsid w:val="006241F3"/>
    <w:rsid w:val="00624D34"/>
    <w:rsid w:val="006302DE"/>
    <w:rsid w:val="00630CCB"/>
    <w:rsid w:val="0063134B"/>
    <w:rsid w:val="00631ED3"/>
    <w:rsid w:val="0063219D"/>
    <w:rsid w:val="006323BA"/>
    <w:rsid w:val="00633918"/>
    <w:rsid w:val="00634386"/>
    <w:rsid w:val="006352CD"/>
    <w:rsid w:val="00635EB6"/>
    <w:rsid w:val="00641285"/>
    <w:rsid w:val="00642989"/>
    <w:rsid w:val="00642B92"/>
    <w:rsid w:val="00643E76"/>
    <w:rsid w:val="00644986"/>
    <w:rsid w:val="00644B55"/>
    <w:rsid w:val="00645EC5"/>
    <w:rsid w:val="00646475"/>
    <w:rsid w:val="00646A7D"/>
    <w:rsid w:val="00647F8D"/>
    <w:rsid w:val="0065144C"/>
    <w:rsid w:val="00653175"/>
    <w:rsid w:val="00653A6C"/>
    <w:rsid w:val="00655CF6"/>
    <w:rsid w:val="00657394"/>
    <w:rsid w:val="00662114"/>
    <w:rsid w:val="00662B34"/>
    <w:rsid w:val="00662C9F"/>
    <w:rsid w:val="006633E0"/>
    <w:rsid w:val="006659D8"/>
    <w:rsid w:val="00665FD4"/>
    <w:rsid w:val="00667CEB"/>
    <w:rsid w:val="00667F46"/>
    <w:rsid w:val="006716C3"/>
    <w:rsid w:val="006721E0"/>
    <w:rsid w:val="00672B7D"/>
    <w:rsid w:val="00672E08"/>
    <w:rsid w:val="00673422"/>
    <w:rsid w:val="00673452"/>
    <w:rsid w:val="00673F41"/>
    <w:rsid w:val="00675F56"/>
    <w:rsid w:val="00676701"/>
    <w:rsid w:val="00676C7E"/>
    <w:rsid w:val="00676CD8"/>
    <w:rsid w:val="00680C88"/>
    <w:rsid w:val="00680D2B"/>
    <w:rsid w:val="006836CB"/>
    <w:rsid w:val="006836E7"/>
    <w:rsid w:val="00683C2D"/>
    <w:rsid w:val="00683E9E"/>
    <w:rsid w:val="00684F56"/>
    <w:rsid w:val="0068585D"/>
    <w:rsid w:val="00686641"/>
    <w:rsid w:val="00690657"/>
    <w:rsid w:val="0069139B"/>
    <w:rsid w:val="006931A2"/>
    <w:rsid w:val="00693D29"/>
    <w:rsid w:val="00695C94"/>
    <w:rsid w:val="00695D3E"/>
    <w:rsid w:val="00696564"/>
    <w:rsid w:val="00697380"/>
    <w:rsid w:val="00697679"/>
    <w:rsid w:val="006A1FB0"/>
    <w:rsid w:val="006A24C1"/>
    <w:rsid w:val="006A40C9"/>
    <w:rsid w:val="006A5BA0"/>
    <w:rsid w:val="006B00BB"/>
    <w:rsid w:val="006B1EAB"/>
    <w:rsid w:val="006B2866"/>
    <w:rsid w:val="006B28F0"/>
    <w:rsid w:val="006B3D83"/>
    <w:rsid w:val="006B42E1"/>
    <w:rsid w:val="006B4512"/>
    <w:rsid w:val="006B4623"/>
    <w:rsid w:val="006B63E1"/>
    <w:rsid w:val="006C1CB5"/>
    <w:rsid w:val="006C2224"/>
    <w:rsid w:val="006C22FC"/>
    <w:rsid w:val="006C4C6E"/>
    <w:rsid w:val="006C6916"/>
    <w:rsid w:val="006D0194"/>
    <w:rsid w:val="006D037F"/>
    <w:rsid w:val="006D07B7"/>
    <w:rsid w:val="006D0B7C"/>
    <w:rsid w:val="006D0C16"/>
    <w:rsid w:val="006D1065"/>
    <w:rsid w:val="006D1ADD"/>
    <w:rsid w:val="006D1CF1"/>
    <w:rsid w:val="006D2A68"/>
    <w:rsid w:val="006D4078"/>
    <w:rsid w:val="006D556D"/>
    <w:rsid w:val="006D5EE6"/>
    <w:rsid w:val="006D7B28"/>
    <w:rsid w:val="006D7D03"/>
    <w:rsid w:val="006D7DD6"/>
    <w:rsid w:val="006D7EAB"/>
    <w:rsid w:val="006E1883"/>
    <w:rsid w:val="006E1CB7"/>
    <w:rsid w:val="006E1D0F"/>
    <w:rsid w:val="006E31CB"/>
    <w:rsid w:val="006E3612"/>
    <w:rsid w:val="006E3DD6"/>
    <w:rsid w:val="006E755C"/>
    <w:rsid w:val="006E7CE0"/>
    <w:rsid w:val="006E7F96"/>
    <w:rsid w:val="006F121C"/>
    <w:rsid w:val="006F241D"/>
    <w:rsid w:val="006F2562"/>
    <w:rsid w:val="006F2701"/>
    <w:rsid w:val="006F3032"/>
    <w:rsid w:val="006F35EE"/>
    <w:rsid w:val="006F3EC6"/>
    <w:rsid w:val="006F54BE"/>
    <w:rsid w:val="006F61B4"/>
    <w:rsid w:val="006F6CB3"/>
    <w:rsid w:val="006F72B3"/>
    <w:rsid w:val="007003CE"/>
    <w:rsid w:val="00700BB8"/>
    <w:rsid w:val="007036AD"/>
    <w:rsid w:val="00703723"/>
    <w:rsid w:val="007051D3"/>
    <w:rsid w:val="00705767"/>
    <w:rsid w:val="00705D4C"/>
    <w:rsid w:val="00705D7B"/>
    <w:rsid w:val="00706B58"/>
    <w:rsid w:val="00707C4E"/>
    <w:rsid w:val="00710269"/>
    <w:rsid w:val="00711751"/>
    <w:rsid w:val="00713033"/>
    <w:rsid w:val="00713A73"/>
    <w:rsid w:val="00720E68"/>
    <w:rsid w:val="00721AFC"/>
    <w:rsid w:val="00721D28"/>
    <w:rsid w:val="00722265"/>
    <w:rsid w:val="00722415"/>
    <w:rsid w:val="00722F5A"/>
    <w:rsid w:val="00723261"/>
    <w:rsid w:val="00723660"/>
    <w:rsid w:val="00724838"/>
    <w:rsid w:val="00724861"/>
    <w:rsid w:val="00724AAD"/>
    <w:rsid w:val="00724BAF"/>
    <w:rsid w:val="00724E9E"/>
    <w:rsid w:val="007302B6"/>
    <w:rsid w:val="0073036D"/>
    <w:rsid w:val="0073112A"/>
    <w:rsid w:val="00731545"/>
    <w:rsid w:val="00732421"/>
    <w:rsid w:val="007327CA"/>
    <w:rsid w:val="00732D25"/>
    <w:rsid w:val="0073445B"/>
    <w:rsid w:val="00734E06"/>
    <w:rsid w:val="00735B11"/>
    <w:rsid w:val="007366D3"/>
    <w:rsid w:val="00736840"/>
    <w:rsid w:val="00737ACD"/>
    <w:rsid w:val="00740A74"/>
    <w:rsid w:val="00740B8D"/>
    <w:rsid w:val="00740E7D"/>
    <w:rsid w:val="00742272"/>
    <w:rsid w:val="0074236F"/>
    <w:rsid w:val="00744A16"/>
    <w:rsid w:val="00744A96"/>
    <w:rsid w:val="007453F3"/>
    <w:rsid w:val="00745865"/>
    <w:rsid w:val="007463E6"/>
    <w:rsid w:val="0074747C"/>
    <w:rsid w:val="00751763"/>
    <w:rsid w:val="00754424"/>
    <w:rsid w:val="00755AAF"/>
    <w:rsid w:val="0075693F"/>
    <w:rsid w:val="00757209"/>
    <w:rsid w:val="00757BF9"/>
    <w:rsid w:val="00757C9D"/>
    <w:rsid w:val="00757EA6"/>
    <w:rsid w:val="00760113"/>
    <w:rsid w:val="00763F3D"/>
    <w:rsid w:val="00764A1C"/>
    <w:rsid w:val="00764CC6"/>
    <w:rsid w:val="00765A43"/>
    <w:rsid w:val="00765B50"/>
    <w:rsid w:val="0076674E"/>
    <w:rsid w:val="007667BB"/>
    <w:rsid w:val="00767099"/>
    <w:rsid w:val="007702C2"/>
    <w:rsid w:val="0077038D"/>
    <w:rsid w:val="00770EE9"/>
    <w:rsid w:val="00772AFE"/>
    <w:rsid w:val="007731BA"/>
    <w:rsid w:val="007740CA"/>
    <w:rsid w:val="00774306"/>
    <w:rsid w:val="0077523D"/>
    <w:rsid w:val="00775788"/>
    <w:rsid w:val="00775BCD"/>
    <w:rsid w:val="00776FC4"/>
    <w:rsid w:val="00777387"/>
    <w:rsid w:val="007778AF"/>
    <w:rsid w:val="007779DF"/>
    <w:rsid w:val="00781FCB"/>
    <w:rsid w:val="007820FF"/>
    <w:rsid w:val="007822C9"/>
    <w:rsid w:val="00782EB8"/>
    <w:rsid w:val="00783873"/>
    <w:rsid w:val="00783A66"/>
    <w:rsid w:val="0078448A"/>
    <w:rsid w:val="00784AAC"/>
    <w:rsid w:val="00784CB0"/>
    <w:rsid w:val="00787645"/>
    <w:rsid w:val="00790377"/>
    <w:rsid w:val="007907D5"/>
    <w:rsid w:val="007915D8"/>
    <w:rsid w:val="007936E5"/>
    <w:rsid w:val="0079464A"/>
    <w:rsid w:val="00796F77"/>
    <w:rsid w:val="00797CD4"/>
    <w:rsid w:val="007A0008"/>
    <w:rsid w:val="007A0494"/>
    <w:rsid w:val="007A0C98"/>
    <w:rsid w:val="007A0CAD"/>
    <w:rsid w:val="007A1EC7"/>
    <w:rsid w:val="007A2112"/>
    <w:rsid w:val="007A4245"/>
    <w:rsid w:val="007A4367"/>
    <w:rsid w:val="007A4462"/>
    <w:rsid w:val="007A69F3"/>
    <w:rsid w:val="007A6E2A"/>
    <w:rsid w:val="007A6E97"/>
    <w:rsid w:val="007A77D6"/>
    <w:rsid w:val="007B0CC8"/>
    <w:rsid w:val="007B1F1A"/>
    <w:rsid w:val="007B23CA"/>
    <w:rsid w:val="007B4D4B"/>
    <w:rsid w:val="007B58A0"/>
    <w:rsid w:val="007B6046"/>
    <w:rsid w:val="007B6A8F"/>
    <w:rsid w:val="007B6D00"/>
    <w:rsid w:val="007B700A"/>
    <w:rsid w:val="007B708E"/>
    <w:rsid w:val="007B7611"/>
    <w:rsid w:val="007B7AAB"/>
    <w:rsid w:val="007C10A8"/>
    <w:rsid w:val="007C1206"/>
    <w:rsid w:val="007C2B6A"/>
    <w:rsid w:val="007C4899"/>
    <w:rsid w:val="007C5C73"/>
    <w:rsid w:val="007C6186"/>
    <w:rsid w:val="007C6D8D"/>
    <w:rsid w:val="007C7331"/>
    <w:rsid w:val="007D06C6"/>
    <w:rsid w:val="007D2955"/>
    <w:rsid w:val="007D2A58"/>
    <w:rsid w:val="007D3523"/>
    <w:rsid w:val="007D55DF"/>
    <w:rsid w:val="007D585C"/>
    <w:rsid w:val="007D5B2F"/>
    <w:rsid w:val="007D67A9"/>
    <w:rsid w:val="007D6E4B"/>
    <w:rsid w:val="007D7F13"/>
    <w:rsid w:val="007E0431"/>
    <w:rsid w:val="007E092E"/>
    <w:rsid w:val="007E09E7"/>
    <w:rsid w:val="007E0CAE"/>
    <w:rsid w:val="007E1359"/>
    <w:rsid w:val="007E1964"/>
    <w:rsid w:val="007E1CB1"/>
    <w:rsid w:val="007E218D"/>
    <w:rsid w:val="007E275D"/>
    <w:rsid w:val="007E2CD9"/>
    <w:rsid w:val="007E30DE"/>
    <w:rsid w:val="007E31E8"/>
    <w:rsid w:val="007E3321"/>
    <w:rsid w:val="007E4198"/>
    <w:rsid w:val="007E597F"/>
    <w:rsid w:val="007E67D4"/>
    <w:rsid w:val="007E6A5C"/>
    <w:rsid w:val="007E6BD6"/>
    <w:rsid w:val="007E7349"/>
    <w:rsid w:val="007F04FC"/>
    <w:rsid w:val="007F0D31"/>
    <w:rsid w:val="007F0DA5"/>
    <w:rsid w:val="007F1145"/>
    <w:rsid w:val="007F1A1A"/>
    <w:rsid w:val="007F1B43"/>
    <w:rsid w:val="007F1BAF"/>
    <w:rsid w:val="007F1BEB"/>
    <w:rsid w:val="007F2840"/>
    <w:rsid w:val="007F37B0"/>
    <w:rsid w:val="007F3FB2"/>
    <w:rsid w:val="007F4242"/>
    <w:rsid w:val="007F4E1C"/>
    <w:rsid w:val="007F5353"/>
    <w:rsid w:val="007F56A5"/>
    <w:rsid w:val="007F57AE"/>
    <w:rsid w:val="007F7DED"/>
    <w:rsid w:val="008032CA"/>
    <w:rsid w:val="008057D4"/>
    <w:rsid w:val="00810059"/>
    <w:rsid w:val="008104C3"/>
    <w:rsid w:val="0081085D"/>
    <w:rsid w:val="00812D5E"/>
    <w:rsid w:val="00813C9F"/>
    <w:rsid w:val="00813F05"/>
    <w:rsid w:val="00814C92"/>
    <w:rsid w:val="00815379"/>
    <w:rsid w:val="0081541C"/>
    <w:rsid w:val="00815BF0"/>
    <w:rsid w:val="008162C1"/>
    <w:rsid w:val="0081640D"/>
    <w:rsid w:val="00816E59"/>
    <w:rsid w:val="008171F8"/>
    <w:rsid w:val="00817672"/>
    <w:rsid w:val="0081788C"/>
    <w:rsid w:val="00817AFB"/>
    <w:rsid w:val="00820A2B"/>
    <w:rsid w:val="00821960"/>
    <w:rsid w:val="00821C80"/>
    <w:rsid w:val="00823B64"/>
    <w:rsid w:val="008250FC"/>
    <w:rsid w:val="00826418"/>
    <w:rsid w:val="00826508"/>
    <w:rsid w:val="0082707E"/>
    <w:rsid w:val="00827E75"/>
    <w:rsid w:val="00833C94"/>
    <w:rsid w:val="00833E4A"/>
    <w:rsid w:val="008342A2"/>
    <w:rsid w:val="00834EE5"/>
    <w:rsid w:val="00835FC3"/>
    <w:rsid w:val="00837257"/>
    <w:rsid w:val="00837717"/>
    <w:rsid w:val="00837F13"/>
    <w:rsid w:val="00840518"/>
    <w:rsid w:val="00841778"/>
    <w:rsid w:val="008419A7"/>
    <w:rsid w:val="0084267F"/>
    <w:rsid w:val="00842845"/>
    <w:rsid w:val="00843FFC"/>
    <w:rsid w:val="008443FE"/>
    <w:rsid w:val="00844835"/>
    <w:rsid w:val="00844BAD"/>
    <w:rsid w:val="00844C6A"/>
    <w:rsid w:val="00845649"/>
    <w:rsid w:val="00845BF0"/>
    <w:rsid w:val="00846C15"/>
    <w:rsid w:val="00847B0E"/>
    <w:rsid w:val="00847C8C"/>
    <w:rsid w:val="00850B86"/>
    <w:rsid w:val="00851433"/>
    <w:rsid w:val="00851875"/>
    <w:rsid w:val="00851BEC"/>
    <w:rsid w:val="008521D1"/>
    <w:rsid w:val="00852450"/>
    <w:rsid w:val="00853691"/>
    <w:rsid w:val="0085376B"/>
    <w:rsid w:val="00853C29"/>
    <w:rsid w:val="00854C78"/>
    <w:rsid w:val="00856200"/>
    <w:rsid w:val="00856B2B"/>
    <w:rsid w:val="00857E37"/>
    <w:rsid w:val="008632AE"/>
    <w:rsid w:val="00863CE7"/>
    <w:rsid w:val="008656AF"/>
    <w:rsid w:val="00870B19"/>
    <w:rsid w:val="008714BF"/>
    <w:rsid w:val="008715E2"/>
    <w:rsid w:val="00871AE2"/>
    <w:rsid w:val="00872FE8"/>
    <w:rsid w:val="00873BA6"/>
    <w:rsid w:val="008747B8"/>
    <w:rsid w:val="008751AC"/>
    <w:rsid w:val="008762A2"/>
    <w:rsid w:val="00877952"/>
    <w:rsid w:val="00880B57"/>
    <w:rsid w:val="00880F92"/>
    <w:rsid w:val="0088184A"/>
    <w:rsid w:val="00881A74"/>
    <w:rsid w:val="0088393D"/>
    <w:rsid w:val="00884575"/>
    <w:rsid w:val="0088490F"/>
    <w:rsid w:val="00884D48"/>
    <w:rsid w:val="00885D79"/>
    <w:rsid w:val="0088644A"/>
    <w:rsid w:val="008901EB"/>
    <w:rsid w:val="00890B5D"/>
    <w:rsid w:val="00891EAA"/>
    <w:rsid w:val="00891FE7"/>
    <w:rsid w:val="00892000"/>
    <w:rsid w:val="008923A9"/>
    <w:rsid w:val="00893192"/>
    <w:rsid w:val="008935F0"/>
    <w:rsid w:val="00893EF7"/>
    <w:rsid w:val="00894BF4"/>
    <w:rsid w:val="008953B1"/>
    <w:rsid w:val="0089584C"/>
    <w:rsid w:val="00895A60"/>
    <w:rsid w:val="00895E5F"/>
    <w:rsid w:val="0089681C"/>
    <w:rsid w:val="008A15CC"/>
    <w:rsid w:val="008A33E1"/>
    <w:rsid w:val="008A347F"/>
    <w:rsid w:val="008A54E4"/>
    <w:rsid w:val="008A5AA5"/>
    <w:rsid w:val="008A631C"/>
    <w:rsid w:val="008A652B"/>
    <w:rsid w:val="008A704F"/>
    <w:rsid w:val="008A77D7"/>
    <w:rsid w:val="008A7F72"/>
    <w:rsid w:val="008B1B69"/>
    <w:rsid w:val="008B1EAE"/>
    <w:rsid w:val="008B3906"/>
    <w:rsid w:val="008B3C0F"/>
    <w:rsid w:val="008B499C"/>
    <w:rsid w:val="008B60EA"/>
    <w:rsid w:val="008B6B2C"/>
    <w:rsid w:val="008C2B5C"/>
    <w:rsid w:val="008C3730"/>
    <w:rsid w:val="008C4211"/>
    <w:rsid w:val="008C4A0F"/>
    <w:rsid w:val="008C4F46"/>
    <w:rsid w:val="008C63FA"/>
    <w:rsid w:val="008C650E"/>
    <w:rsid w:val="008C6729"/>
    <w:rsid w:val="008C6CBB"/>
    <w:rsid w:val="008D1FB8"/>
    <w:rsid w:val="008D238F"/>
    <w:rsid w:val="008D25C6"/>
    <w:rsid w:val="008D37B0"/>
    <w:rsid w:val="008D44EB"/>
    <w:rsid w:val="008D555D"/>
    <w:rsid w:val="008D650A"/>
    <w:rsid w:val="008D663D"/>
    <w:rsid w:val="008D6B7D"/>
    <w:rsid w:val="008D77C0"/>
    <w:rsid w:val="008D7930"/>
    <w:rsid w:val="008E0106"/>
    <w:rsid w:val="008E06B7"/>
    <w:rsid w:val="008E211B"/>
    <w:rsid w:val="008E3637"/>
    <w:rsid w:val="008E3C3C"/>
    <w:rsid w:val="008E3FA6"/>
    <w:rsid w:val="008E4FCD"/>
    <w:rsid w:val="008E5AB9"/>
    <w:rsid w:val="008E5BC0"/>
    <w:rsid w:val="008E7190"/>
    <w:rsid w:val="008E7279"/>
    <w:rsid w:val="008E7427"/>
    <w:rsid w:val="008F0055"/>
    <w:rsid w:val="008F143C"/>
    <w:rsid w:val="008F207E"/>
    <w:rsid w:val="008F20A9"/>
    <w:rsid w:val="008F2DD7"/>
    <w:rsid w:val="008F36F8"/>
    <w:rsid w:val="008F3EC8"/>
    <w:rsid w:val="008F40E4"/>
    <w:rsid w:val="008F71EC"/>
    <w:rsid w:val="008F7A5E"/>
    <w:rsid w:val="00900127"/>
    <w:rsid w:val="00900B98"/>
    <w:rsid w:val="0090134C"/>
    <w:rsid w:val="0090138A"/>
    <w:rsid w:val="0090141C"/>
    <w:rsid w:val="0090401F"/>
    <w:rsid w:val="00904168"/>
    <w:rsid w:val="00905186"/>
    <w:rsid w:val="009063FC"/>
    <w:rsid w:val="0090673F"/>
    <w:rsid w:val="00907102"/>
    <w:rsid w:val="00907F8E"/>
    <w:rsid w:val="00911A69"/>
    <w:rsid w:val="00911EA2"/>
    <w:rsid w:val="009121D2"/>
    <w:rsid w:val="00913200"/>
    <w:rsid w:val="00913771"/>
    <w:rsid w:val="009142D0"/>
    <w:rsid w:val="0091610D"/>
    <w:rsid w:val="00917099"/>
    <w:rsid w:val="009200E8"/>
    <w:rsid w:val="00921FFF"/>
    <w:rsid w:val="00922583"/>
    <w:rsid w:val="009225A7"/>
    <w:rsid w:val="0092385A"/>
    <w:rsid w:val="009246A1"/>
    <w:rsid w:val="00924CBD"/>
    <w:rsid w:val="00930E4D"/>
    <w:rsid w:val="00931685"/>
    <w:rsid w:val="00931D3A"/>
    <w:rsid w:val="00932C30"/>
    <w:rsid w:val="00934A25"/>
    <w:rsid w:val="00934CE9"/>
    <w:rsid w:val="00935522"/>
    <w:rsid w:val="00936FEE"/>
    <w:rsid w:val="00937FF0"/>
    <w:rsid w:val="009405B0"/>
    <w:rsid w:val="009420F7"/>
    <w:rsid w:val="00943726"/>
    <w:rsid w:val="00944509"/>
    <w:rsid w:val="009450BE"/>
    <w:rsid w:val="00945901"/>
    <w:rsid w:val="00946FC1"/>
    <w:rsid w:val="00947379"/>
    <w:rsid w:val="00947F0F"/>
    <w:rsid w:val="00950595"/>
    <w:rsid w:val="00951A42"/>
    <w:rsid w:val="00952BB5"/>
    <w:rsid w:val="0095414B"/>
    <w:rsid w:val="00954D93"/>
    <w:rsid w:val="00956CDF"/>
    <w:rsid w:val="00957E3A"/>
    <w:rsid w:val="00960184"/>
    <w:rsid w:val="009606CC"/>
    <w:rsid w:val="009609A6"/>
    <w:rsid w:val="00961746"/>
    <w:rsid w:val="00961948"/>
    <w:rsid w:val="00963580"/>
    <w:rsid w:val="009635F0"/>
    <w:rsid w:val="009643BE"/>
    <w:rsid w:val="00964F1B"/>
    <w:rsid w:val="00965067"/>
    <w:rsid w:val="00966F6A"/>
    <w:rsid w:val="00967873"/>
    <w:rsid w:val="00970039"/>
    <w:rsid w:val="00970CCC"/>
    <w:rsid w:val="009719EB"/>
    <w:rsid w:val="00971D14"/>
    <w:rsid w:val="00972CB2"/>
    <w:rsid w:val="009730E9"/>
    <w:rsid w:val="009730F4"/>
    <w:rsid w:val="00975078"/>
    <w:rsid w:val="00976B5C"/>
    <w:rsid w:val="009776A9"/>
    <w:rsid w:val="00977C79"/>
    <w:rsid w:val="00980B6F"/>
    <w:rsid w:val="00983232"/>
    <w:rsid w:val="00983F5E"/>
    <w:rsid w:val="00983FA3"/>
    <w:rsid w:val="009848E5"/>
    <w:rsid w:val="00986925"/>
    <w:rsid w:val="00986DCB"/>
    <w:rsid w:val="009875CA"/>
    <w:rsid w:val="009877EE"/>
    <w:rsid w:val="00991A8D"/>
    <w:rsid w:val="009921A4"/>
    <w:rsid w:val="0099363B"/>
    <w:rsid w:val="0099382C"/>
    <w:rsid w:val="009948F7"/>
    <w:rsid w:val="00994E6E"/>
    <w:rsid w:val="0099529A"/>
    <w:rsid w:val="009957DA"/>
    <w:rsid w:val="00996A01"/>
    <w:rsid w:val="00997326"/>
    <w:rsid w:val="009975AA"/>
    <w:rsid w:val="009A0392"/>
    <w:rsid w:val="009A1DB0"/>
    <w:rsid w:val="009A274F"/>
    <w:rsid w:val="009A2830"/>
    <w:rsid w:val="009A2EDE"/>
    <w:rsid w:val="009A3E4D"/>
    <w:rsid w:val="009A4DE2"/>
    <w:rsid w:val="009A5641"/>
    <w:rsid w:val="009A570E"/>
    <w:rsid w:val="009A5D2B"/>
    <w:rsid w:val="009A6144"/>
    <w:rsid w:val="009A64F2"/>
    <w:rsid w:val="009A6E82"/>
    <w:rsid w:val="009A711D"/>
    <w:rsid w:val="009A722A"/>
    <w:rsid w:val="009B11B2"/>
    <w:rsid w:val="009B1944"/>
    <w:rsid w:val="009B3C23"/>
    <w:rsid w:val="009B6A50"/>
    <w:rsid w:val="009B7866"/>
    <w:rsid w:val="009C0A22"/>
    <w:rsid w:val="009C2C75"/>
    <w:rsid w:val="009C3780"/>
    <w:rsid w:val="009C3A63"/>
    <w:rsid w:val="009C5A94"/>
    <w:rsid w:val="009C6DF5"/>
    <w:rsid w:val="009C7261"/>
    <w:rsid w:val="009C7373"/>
    <w:rsid w:val="009C73B7"/>
    <w:rsid w:val="009D047A"/>
    <w:rsid w:val="009D0BA4"/>
    <w:rsid w:val="009D1FB2"/>
    <w:rsid w:val="009D351E"/>
    <w:rsid w:val="009D35BB"/>
    <w:rsid w:val="009D5931"/>
    <w:rsid w:val="009D721E"/>
    <w:rsid w:val="009D791D"/>
    <w:rsid w:val="009D7E08"/>
    <w:rsid w:val="009E0D32"/>
    <w:rsid w:val="009E17F3"/>
    <w:rsid w:val="009E1DF5"/>
    <w:rsid w:val="009E253C"/>
    <w:rsid w:val="009E340A"/>
    <w:rsid w:val="009E36EE"/>
    <w:rsid w:val="009E426D"/>
    <w:rsid w:val="009E4324"/>
    <w:rsid w:val="009E4C23"/>
    <w:rsid w:val="009E67E1"/>
    <w:rsid w:val="009F12F6"/>
    <w:rsid w:val="009F13AA"/>
    <w:rsid w:val="009F16B0"/>
    <w:rsid w:val="009F202A"/>
    <w:rsid w:val="009F44BE"/>
    <w:rsid w:val="009F5461"/>
    <w:rsid w:val="009F70F7"/>
    <w:rsid w:val="00A00094"/>
    <w:rsid w:val="00A01410"/>
    <w:rsid w:val="00A01772"/>
    <w:rsid w:val="00A03214"/>
    <w:rsid w:val="00A040A7"/>
    <w:rsid w:val="00A04C5C"/>
    <w:rsid w:val="00A059E4"/>
    <w:rsid w:val="00A05FD6"/>
    <w:rsid w:val="00A073A4"/>
    <w:rsid w:val="00A07A17"/>
    <w:rsid w:val="00A102FD"/>
    <w:rsid w:val="00A11D19"/>
    <w:rsid w:val="00A125F7"/>
    <w:rsid w:val="00A12AD5"/>
    <w:rsid w:val="00A131D5"/>
    <w:rsid w:val="00A132FB"/>
    <w:rsid w:val="00A1378D"/>
    <w:rsid w:val="00A14B23"/>
    <w:rsid w:val="00A211D0"/>
    <w:rsid w:val="00A21947"/>
    <w:rsid w:val="00A222FF"/>
    <w:rsid w:val="00A22D79"/>
    <w:rsid w:val="00A24E5C"/>
    <w:rsid w:val="00A25E1B"/>
    <w:rsid w:val="00A25FB3"/>
    <w:rsid w:val="00A26381"/>
    <w:rsid w:val="00A26416"/>
    <w:rsid w:val="00A30161"/>
    <w:rsid w:val="00A30499"/>
    <w:rsid w:val="00A321AC"/>
    <w:rsid w:val="00A3240F"/>
    <w:rsid w:val="00A32EE7"/>
    <w:rsid w:val="00A33765"/>
    <w:rsid w:val="00A339BF"/>
    <w:rsid w:val="00A3417B"/>
    <w:rsid w:val="00A3478B"/>
    <w:rsid w:val="00A36701"/>
    <w:rsid w:val="00A36CB9"/>
    <w:rsid w:val="00A36E91"/>
    <w:rsid w:val="00A37923"/>
    <w:rsid w:val="00A40A9B"/>
    <w:rsid w:val="00A40BB5"/>
    <w:rsid w:val="00A40BE3"/>
    <w:rsid w:val="00A40CEE"/>
    <w:rsid w:val="00A41E14"/>
    <w:rsid w:val="00A42A72"/>
    <w:rsid w:val="00A430EF"/>
    <w:rsid w:val="00A4344E"/>
    <w:rsid w:val="00A43F43"/>
    <w:rsid w:val="00A43F5F"/>
    <w:rsid w:val="00A44544"/>
    <w:rsid w:val="00A4551F"/>
    <w:rsid w:val="00A47621"/>
    <w:rsid w:val="00A4785E"/>
    <w:rsid w:val="00A51C6F"/>
    <w:rsid w:val="00A51F1B"/>
    <w:rsid w:val="00A54978"/>
    <w:rsid w:val="00A54B42"/>
    <w:rsid w:val="00A54D91"/>
    <w:rsid w:val="00A553A9"/>
    <w:rsid w:val="00A6236B"/>
    <w:rsid w:val="00A62480"/>
    <w:rsid w:val="00A62C9B"/>
    <w:rsid w:val="00A63FE2"/>
    <w:rsid w:val="00A64104"/>
    <w:rsid w:val="00A65017"/>
    <w:rsid w:val="00A650C8"/>
    <w:rsid w:val="00A65903"/>
    <w:rsid w:val="00A662E2"/>
    <w:rsid w:val="00A66368"/>
    <w:rsid w:val="00A67814"/>
    <w:rsid w:val="00A67890"/>
    <w:rsid w:val="00A71BA4"/>
    <w:rsid w:val="00A74124"/>
    <w:rsid w:val="00A75962"/>
    <w:rsid w:val="00A7621D"/>
    <w:rsid w:val="00A76236"/>
    <w:rsid w:val="00A76779"/>
    <w:rsid w:val="00A76B07"/>
    <w:rsid w:val="00A77F9C"/>
    <w:rsid w:val="00A803C5"/>
    <w:rsid w:val="00A81109"/>
    <w:rsid w:val="00A819D4"/>
    <w:rsid w:val="00A81C00"/>
    <w:rsid w:val="00A82B47"/>
    <w:rsid w:val="00A83CC7"/>
    <w:rsid w:val="00A84114"/>
    <w:rsid w:val="00A84217"/>
    <w:rsid w:val="00A8664B"/>
    <w:rsid w:val="00A873D8"/>
    <w:rsid w:val="00A87AC6"/>
    <w:rsid w:val="00A913F6"/>
    <w:rsid w:val="00A932F7"/>
    <w:rsid w:val="00A938DB"/>
    <w:rsid w:val="00A93AEE"/>
    <w:rsid w:val="00A9418C"/>
    <w:rsid w:val="00A947F8"/>
    <w:rsid w:val="00A95CFF"/>
    <w:rsid w:val="00A96DE7"/>
    <w:rsid w:val="00AA0218"/>
    <w:rsid w:val="00AA078D"/>
    <w:rsid w:val="00AA1336"/>
    <w:rsid w:val="00AA13E2"/>
    <w:rsid w:val="00AA2A58"/>
    <w:rsid w:val="00AA394D"/>
    <w:rsid w:val="00AA3CA4"/>
    <w:rsid w:val="00AA4F24"/>
    <w:rsid w:val="00AA6DF7"/>
    <w:rsid w:val="00AA7751"/>
    <w:rsid w:val="00AB0EFE"/>
    <w:rsid w:val="00AB1C4B"/>
    <w:rsid w:val="00AB21C9"/>
    <w:rsid w:val="00AB2FAB"/>
    <w:rsid w:val="00AB37D4"/>
    <w:rsid w:val="00AB3E00"/>
    <w:rsid w:val="00AB4569"/>
    <w:rsid w:val="00AB6E5E"/>
    <w:rsid w:val="00AC0611"/>
    <w:rsid w:val="00AC1343"/>
    <w:rsid w:val="00AC40CC"/>
    <w:rsid w:val="00AC4106"/>
    <w:rsid w:val="00AC42B3"/>
    <w:rsid w:val="00AC4428"/>
    <w:rsid w:val="00AC4691"/>
    <w:rsid w:val="00AC4931"/>
    <w:rsid w:val="00AC54F0"/>
    <w:rsid w:val="00AC650C"/>
    <w:rsid w:val="00AC7527"/>
    <w:rsid w:val="00AC7717"/>
    <w:rsid w:val="00AC7A84"/>
    <w:rsid w:val="00AC7AFB"/>
    <w:rsid w:val="00AD07C6"/>
    <w:rsid w:val="00AD0B6F"/>
    <w:rsid w:val="00AD1B25"/>
    <w:rsid w:val="00AD1F4A"/>
    <w:rsid w:val="00AD4E7A"/>
    <w:rsid w:val="00AD5849"/>
    <w:rsid w:val="00AD65C3"/>
    <w:rsid w:val="00AD7432"/>
    <w:rsid w:val="00AD757A"/>
    <w:rsid w:val="00AD776B"/>
    <w:rsid w:val="00AE1350"/>
    <w:rsid w:val="00AE1C18"/>
    <w:rsid w:val="00AE1FAD"/>
    <w:rsid w:val="00AE2B91"/>
    <w:rsid w:val="00AE3C99"/>
    <w:rsid w:val="00AE3F3B"/>
    <w:rsid w:val="00AE4DB4"/>
    <w:rsid w:val="00AE55A4"/>
    <w:rsid w:val="00AE671D"/>
    <w:rsid w:val="00AE77E8"/>
    <w:rsid w:val="00AE7B58"/>
    <w:rsid w:val="00AF0049"/>
    <w:rsid w:val="00AF0FC9"/>
    <w:rsid w:val="00AF12EF"/>
    <w:rsid w:val="00AF13B8"/>
    <w:rsid w:val="00AF1723"/>
    <w:rsid w:val="00AF24BA"/>
    <w:rsid w:val="00AF2861"/>
    <w:rsid w:val="00AF333C"/>
    <w:rsid w:val="00AF3B3B"/>
    <w:rsid w:val="00AF57D9"/>
    <w:rsid w:val="00AF618E"/>
    <w:rsid w:val="00AF6CB0"/>
    <w:rsid w:val="00AF6F05"/>
    <w:rsid w:val="00AF75AE"/>
    <w:rsid w:val="00B00EDB"/>
    <w:rsid w:val="00B012BF"/>
    <w:rsid w:val="00B01C2B"/>
    <w:rsid w:val="00B03A50"/>
    <w:rsid w:val="00B049D2"/>
    <w:rsid w:val="00B04A39"/>
    <w:rsid w:val="00B04D52"/>
    <w:rsid w:val="00B05B59"/>
    <w:rsid w:val="00B0666F"/>
    <w:rsid w:val="00B0692F"/>
    <w:rsid w:val="00B07291"/>
    <w:rsid w:val="00B075CB"/>
    <w:rsid w:val="00B11E4C"/>
    <w:rsid w:val="00B12A4D"/>
    <w:rsid w:val="00B12BF8"/>
    <w:rsid w:val="00B14C08"/>
    <w:rsid w:val="00B14E8F"/>
    <w:rsid w:val="00B1769B"/>
    <w:rsid w:val="00B20471"/>
    <w:rsid w:val="00B2074E"/>
    <w:rsid w:val="00B2077F"/>
    <w:rsid w:val="00B20BD0"/>
    <w:rsid w:val="00B20DC9"/>
    <w:rsid w:val="00B21287"/>
    <w:rsid w:val="00B21907"/>
    <w:rsid w:val="00B21ECF"/>
    <w:rsid w:val="00B229C0"/>
    <w:rsid w:val="00B22CCC"/>
    <w:rsid w:val="00B22E7D"/>
    <w:rsid w:val="00B22EA8"/>
    <w:rsid w:val="00B23817"/>
    <w:rsid w:val="00B23DD3"/>
    <w:rsid w:val="00B24632"/>
    <w:rsid w:val="00B24D9B"/>
    <w:rsid w:val="00B24ED5"/>
    <w:rsid w:val="00B25461"/>
    <w:rsid w:val="00B30B01"/>
    <w:rsid w:val="00B3147A"/>
    <w:rsid w:val="00B31F9C"/>
    <w:rsid w:val="00B31FC4"/>
    <w:rsid w:val="00B32DF8"/>
    <w:rsid w:val="00B330DE"/>
    <w:rsid w:val="00B33810"/>
    <w:rsid w:val="00B343C9"/>
    <w:rsid w:val="00B34897"/>
    <w:rsid w:val="00B3732C"/>
    <w:rsid w:val="00B378DF"/>
    <w:rsid w:val="00B42DD5"/>
    <w:rsid w:val="00B42FC6"/>
    <w:rsid w:val="00B4374F"/>
    <w:rsid w:val="00B462D3"/>
    <w:rsid w:val="00B462EF"/>
    <w:rsid w:val="00B476F1"/>
    <w:rsid w:val="00B510E1"/>
    <w:rsid w:val="00B5179D"/>
    <w:rsid w:val="00B52FE1"/>
    <w:rsid w:val="00B53B36"/>
    <w:rsid w:val="00B54038"/>
    <w:rsid w:val="00B56DE6"/>
    <w:rsid w:val="00B56EB9"/>
    <w:rsid w:val="00B61019"/>
    <w:rsid w:val="00B61B51"/>
    <w:rsid w:val="00B62D0C"/>
    <w:rsid w:val="00B63D00"/>
    <w:rsid w:val="00B63F9D"/>
    <w:rsid w:val="00B64EB1"/>
    <w:rsid w:val="00B6712E"/>
    <w:rsid w:val="00B675ED"/>
    <w:rsid w:val="00B709AA"/>
    <w:rsid w:val="00B726D0"/>
    <w:rsid w:val="00B72CBB"/>
    <w:rsid w:val="00B72E5F"/>
    <w:rsid w:val="00B76FF7"/>
    <w:rsid w:val="00B77687"/>
    <w:rsid w:val="00B7772B"/>
    <w:rsid w:val="00B8187F"/>
    <w:rsid w:val="00B825D1"/>
    <w:rsid w:val="00B82CA5"/>
    <w:rsid w:val="00B86102"/>
    <w:rsid w:val="00B865CB"/>
    <w:rsid w:val="00B871B2"/>
    <w:rsid w:val="00B8794E"/>
    <w:rsid w:val="00B9002F"/>
    <w:rsid w:val="00B90033"/>
    <w:rsid w:val="00B90F49"/>
    <w:rsid w:val="00B91A8A"/>
    <w:rsid w:val="00B93697"/>
    <w:rsid w:val="00B96299"/>
    <w:rsid w:val="00B972E9"/>
    <w:rsid w:val="00B97607"/>
    <w:rsid w:val="00BA01A9"/>
    <w:rsid w:val="00BA02CA"/>
    <w:rsid w:val="00BA0557"/>
    <w:rsid w:val="00BA1377"/>
    <w:rsid w:val="00BA4BEB"/>
    <w:rsid w:val="00BA4C62"/>
    <w:rsid w:val="00BA6021"/>
    <w:rsid w:val="00BB1D35"/>
    <w:rsid w:val="00BB2A48"/>
    <w:rsid w:val="00BB332C"/>
    <w:rsid w:val="00BB4105"/>
    <w:rsid w:val="00BB6362"/>
    <w:rsid w:val="00BB654C"/>
    <w:rsid w:val="00BB6D36"/>
    <w:rsid w:val="00BB7205"/>
    <w:rsid w:val="00BB7562"/>
    <w:rsid w:val="00BC05F0"/>
    <w:rsid w:val="00BC0EA7"/>
    <w:rsid w:val="00BC131E"/>
    <w:rsid w:val="00BC24E9"/>
    <w:rsid w:val="00BC2603"/>
    <w:rsid w:val="00BC2F4E"/>
    <w:rsid w:val="00BC3C11"/>
    <w:rsid w:val="00BC4A06"/>
    <w:rsid w:val="00BC5765"/>
    <w:rsid w:val="00BC6A4B"/>
    <w:rsid w:val="00BC6C29"/>
    <w:rsid w:val="00BD023D"/>
    <w:rsid w:val="00BD0E24"/>
    <w:rsid w:val="00BD33B7"/>
    <w:rsid w:val="00BD45CB"/>
    <w:rsid w:val="00BD4946"/>
    <w:rsid w:val="00BD4FE3"/>
    <w:rsid w:val="00BD5998"/>
    <w:rsid w:val="00BD66C0"/>
    <w:rsid w:val="00BD670A"/>
    <w:rsid w:val="00BD6C0F"/>
    <w:rsid w:val="00BD6D9A"/>
    <w:rsid w:val="00BD6FE2"/>
    <w:rsid w:val="00BE096F"/>
    <w:rsid w:val="00BE0B6B"/>
    <w:rsid w:val="00BE147D"/>
    <w:rsid w:val="00BE156F"/>
    <w:rsid w:val="00BE1776"/>
    <w:rsid w:val="00BE3737"/>
    <w:rsid w:val="00BE3F9E"/>
    <w:rsid w:val="00BE50B2"/>
    <w:rsid w:val="00BE58A9"/>
    <w:rsid w:val="00BE5A6A"/>
    <w:rsid w:val="00BE78BA"/>
    <w:rsid w:val="00BF22DB"/>
    <w:rsid w:val="00BF24F3"/>
    <w:rsid w:val="00BF4017"/>
    <w:rsid w:val="00BF4070"/>
    <w:rsid w:val="00BF4311"/>
    <w:rsid w:val="00BF45AC"/>
    <w:rsid w:val="00C00D3C"/>
    <w:rsid w:val="00C041AC"/>
    <w:rsid w:val="00C05750"/>
    <w:rsid w:val="00C057B6"/>
    <w:rsid w:val="00C07A9A"/>
    <w:rsid w:val="00C108E1"/>
    <w:rsid w:val="00C116C2"/>
    <w:rsid w:val="00C1191D"/>
    <w:rsid w:val="00C14B57"/>
    <w:rsid w:val="00C1575C"/>
    <w:rsid w:val="00C15D3C"/>
    <w:rsid w:val="00C164EA"/>
    <w:rsid w:val="00C177C5"/>
    <w:rsid w:val="00C20566"/>
    <w:rsid w:val="00C2120B"/>
    <w:rsid w:val="00C215C7"/>
    <w:rsid w:val="00C21C42"/>
    <w:rsid w:val="00C245F2"/>
    <w:rsid w:val="00C24EC8"/>
    <w:rsid w:val="00C26C57"/>
    <w:rsid w:val="00C30755"/>
    <w:rsid w:val="00C30EA4"/>
    <w:rsid w:val="00C31B40"/>
    <w:rsid w:val="00C32193"/>
    <w:rsid w:val="00C326F2"/>
    <w:rsid w:val="00C32F2D"/>
    <w:rsid w:val="00C338CD"/>
    <w:rsid w:val="00C33E72"/>
    <w:rsid w:val="00C346B9"/>
    <w:rsid w:val="00C347E2"/>
    <w:rsid w:val="00C34AB2"/>
    <w:rsid w:val="00C3548D"/>
    <w:rsid w:val="00C35F45"/>
    <w:rsid w:val="00C360FC"/>
    <w:rsid w:val="00C364CF"/>
    <w:rsid w:val="00C368F1"/>
    <w:rsid w:val="00C37CD8"/>
    <w:rsid w:val="00C40173"/>
    <w:rsid w:val="00C44C0E"/>
    <w:rsid w:val="00C44C53"/>
    <w:rsid w:val="00C46A68"/>
    <w:rsid w:val="00C5024D"/>
    <w:rsid w:val="00C520F2"/>
    <w:rsid w:val="00C54F4E"/>
    <w:rsid w:val="00C55EC8"/>
    <w:rsid w:val="00C55FE8"/>
    <w:rsid w:val="00C56D09"/>
    <w:rsid w:val="00C600A0"/>
    <w:rsid w:val="00C619F2"/>
    <w:rsid w:val="00C62735"/>
    <w:rsid w:val="00C64157"/>
    <w:rsid w:val="00C641E7"/>
    <w:rsid w:val="00C66823"/>
    <w:rsid w:val="00C66C59"/>
    <w:rsid w:val="00C67185"/>
    <w:rsid w:val="00C674D6"/>
    <w:rsid w:val="00C67A22"/>
    <w:rsid w:val="00C70DD2"/>
    <w:rsid w:val="00C71587"/>
    <w:rsid w:val="00C72044"/>
    <w:rsid w:val="00C72326"/>
    <w:rsid w:val="00C72F08"/>
    <w:rsid w:val="00C733D5"/>
    <w:rsid w:val="00C76230"/>
    <w:rsid w:val="00C763F7"/>
    <w:rsid w:val="00C801AB"/>
    <w:rsid w:val="00C8232E"/>
    <w:rsid w:val="00C8247E"/>
    <w:rsid w:val="00C83434"/>
    <w:rsid w:val="00C83CCE"/>
    <w:rsid w:val="00C8496E"/>
    <w:rsid w:val="00C85B95"/>
    <w:rsid w:val="00C86941"/>
    <w:rsid w:val="00C8770A"/>
    <w:rsid w:val="00C87A23"/>
    <w:rsid w:val="00C9188D"/>
    <w:rsid w:val="00C918BD"/>
    <w:rsid w:val="00C92118"/>
    <w:rsid w:val="00C9272C"/>
    <w:rsid w:val="00C928B9"/>
    <w:rsid w:val="00C93F1F"/>
    <w:rsid w:val="00C95350"/>
    <w:rsid w:val="00C95575"/>
    <w:rsid w:val="00C95B93"/>
    <w:rsid w:val="00C965AC"/>
    <w:rsid w:val="00C971A0"/>
    <w:rsid w:val="00C97767"/>
    <w:rsid w:val="00C97EDC"/>
    <w:rsid w:val="00CA2FD1"/>
    <w:rsid w:val="00CA563D"/>
    <w:rsid w:val="00CA5645"/>
    <w:rsid w:val="00CA68E8"/>
    <w:rsid w:val="00CA6CD9"/>
    <w:rsid w:val="00CA75F9"/>
    <w:rsid w:val="00CB15AC"/>
    <w:rsid w:val="00CB19F6"/>
    <w:rsid w:val="00CB2676"/>
    <w:rsid w:val="00CB310B"/>
    <w:rsid w:val="00CB3171"/>
    <w:rsid w:val="00CB38D5"/>
    <w:rsid w:val="00CB3F52"/>
    <w:rsid w:val="00CB64EB"/>
    <w:rsid w:val="00CB71FD"/>
    <w:rsid w:val="00CC0A6D"/>
    <w:rsid w:val="00CC0DDE"/>
    <w:rsid w:val="00CC17E7"/>
    <w:rsid w:val="00CC194C"/>
    <w:rsid w:val="00CC380F"/>
    <w:rsid w:val="00CC38AD"/>
    <w:rsid w:val="00CC42F9"/>
    <w:rsid w:val="00CC5473"/>
    <w:rsid w:val="00CC55EF"/>
    <w:rsid w:val="00CC63C7"/>
    <w:rsid w:val="00CC64AD"/>
    <w:rsid w:val="00CC66AD"/>
    <w:rsid w:val="00CC701E"/>
    <w:rsid w:val="00CD07A5"/>
    <w:rsid w:val="00CD1519"/>
    <w:rsid w:val="00CD320C"/>
    <w:rsid w:val="00CD4991"/>
    <w:rsid w:val="00CD51CA"/>
    <w:rsid w:val="00CD6CA9"/>
    <w:rsid w:val="00CE0C16"/>
    <w:rsid w:val="00CE0E1D"/>
    <w:rsid w:val="00CE148D"/>
    <w:rsid w:val="00CE188C"/>
    <w:rsid w:val="00CE1ED0"/>
    <w:rsid w:val="00CE404E"/>
    <w:rsid w:val="00CE49A4"/>
    <w:rsid w:val="00CE52E6"/>
    <w:rsid w:val="00CE6C99"/>
    <w:rsid w:val="00CE7145"/>
    <w:rsid w:val="00CE79BC"/>
    <w:rsid w:val="00CE7D01"/>
    <w:rsid w:val="00CF0DD1"/>
    <w:rsid w:val="00CF0EB4"/>
    <w:rsid w:val="00CF1248"/>
    <w:rsid w:val="00CF589B"/>
    <w:rsid w:val="00CF58D7"/>
    <w:rsid w:val="00CF78E4"/>
    <w:rsid w:val="00D00E47"/>
    <w:rsid w:val="00D01629"/>
    <w:rsid w:val="00D037DD"/>
    <w:rsid w:val="00D03E6C"/>
    <w:rsid w:val="00D04CE1"/>
    <w:rsid w:val="00D04FD0"/>
    <w:rsid w:val="00D050DC"/>
    <w:rsid w:val="00D05F01"/>
    <w:rsid w:val="00D06690"/>
    <w:rsid w:val="00D07B9E"/>
    <w:rsid w:val="00D108F8"/>
    <w:rsid w:val="00D10A4A"/>
    <w:rsid w:val="00D11C96"/>
    <w:rsid w:val="00D12E10"/>
    <w:rsid w:val="00D144C4"/>
    <w:rsid w:val="00D14925"/>
    <w:rsid w:val="00D17530"/>
    <w:rsid w:val="00D20B47"/>
    <w:rsid w:val="00D21744"/>
    <w:rsid w:val="00D22063"/>
    <w:rsid w:val="00D224D7"/>
    <w:rsid w:val="00D23937"/>
    <w:rsid w:val="00D243F6"/>
    <w:rsid w:val="00D24F12"/>
    <w:rsid w:val="00D3000A"/>
    <w:rsid w:val="00D3092F"/>
    <w:rsid w:val="00D30959"/>
    <w:rsid w:val="00D325AF"/>
    <w:rsid w:val="00D32D2F"/>
    <w:rsid w:val="00D35EC0"/>
    <w:rsid w:val="00D37451"/>
    <w:rsid w:val="00D37516"/>
    <w:rsid w:val="00D37736"/>
    <w:rsid w:val="00D378EE"/>
    <w:rsid w:val="00D37FC3"/>
    <w:rsid w:val="00D40770"/>
    <w:rsid w:val="00D41116"/>
    <w:rsid w:val="00D41746"/>
    <w:rsid w:val="00D42A69"/>
    <w:rsid w:val="00D43931"/>
    <w:rsid w:val="00D44C09"/>
    <w:rsid w:val="00D45464"/>
    <w:rsid w:val="00D47C99"/>
    <w:rsid w:val="00D50C60"/>
    <w:rsid w:val="00D5105A"/>
    <w:rsid w:val="00D52CDD"/>
    <w:rsid w:val="00D534A2"/>
    <w:rsid w:val="00D54796"/>
    <w:rsid w:val="00D55066"/>
    <w:rsid w:val="00D56EDD"/>
    <w:rsid w:val="00D579B9"/>
    <w:rsid w:val="00D60233"/>
    <w:rsid w:val="00D60839"/>
    <w:rsid w:val="00D60B44"/>
    <w:rsid w:val="00D6159B"/>
    <w:rsid w:val="00D6253C"/>
    <w:rsid w:val="00D6284E"/>
    <w:rsid w:val="00D63BB3"/>
    <w:rsid w:val="00D6409C"/>
    <w:rsid w:val="00D6453E"/>
    <w:rsid w:val="00D64AF5"/>
    <w:rsid w:val="00D65363"/>
    <w:rsid w:val="00D653C9"/>
    <w:rsid w:val="00D65D20"/>
    <w:rsid w:val="00D67622"/>
    <w:rsid w:val="00D67DDA"/>
    <w:rsid w:val="00D70B65"/>
    <w:rsid w:val="00D71E5E"/>
    <w:rsid w:val="00D7243C"/>
    <w:rsid w:val="00D73C3B"/>
    <w:rsid w:val="00D74642"/>
    <w:rsid w:val="00D76143"/>
    <w:rsid w:val="00D7641A"/>
    <w:rsid w:val="00D77E28"/>
    <w:rsid w:val="00D80F84"/>
    <w:rsid w:val="00D8195F"/>
    <w:rsid w:val="00D828DD"/>
    <w:rsid w:val="00D82B24"/>
    <w:rsid w:val="00D831D2"/>
    <w:rsid w:val="00D832C8"/>
    <w:rsid w:val="00D847CC"/>
    <w:rsid w:val="00D85AF3"/>
    <w:rsid w:val="00D866C2"/>
    <w:rsid w:val="00D873DE"/>
    <w:rsid w:val="00D87E0A"/>
    <w:rsid w:val="00D9288C"/>
    <w:rsid w:val="00D92E8F"/>
    <w:rsid w:val="00D93286"/>
    <w:rsid w:val="00D944EB"/>
    <w:rsid w:val="00D94B6C"/>
    <w:rsid w:val="00D96D24"/>
    <w:rsid w:val="00D97D79"/>
    <w:rsid w:val="00DA07D9"/>
    <w:rsid w:val="00DA25C1"/>
    <w:rsid w:val="00DA394F"/>
    <w:rsid w:val="00DA515B"/>
    <w:rsid w:val="00DA643C"/>
    <w:rsid w:val="00DA7355"/>
    <w:rsid w:val="00DA7A09"/>
    <w:rsid w:val="00DB00F8"/>
    <w:rsid w:val="00DB0631"/>
    <w:rsid w:val="00DB25C2"/>
    <w:rsid w:val="00DB3E5A"/>
    <w:rsid w:val="00DB4194"/>
    <w:rsid w:val="00DB537C"/>
    <w:rsid w:val="00DB6901"/>
    <w:rsid w:val="00DC0092"/>
    <w:rsid w:val="00DC0A59"/>
    <w:rsid w:val="00DC0C9A"/>
    <w:rsid w:val="00DC1657"/>
    <w:rsid w:val="00DC1FB9"/>
    <w:rsid w:val="00DC20D4"/>
    <w:rsid w:val="00DC226F"/>
    <w:rsid w:val="00DC67DC"/>
    <w:rsid w:val="00DD386A"/>
    <w:rsid w:val="00DD3B4C"/>
    <w:rsid w:val="00DD434E"/>
    <w:rsid w:val="00DD4F21"/>
    <w:rsid w:val="00DD517A"/>
    <w:rsid w:val="00DD5887"/>
    <w:rsid w:val="00DD7130"/>
    <w:rsid w:val="00DD76EA"/>
    <w:rsid w:val="00DE0297"/>
    <w:rsid w:val="00DE07BD"/>
    <w:rsid w:val="00DE0CA0"/>
    <w:rsid w:val="00DE0CB4"/>
    <w:rsid w:val="00DE1D8A"/>
    <w:rsid w:val="00DE1FB5"/>
    <w:rsid w:val="00DE2851"/>
    <w:rsid w:val="00DE37DE"/>
    <w:rsid w:val="00DE3A85"/>
    <w:rsid w:val="00DE4995"/>
    <w:rsid w:val="00DE4CD7"/>
    <w:rsid w:val="00DE558B"/>
    <w:rsid w:val="00DE6973"/>
    <w:rsid w:val="00DE6CA4"/>
    <w:rsid w:val="00DE7261"/>
    <w:rsid w:val="00DE7294"/>
    <w:rsid w:val="00DE741C"/>
    <w:rsid w:val="00DF1D5B"/>
    <w:rsid w:val="00DF33E2"/>
    <w:rsid w:val="00DF5BE8"/>
    <w:rsid w:val="00DF6DA0"/>
    <w:rsid w:val="00E00528"/>
    <w:rsid w:val="00E03141"/>
    <w:rsid w:val="00E039E9"/>
    <w:rsid w:val="00E03A37"/>
    <w:rsid w:val="00E04EC3"/>
    <w:rsid w:val="00E0582C"/>
    <w:rsid w:val="00E0623C"/>
    <w:rsid w:val="00E0686D"/>
    <w:rsid w:val="00E069E6"/>
    <w:rsid w:val="00E079AF"/>
    <w:rsid w:val="00E07AC4"/>
    <w:rsid w:val="00E102BA"/>
    <w:rsid w:val="00E10E1E"/>
    <w:rsid w:val="00E1155C"/>
    <w:rsid w:val="00E1156A"/>
    <w:rsid w:val="00E11F46"/>
    <w:rsid w:val="00E128EA"/>
    <w:rsid w:val="00E13275"/>
    <w:rsid w:val="00E13548"/>
    <w:rsid w:val="00E13B36"/>
    <w:rsid w:val="00E13DB1"/>
    <w:rsid w:val="00E13E04"/>
    <w:rsid w:val="00E147ED"/>
    <w:rsid w:val="00E154DF"/>
    <w:rsid w:val="00E15722"/>
    <w:rsid w:val="00E16594"/>
    <w:rsid w:val="00E166CE"/>
    <w:rsid w:val="00E16A76"/>
    <w:rsid w:val="00E16C57"/>
    <w:rsid w:val="00E1739C"/>
    <w:rsid w:val="00E228EA"/>
    <w:rsid w:val="00E251AA"/>
    <w:rsid w:val="00E26285"/>
    <w:rsid w:val="00E2692C"/>
    <w:rsid w:val="00E301D2"/>
    <w:rsid w:val="00E316EA"/>
    <w:rsid w:val="00E32234"/>
    <w:rsid w:val="00E3408C"/>
    <w:rsid w:val="00E34440"/>
    <w:rsid w:val="00E34A7C"/>
    <w:rsid w:val="00E34B01"/>
    <w:rsid w:val="00E34C35"/>
    <w:rsid w:val="00E34CD2"/>
    <w:rsid w:val="00E371B1"/>
    <w:rsid w:val="00E37353"/>
    <w:rsid w:val="00E3789A"/>
    <w:rsid w:val="00E40080"/>
    <w:rsid w:val="00E411F2"/>
    <w:rsid w:val="00E41428"/>
    <w:rsid w:val="00E41F6C"/>
    <w:rsid w:val="00E441B5"/>
    <w:rsid w:val="00E44904"/>
    <w:rsid w:val="00E46D7E"/>
    <w:rsid w:val="00E518A6"/>
    <w:rsid w:val="00E51D94"/>
    <w:rsid w:val="00E534FA"/>
    <w:rsid w:val="00E53C8E"/>
    <w:rsid w:val="00E53CF9"/>
    <w:rsid w:val="00E54591"/>
    <w:rsid w:val="00E54C84"/>
    <w:rsid w:val="00E5540B"/>
    <w:rsid w:val="00E5587E"/>
    <w:rsid w:val="00E564C4"/>
    <w:rsid w:val="00E5652A"/>
    <w:rsid w:val="00E5685D"/>
    <w:rsid w:val="00E575B4"/>
    <w:rsid w:val="00E578AC"/>
    <w:rsid w:val="00E57C64"/>
    <w:rsid w:val="00E60345"/>
    <w:rsid w:val="00E606BA"/>
    <w:rsid w:val="00E60BF2"/>
    <w:rsid w:val="00E60EEC"/>
    <w:rsid w:val="00E62D8C"/>
    <w:rsid w:val="00E64792"/>
    <w:rsid w:val="00E67481"/>
    <w:rsid w:val="00E676A7"/>
    <w:rsid w:val="00E67DA5"/>
    <w:rsid w:val="00E709BE"/>
    <w:rsid w:val="00E70CFF"/>
    <w:rsid w:val="00E71804"/>
    <w:rsid w:val="00E72A21"/>
    <w:rsid w:val="00E72C39"/>
    <w:rsid w:val="00E734EF"/>
    <w:rsid w:val="00E73A69"/>
    <w:rsid w:val="00E74F3A"/>
    <w:rsid w:val="00E7565E"/>
    <w:rsid w:val="00E7743D"/>
    <w:rsid w:val="00E778CD"/>
    <w:rsid w:val="00E819F3"/>
    <w:rsid w:val="00E84AC8"/>
    <w:rsid w:val="00E84C77"/>
    <w:rsid w:val="00E84EBE"/>
    <w:rsid w:val="00E853F5"/>
    <w:rsid w:val="00E86579"/>
    <w:rsid w:val="00E86D6F"/>
    <w:rsid w:val="00E86FD0"/>
    <w:rsid w:val="00E87328"/>
    <w:rsid w:val="00E87684"/>
    <w:rsid w:val="00E87B64"/>
    <w:rsid w:val="00E90042"/>
    <w:rsid w:val="00E918F4"/>
    <w:rsid w:val="00E91A94"/>
    <w:rsid w:val="00E9321B"/>
    <w:rsid w:val="00E93794"/>
    <w:rsid w:val="00E938DE"/>
    <w:rsid w:val="00E94034"/>
    <w:rsid w:val="00E968A6"/>
    <w:rsid w:val="00E97464"/>
    <w:rsid w:val="00E976E4"/>
    <w:rsid w:val="00EA05A2"/>
    <w:rsid w:val="00EA0A5E"/>
    <w:rsid w:val="00EA3FF0"/>
    <w:rsid w:val="00EA490E"/>
    <w:rsid w:val="00EA4A95"/>
    <w:rsid w:val="00EA5BF0"/>
    <w:rsid w:val="00EA6B7A"/>
    <w:rsid w:val="00EA6BF5"/>
    <w:rsid w:val="00EA7F4D"/>
    <w:rsid w:val="00EB0C86"/>
    <w:rsid w:val="00EB1FCD"/>
    <w:rsid w:val="00EB3078"/>
    <w:rsid w:val="00EB5390"/>
    <w:rsid w:val="00EB6F1B"/>
    <w:rsid w:val="00EC1E73"/>
    <w:rsid w:val="00EC5645"/>
    <w:rsid w:val="00EC59F1"/>
    <w:rsid w:val="00EC7374"/>
    <w:rsid w:val="00ED0042"/>
    <w:rsid w:val="00ED0E0C"/>
    <w:rsid w:val="00ED20D4"/>
    <w:rsid w:val="00ED27E9"/>
    <w:rsid w:val="00ED35B8"/>
    <w:rsid w:val="00ED4142"/>
    <w:rsid w:val="00ED4490"/>
    <w:rsid w:val="00ED4944"/>
    <w:rsid w:val="00ED67C1"/>
    <w:rsid w:val="00ED6A68"/>
    <w:rsid w:val="00ED6D79"/>
    <w:rsid w:val="00ED7B3D"/>
    <w:rsid w:val="00EE07AB"/>
    <w:rsid w:val="00EE0D06"/>
    <w:rsid w:val="00EE0FD7"/>
    <w:rsid w:val="00EE125E"/>
    <w:rsid w:val="00EE13FF"/>
    <w:rsid w:val="00EE25EB"/>
    <w:rsid w:val="00EE25F5"/>
    <w:rsid w:val="00EE28D4"/>
    <w:rsid w:val="00EE2C90"/>
    <w:rsid w:val="00EE2EA7"/>
    <w:rsid w:val="00EE423C"/>
    <w:rsid w:val="00EE5C5A"/>
    <w:rsid w:val="00EE5E90"/>
    <w:rsid w:val="00EE678E"/>
    <w:rsid w:val="00EE7C19"/>
    <w:rsid w:val="00EF0778"/>
    <w:rsid w:val="00EF1CDD"/>
    <w:rsid w:val="00EF279B"/>
    <w:rsid w:val="00EF4C69"/>
    <w:rsid w:val="00EF4DEC"/>
    <w:rsid w:val="00EF50DA"/>
    <w:rsid w:val="00EF60EE"/>
    <w:rsid w:val="00EF6207"/>
    <w:rsid w:val="00EF63C7"/>
    <w:rsid w:val="00EF6DFB"/>
    <w:rsid w:val="00F007EA"/>
    <w:rsid w:val="00F00947"/>
    <w:rsid w:val="00F01AF2"/>
    <w:rsid w:val="00F01B40"/>
    <w:rsid w:val="00F030CD"/>
    <w:rsid w:val="00F04C97"/>
    <w:rsid w:val="00F04E22"/>
    <w:rsid w:val="00F10A9D"/>
    <w:rsid w:val="00F11094"/>
    <w:rsid w:val="00F11AC6"/>
    <w:rsid w:val="00F1322E"/>
    <w:rsid w:val="00F14888"/>
    <w:rsid w:val="00F15550"/>
    <w:rsid w:val="00F1738F"/>
    <w:rsid w:val="00F17C67"/>
    <w:rsid w:val="00F2058B"/>
    <w:rsid w:val="00F223F8"/>
    <w:rsid w:val="00F22CBD"/>
    <w:rsid w:val="00F232AF"/>
    <w:rsid w:val="00F23BE6"/>
    <w:rsid w:val="00F24421"/>
    <w:rsid w:val="00F24CBF"/>
    <w:rsid w:val="00F26538"/>
    <w:rsid w:val="00F26AB7"/>
    <w:rsid w:val="00F27197"/>
    <w:rsid w:val="00F276D6"/>
    <w:rsid w:val="00F31EF9"/>
    <w:rsid w:val="00F32932"/>
    <w:rsid w:val="00F356A3"/>
    <w:rsid w:val="00F36CC6"/>
    <w:rsid w:val="00F3701F"/>
    <w:rsid w:val="00F377F7"/>
    <w:rsid w:val="00F4046F"/>
    <w:rsid w:val="00F40768"/>
    <w:rsid w:val="00F409C3"/>
    <w:rsid w:val="00F42692"/>
    <w:rsid w:val="00F43B19"/>
    <w:rsid w:val="00F44A15"/>
    <w:rsid w:val="00F44D2E"/>
    <w:rsid w:val="00F45623"/>
    <w:rsid w:val="00F46173"/>
    <w:rsid w:val="00F463F0"/>
    <w:rsid w:val="00F46DE5"/>
    <w:rsid w:val="00F47770"/>
    <w:rsid w:val="00F478DE"/>
    <w:rsid w:val="00F5200F"/>
    <w:rsid w:val="00F575E9"/>
    <w:rsid w:val="00F5797C"/>
    <w:rsid w:val="00F57AEA"/>
    <w:rsid w:val="00F603B2"/>
    <w:rsid w:val="00F615B3"/>
    <w:rsid w:val="00F6326F"/>
    <w:rsid w:val="00F6382F"/>
    <w:rsid w:val="00F6448D"/>
    <w:rsid w:val="00F64B7C"/>
    <w:rsid w:val="00F655A7"/>
    <w:rsid w:val="00F65947"/>
    <w:rsid w:val="00F669CF"/>
    <w:rsid w:val="00F67D6E"/>
    <w:rsid w:val="00F70608"/>
    <w:rsid w:val="00F7251E"/>
    <w:rsid w:val="00F73077"/>
    <w:rsid w:val="00F73AC4"/>
    <w:rsid w:val="00F74A53"/>
    <w:rsid w:val="00F75E48"/>
    <w:rsid w:val="00F75EB4"/>
    <w:rsid w:val="00F76A37"/>
    <w:rsid w:val="00F76E65"/>
    <w:rsid w:val="00F771BB"/>
    <w:rsid w:val="00F77462"/>
    <w:rsid w:val="00F77878"/>
    <w:rsid w:val="00F77D7D"/>
    <w:rsid w:val="00F81F15"/>
    <w:rsid w:val="00F82028"/>
    <w:rsid w:val="00F84AEA"/>
    <w:rsid w:val="00F85E66"/>
    <w:rsid w:val="00F87E8C"/>
    <w:rsid w:val="00F9003C"/>
    <w:rsid w:val="00F90F5C"/>
    <w:rsid w:val="00F919DE"/>
    <w:rsid w:val="00F91C47"/>
    <w:rsid w:val="00F9294F"/>
    <w:rsid w:val="00F947C4"/>
    <w:rsid w:val="00F94900"/>
    <w:rsid w:val="00F94B02"/>
    <w:rsid w:val="00F966B5"/>
    <w:rsid w:val="00F9686E"/>
    <w:rsid w:val="00F968EA"/>
    <w:rsid w:val="00FA1547"/>
    <w:rsid w:val="00FA1D4A"/>
    <w:rsid w:val="00FA3F2B"/>
    <w:rsid w:val="00FA42D9"/>
    <w:rsid w:val="00FA4605"/>
    <w:rsid w:val="00FB1922"/>
    <w:rsid w:val="00FB1F60"/>
    <w:rsid w:val="00FB4541"/>
    <w:rsid w:val="00FB5401"/>
    <w:rsid w:val="00FB76F8"/>
    <w:rsid w:val="00FB7E85"/>
    <w:rsid w:val="00FC19A8"/>
    <w:rsid w:val="00FC2D47"/>
    <w:rsid w:val="00FC3363"/>
    <w:rsid w:val="00FC3428"/>
    <w:rsid w:val="00FC47DD"/>
    <w:rsid w:val="00FC4DB9"/>
    <w:rsid w:val="00FC6ACA"/>
    <w:rsid w:val="00FD0CFC"/>
    <w:rsid w:val="00FD1A31"/>
    <w:rsid w:val="00FD203C"/>
    <w:rsid w:val="00FD289A"/>
    <w:rsid w:val="00FD2C23"/>
    <w:rsid w:val="00FD3BA1"/>
    <w:rsid w:val="00FD3DB6"/>
    <w:rsid w:val="00FD42BA"/>
    <w:rsid w:val="00FD4887"/>
    <w:rsid w:val="00FD5262"/>
    <w:rsid w:val="00FD6095"/>
    <w:rsid w:val="00FD6284"/>
    <w:rsid w:val="00FD7E7C"/>
    <w:rsid w:val="00FE01E0"/>
    <w:rsid w:val="00FE218F"/>
    <w:rsid w:val="00FE3C20"/>
    <w:rsid w:val="00FE4647"/>
    <w:rsid w:val="00FE5421"/>
    <w:rsid w:val="00FE6342"/>
    <w:rsid w:val="00FE6A06"/>
    <w:rsid w:val="00FE762E"/>
    <w:rsid w:val="00FF03E5"/>
    <w:rsid w:val="00FF22B9"/>
    <w:rsid w:val="00FF29A9"/>
    <w:rsid w:val="00FF3355"/>
    <w:rsid w:val="00FF7168"/>
    <w:rsid w:val="00FF7358"/>
    <w:rsid w:val="00FF7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caption" w:uiPriority="0"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A05FD6"/>
    <w:pPr>
      <w:spacing w:after="0" w:line="240" w:lineRule="auto"/>
      <w:jc w:val="both"/>
    </w:pPr>
    <w:rPr>
      <w:rFonts w:ascii="Times New Roman" w:eastAsia="Times New Roman" w:hAnsi="Times New Roman" w:cs="Times New Roman"/>
      <w:sz w:val="24"/>
      <w:szCs w:val="24"/>
      <w:lang w:eastAsia="ru-RU"/>
    </w:rPr>
  </w:style>
  <w:style w:type="paragraph" w:styleId="12">
    <w:name w:val="heading 1"/>
    <w:basedOn w:val="a1"/>
    <w:next w:val="a1"/>
    <w:link w:val="13"/>
    <w:uiPriority w:val="9"/>
    <w:qFormat/>
    <w:rsid w:val="00341439"/>
    <w:pPr>
      <w:keepNext/>
      <w:keepLines/>
      <w:spacing w:after="120" w:line="276" w:lineRule="auto"/>
      <w:jc w:val="center"/>
      <w:outlineLvl w:val="0"/>
    </w:pPr>
    <w:rPr>
      <w:b/>
      <w:bCs/>
      <w:sz w:val="28"/>
      <w:szCs w:val="28"/>
    </w:rPr>
  </w:style>
  <w:style w:type="paragraph" w:styleId="21">
    <w:name w:val="heading 2"/>
    <w:basedOn w:val="a1"/>
    <w:next w:val="a1"/>
    <w:link w:val="22"/>
    <w:uiPriority w:val="99"/>
    <w:unhideWhenUsed/>
    <w:qFormat/>
    <w:rsid w:val="00F10A9D"/>
    <w:pPr>
      <w:keepNext/>
      <w:keepLines/>
      <w:spacing w:before="120" w:after="120" w:line="276" w:lineRule="auto"/>
      <w:jc w:val="center"/>
      <w:outlineLvl w:val="1"/>
    </w:pPr>
    <w:rPr>
      <w:b/>
      <w:bCs/>
      <w:caps/>
      <w:szCs w:val="26"/>
    </w:rPr>
  </w:style>
  <w:style w:type="paragraph" w:styleId="30">
    <w:name w:val="heading 3"/>
    <w:basedOn w:val="a1"/>
    <w:next w:val="a1"/>
    <w:link w:val="31"/>
    <w:uiPriority w:val="9"/>
    <w:unhideWhenUsed/>
    <w:qFormat/>
    <w:rsid w:val="006D7DD6"/>
    <w:pPr>
      <w:keepNext/>
      <w:keepLines/>
      <w:ind w:firstLine="709"/>
      <w:outlineLvl w:val="2"/>
    </w:pPr>
    <w:rPr>
      <w:rFonts w:eastAsiaTheme="majorEastAsia" w:cstheme="majorBidi"/>
      <w:b/>
      <w:bCs/>
    </w:rPr>
  </w:style>
  <w:style w:type="paragraph" w:styleId="4">
    <w:name w:val="heading 4"/>
    <w:basedOn w:val="a1"/>
    <w:next w:val="a1"/>
    <w:link w:val="40"/>
    <w:uiPriority w:val="99"/>
    <w:unhideWhenUsed/>
    <w:qFormat/>
    <w:rsid w:val="006D7DD6"/>
    <w:pPr>
      <w:keepNext/>
      <w:keepLines/>
      <w:ind w:firstLine="737"/>
      <w:outlineLvl w:val="3"/>
    </w:pPr>
    <w:rPr>
      <w:rFonts w:eastAsiaTheme="majorEastAsia" w:cstheme="majorBidi"/>
      <w:b/>
      <w:bCs/>
      <w:iCs/>
    </w:rPr>
  </w:style>
  <w:style w:type="paragraph" w:styleId="5">
    <w:name w:val="heading 5"/>
    <w:basedOn w:val="a1"/>
    <w:next w:val="a1"/>
    <w:link w:val="50"/>
    <w:uiPriority w:val="99"/>
    <w:unhideWhenUsed/>
    <w:qFormat/>
    <w:rsid w:val="00EE0D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qFormat/>
    <w:rsid w:val="004976BA"/>
    <w:pPr>
      <w:tabs>
        <w:tab w:val="num" w:pos="4665"/>
      </w:tabs>
      <w:suppressAutoHyphens/>
      <w:spacing w:before="240" w:after="60" w:line="360" w:lineRule="auto"/>
      <w:ind w:left="4665" w:hanging="180"/>
      <w:outlineLvl w:val="5"/>
    </w:pPr>
    <w:rPr>
      <w:b/>
      <w:bCs/>
      <w:sz w:val="22"/>
      <w:szCs w:val="22"/>
      <w:lang w:eastAsia="ar-SA"/>
    </w:rPr>
  </w:style>
  <w:style w:type="paragraph" w:styleId="7">
    <w:name w:val="heading 7"/>
    <w:basedOn w:val="a1"/>
    <w:next w:val="a1"/>
    <w:link w:val="70"/>
    <w:uiPriority w:val="99"/>
    <w:unhideWhenUsed/>
    <w:qFormat/>
    <w:rsid w:val="006E7CE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qFormat/>
    <w:rsid w:val="004976BA"/>
    <w:pPr>
      <w:tabs>
        <w:tab w:val="left" w:pos="2149"/>
      </w:tabs>
      <w:suppressAutoHyphens/>
      <w:spacing w:before="240" w:after="60" w:line="360" w:lineRule="auto"/>
      <w:ind w:left="2149" w:hanging="1440"/>
      <w:outlineLvl w:val="7"/>
    </w:pPr>
    <w:rPr>
      <w:i/>
      <w:iCs/>
      <w:sz w:val="28"/>
      <w:szCs w:val="28"/>
      <w:lang w:eastAsia="ar-SA"/>
    </w:rPr>
  </w:style>
  <w:style w:type="paragraph" w:styleId="9">
    <w:name w:val="heading 9"/>
    <w:basedOn w:val="a1"/>
    <w:next w:val="a2"/>
    <w:link w:val="90"/>
    <w:uiPriority w:val="99"/>
    <w:qFormat/>
    <w:rsid w:val="004976BA"/>
    <w:pPr>
      <w:tabs>
        <w:tab w:val="left" w:pos="2293"/>
      </w:tabs>
      <w:suppressAutoHyphens/>
      <w:spacing w:line="360" w:lineRule="auto"/>
      <w:ind w:left="2293" w:hanging="1584"/>
      <w:outlineLvl w:val="8"/>
    </w:pPr>
    <w:rPr>
      <w:sz w:val="18"/>
      <w:szCs w:val="18"/>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2"/>
    <w:uiPriority w:val="9"/>
    <w:rsid w:val="00341439"/>
    <w:rPr>
      <w:rFonts w:ascii="Times New Roman" w:eastAsia="Times New Roman" w:hAnsi="Times New Roman" w:cs="Times New Roman"/>
      <w:b/>
      <w:bCs/>
      <w:sz w:val="28"/>
      <w:szCs w:val="28"/>
      <w:lang w:eastAsia="ru-RU"/>
    </w:rPr>
  </w:style>
  <w:style w:type="character" w:customStyle="1" w:styleId="22">
    <w:name w:val="Заголовок 2 Знак"/>
    <w:basedOn w:val="a3"/>
    <w:link w:val="21"/>
    <w:uiPriority w:val="99"/>
    <w:rsid w:val="00F10A9D"/>
    <w:rPr>
      <w:rFonts w:ascii="Times New Roman" w:eastAsia="Times New Roman" w:hAnsi="Times New Roman" w:cs="Times New Roman"/>
      <w:b/>
      <w:bCs/>
      <w:caps/>
      <w:sz w:val="24"/>
      <w:szCs w:val="26"/>
      <w:lang w:eastAsia="ru-RU"/>
    </w:rPr>
  </w:style>
  <w:style w:type="character" w:customStyle="1" w:styleId="31">
    <w:name w:val="Заголовок 3 Знак"/>
    <w:basedOn w:val="a3"/>
    <w:link w:val="30"/>
    <w:uiPriority w:val="9"/>
    <w:rsid w:val="006D7DD6"/>
    <w:rPr>
      <w:rFonts w:ascii="Times New Roman" w:eastAsiaTheme="majorEastAsia" w:hAnsi="Times New Roman" w:cstheme="majorBidi"/>
      <w:b/>
      <w:bCs/>
      <w:sz w:val="24"/>
      <w:szCs w:val="24"/>
      <w:lang w:eastAsia="ru-RU"/>
    </w:rPr>
  </w:style>
  <w:style w:type="character" w:customStyle="1" w:styleId="40">
    <w:name w:val="Заголовок 4 Знак"/>
    <w:basedOn w:val="a3"/>
    <w:link w:val="4"/>
    <w:uiPriority w:val="99"/>
    <w:rsid w:val="006D7DD6"/>
    <w:rPr>
      <w:rFonts w:ascii="Times New Roman" w:eastAsiaTheme="majorEastAsia" w:hAnsi="Times New Roman" w:cstheme="majorBidi"/>
      <w:b/>
      <w:bCs/>
      <w:iCs/>
      <w:sz w:val="24"/>
      <w:szCs w:val="24"/>
      <w:lang w:eastAsia="ru-RU"/>
    </w:rPr>
  </w:style>
  <w:style w:type="character" w:customStyle="1" w:styleId="50">
    <w:name w:val="Заголовок 5 Знак"/>
    <w:basedOn w:val="a3"/>
    <w:link w:val="5"/>
    <w:uiPriority w:val="99"/>
    <w:rsid w:val="00EE0D06"/>
    <w:rPr>
      <w:rFonts w:asciiTheme="majorHAnsi" w:eastAsiaTheme="majorEastAsia" w:hAnsiTheme="majorHAnsi" w:cstheme="majorBidi"/>
      <w:color w:val="243F60" w:themeColor="accent1" w:themeShade="7F"/>
      <w:sz w:val="26"/>
      <w:szCs w:val="24"/>
      <w:lang w:eastAsia="ru-RU"/>
    </w:rPr>
  </w:style>
  <w:style w:type="character" w:customStyle="1" w:styleId="70">
    <w:name w:val="Заголовок 7 Знак"/>
    <w:basedOn w:val="a3"/>
    <w:link w:val="7"/>
    <w:uiPriority w:val="99"/>
    <w:rsid w:val="006E7CE0"/>
    <w:rPr>
      <w:rFonts w:asciiTheme="majorHAnsi" w:eastAsiaTheme="majorEastAsia" w:hAnsiTheme="majorHAnsi" w:cstheme="majorBidi"/>
      <w:i/>
      <w:iCs/>
      <w:color w:val="404040" w:themeColor="text1" w:themeTint="BF"/>
      <w:sz w:val="26"/>
      <w:szCs w:val="24"/>
      <w:lang w:eastAsia="ru-RU"/>
    </w:rPr>
  </w:style>
  <w:style w:type="paragraph" w:styleId="a6">
    <w:name w:val="Balloon Text"/>
    <w:basedOn w:val="a1"/>
    <w:link w:val="a7"/>
    <w:uiPriority w:val="99"/>
    <w:unhideWhenUsed/>
    <w:rsid w:val="00C72044"/>
    <w:rPr>
      <w:rFonts w:ascii="Tahoma" w:hAnsi="Tahoma" w:cs="Tahoma"/>
      <w:sz w:val="16"/>
      <w:szCs w:val="16"/>
    </w:rPr>
  </w:style>
  <w:style w:type="character" w:customStyle="1" w:styleId="a7">
    <w:name w:val="Текст выноски Знак"/>
    <w:basedOn w:val="a3"/>
    <w:link w:val="a6"/>
    <w:uiPriority w:val="99"/>
    <w:rsid w:val="00C72044"/>
    <w:rPr>
      <w:rFonts w:ascii="Tahoma" w:eastAsia="Times New Roman" w:hAnsi="Tahoma" w:cs="Tahoma"/>
      <w:sz w:val="16"/>
      <w:szCs w:val="16"/>
      <w:lang w:eastAsia="ru-RU"/>
    </w:rPr>
  </w:style>
  <w:style w:type="table" w:styleId="a8">
    <w:name w:val="Table Grid"/>
    <w:aliases w:val="Table Grid Report,OTR,Таблица ОРГРЭС1"/>
    <w:basedOn w:val="a4"/>
    <w:uiPriority w:val="59"/>
    <w:rsid w:val="00A337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3"/>
    <w:uiPriority w:val="99"/>
    <w:unhideWhenUsed/>
    <w:rsid w:val="005A0507"/>
    <w:rPr>
      <w:color w:val="0044AA"/>
      <w:u w:val="single"/>
    </w:rPr>
  </w:style>
  <w:style w:type="paragraph" w:styleId="aa">
    <w:name w:val="List Paragraph"/>
    <w:aliases w:val="Таблицы,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
    <w:basedOn w:val="a1"/>
    <w:link w:val="ab"/>
    <w:uiPriority w:val="34"/>
    <w:qFormat/>
    <w:rsid w:val="00D21744"/>
    <w:pPr>
      <w:ind w:left="720"/>
      <w:contextualSpacing/>
    </w:pPr>
  </w:style>
  <w:style w:type="character" w:customStyle="1" w:styleId="ab">
    <w:name w:val="Абзац списка Знак"/>
    <w:aliases w:val="Таблицы Знак,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Введение Знак"/>
    <w:basedOn w:val="a3"/>
    <w:link w:val="aa"/>
    <w:uiPriority w:val="34"/>
    <w:qFormat/>
    <w:rsid w:val="004D4B0A"/>
    <w:rPr>
      <w:rFonts w:ascii="Times New Roman" w:eastAsia="Times New Roman" w:hAnsi="Times New Roman" w:cs="Times New Roman"/>
      <w:sz w:val="26"/>
      <w:szCs w:val="24"/>
      <w:lang w:eastAsia="ru-RU"/>
    </w:rPr>
  </w:style>
  <w:style w:type="paragraph" w:styleId="ac">
    <w:name w:val="header"/>
    <w:basedOn w:val="a1"/>
    <w:link w:val="ad"/>
    <w:uiPriority w:val="99"/>
    <w:unhideWhenUsed/>
    <w:rsid w:val="00E94034"/>
    <w:pPr>
      <w:tabs>
        <w:tab w:val="center" w:pos="4677"/>
        <w:tab w:val="right" w:pos="9355"/>
      </w:tabs>
    </w:pPr>
  </w:style>
  <w:style w:type="character" w:customStyle="1" w:styleId="ad">
    <w:name w:val="Верхний колонтитул Знак"/>
    <w:basedOn w:val="a3"/>
    <w:link w:val="ac"/>
    <w:uiPriority w:val="99"/>
    <w:rsid w:val="00E94034"/>
    <w:rPr>
      <w:rFonts w:ascii="Times New Roman" w:eastAsia="Times New Roman" w:hAnsi="Times New Roman" w:cs="Times New Roman"/>
      <w:sz w:val="26"/>
      <w:szCs w:val="24"/>
      <w:lang w:eastAsia="ru-RU"/>
    </w:rPr>
  </w:style>
  <w:style w:type="paragraph" w:styleId="ae">
    <w:name w:val="footer"/>
    <w:aliases w:val=" Знак6, Знак14,Знак6,Знак14"/>
    <w:basedOn w:val="a1"/>
    <w:link w:val="af"/>
    <w:uiPriority w:val="99"/>
    <w:unhideWhenUsed/>
    <w:rsid w:val="00E94034"/>
    <w:pPr>
      <w:tabs>
        <w:tab w:val="center" w:pos="4677"/>
        <w:tab w:val="right" w:pos="9355"/>
      </w:tabs>
    </w:pPr>
  </w:style>
  <w:style w:type="character" w:customStyle="1" w:styleId="af">
    <w:name w:val="Нижний колонтитул Знак"/>
    <w:aliases w:val=" Знак6 Знак, Знак14 Знак,Знак6 Знак,Знак14 Знак"/>
    <w:basedOn w:val="a3"/>
    <w:link w:val="ae"/>
    <w:uiPriority w:val="99"/>
    <w:rsid w:val="00E94034"/>
    <w:rPr>
      <w:rFonts w:ascii="Times New Roman" w:eastAsia="Times New Roman" w:hAnsi="Times New Roman" w:cs="Times New Roman"/>
      <w:sz w:val="26"/>
      <w:szCs w:val="24"/>
      <w:lang w:eastAsia="ru-RU"/>
    </w:rPr>
  </w:style>
  <w:style w:type="paragraph" w:styleId="a">
    <w:name w:val="List Bullet"/>
    <w:basedOn w:val="a1"/>
    <w:autoRedefine/>
    <w:uiPriority w:val="99"/>
    <w:rsid w:val="003424AF"/>
    <w:pPr>
      <w:numPr>
        <w:numId w:val="2"/>
      </w:numPr>
      <w:ind w:firstLine="349"/>
    </w:pPr>
    <w:rPr>
      <w:sz w:val="20"/>
      <w:szCs w:val="20"/>
    </w:rPr>
  </w:style>
  <w:style w:type="paragraph" w:styleId="2">
    <w:name w:val="List Bullet 2"/>
    <w:basedOn w:val="a1"/>
    <w:autoRedefine/>
    <w:uiPriority w:val="99"/>
    <w:rsid w:val="00EE0D06"/>
    <w:pPr>
      <w:numPr>
        <w:numId w:val="3"/>
      </w:numPr>
    </w:pPr>
    <w:rPr>
      <w:sz w:val="20"/>
      <w:szCs w:val="20"/>
    </w:rPr>
  </w:style>
  <w:style w:type="paragraph" w:styleId="3">
    <w:name w:val="List Bullet 3"/>
    <w:basedOn w:val="a1"/>
    <w:autoRedefine/>
    <w:uiPriority w:val="99"/>
    <w:rsid w:val="00EE0D06"/>
    <w:pPr>
      <w:numPr>
        <w:numId w:val="4"/>
      </w:numPr>
    </w:pPr>
    <w:rPr>
      <w:sz w:val="20"/>
      <w:szCs w:val="20"/>
    </w:rPr>
  </w:style>
  <w:style w:type="paragraph" w:styleId="af0">
    <w:name w:val="Title"/>
    <w:aliases w:val="Знак Знак12"/>
    <w:basedOn w:val="a1"/>
    <w:link w:val="af1"/>
    <w:uiPriority w:val="99"/>
    <w:qFormat/>
    <w:rsid w:val="00275A9F"/>
    <w:pPr>
      <w:widowControl w:val="0"/>
      <w:spacing w:line="320" w:lineRule="exact"/>
      <w:ind w:right="-46"/>
      <w:jc w:val="center"/>
    </w:pPr>
    <w:rPr>
      <w:b/>
      <w:snapToGrid w:val="0"/>
      <w:szCs w:val="20"/>
    </w:rPr>
  </w:style>
  <w:style w:type="character" w:customStyle="1" w:styleId="af1">
    <w:name w:val="Название Знак"/>
    <w:aliases w:val="Знак Знак12 Знак"/>
    <w:basedOn w:val="a3"/>
    <w:link w:val="af0"/>
    <w:uiPriority w:val="99"/>
    <w:rsid w:val="00275A9F"/>
    <w:rPr>
      <w:rFonts w:ascii="Times New Roman" w:eastAsia="Times New Roman" w:hAnsi="Times New Roman" w:cs="Times New Roman"/>
      <w:b/>
      <w:snapToGrid w:val="0"/>
      <w:sz w:val="24"/>
      <w:szCs w:val="20"/>
      <w:lang w:eastAsia="ru-RU"/>
    </w:rPr>
  </w:style>
  <w:style w:type="table" w:customStyle="1" w:styleId="14">
    <w:name w:val="Сетка таблицы1"/>
    <w:basedOn w:val="a4"/>
    <w:next w:val="a8"/>
    <w:uiPriority w:val="99"/>
    <w:rsid w:val="000C5F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1"/>
    <w:uiPriority w:val="99"/>
    <w:rsid w:val="000C5F53"/>
    <w:pPr>
      <w:widowControl w:val="0"/>
      <w:autoSpaceDE w:val="0"/>
      <w:autoSpaceDN w:val="0"/>
      <w:adjustRightInd w:val="0"/>
      <w:spacing w:line="304" w:lineRule="exact"/>
      <w:ind w:firstLine="648"/>
    </w:pPr>
    <w:rPr>
      <w:rFonts w:ascii="Consolas" w:hAnsi="Consolas"/>
    </w:rPr>
  </w:style>
  <w:style w:type="character" w:customStyle="1" w:styleId="FontStyle14">
    <w:name w:val="Font Style14"/>
    <w:basedOn w:val="a3"/>
    <w:uiPriority w:val="99"/>
    <w:rsid w:val="000C5F53"/>
    <w:rPr>
      <w:rFonts w:ascii="Times New Roman" w:hAnsi="Times New Roman" w:cs="Times New Roman"/>
      <w:sz w:val="24"/>
      <w:szCs w:val="24"/>
    </w:rPr>
  </w:style>
  <w:style w:type="paragraph" w:customStyle="1" w:styleId="af2">
    <w:name w:val="Стандарт"/>
    <w:basedOn w:val="a2"/>
    <w:link w:val="15"/>
    <w:uiPriority w:val="99"/>
    <w:rsid w:val="000C5F53"/>
    <w:pPr>
      <w:widowControl w:val="0"/>
      <w:spacing w:after="0" w:line="264" w:lineRule="auto"/>
      <w:ind w:firstLine="720"/>
    </w:pPr>
    <w:rPr>
      <w:snapToGrid w:val="0"/>
      <w:sz w:val="28"/>
      <w:szCs w:val="20"/>
    </w:rPr>
  </w:style>
  <w:style w:type="paragraph" w:styleId="a2">
    <w:name w:val="Body Text"/>
    <w:aliases w:val="Знак1 Знак,Body Text Char1,Body Text Char Char"/>
    <w:basedOn w:val="a1"/>
    <w:link w:val="af3"/>
    <w:uiPriority w:val="99"/>
    <w:unhideWhenUsed/>
    <w:qFormat/>
    <w:rsid w:val="000C5F53"/>
    <w:pPr>
      <w:spacing w:after="120"/>
    </w:pPr>
  </w:style>
  <w:style w:type="character" w:customStyle="1" w:styleId="af3">
    <w:name w:val="Основной текст Знак"/>
    <w:aliases w:val="Знак1 Знак Знак,Body Text Char1 Знак1,Body Text Char Char Знак1"/>
    <w:basedOn w:val="a3"/>
    <w:link w:val="a2"/>
    <w:uiPriority w:val="99"/>
    <w:rsid w:val="000C5F53"/>
    <w:rPr>
      <w:rFonts w:ascii="Times New Roman" w:eastAsia="Times New Roman" w:hAnsi="Times New Roman" w:cs="Times New Roman"/>
      <w:sz w:val="26"/>
      <w:szCs w:val="24"/>
      <w:lang w:eastAsia="ru-RU"/>
    </w:rPr>
  </w:style>
  <w:style w:type="character" w:customStyle="1" w:styleId="15">
    <w:name w:val="Стандарт Знак1"/>
    <w:basedOn w:val="a3"/>
    <w:link w:val="af2"/>
    <w:uiPriority w:val="99"/>
    <w:rsid w:val="000C5F53"/>
    <w:rPr>
      <w:rFonts w:ascii="Times New Roman" w:eastAsia="Times New Roman" w:hAnsi="Times New Roman" w:cs="Times New Roman"/>
      <w:snapToGrid w:val="0"/>
      <w:sz w:val="28"/>
      <w:szCs w:val="20"/>
      <w:lang w:eastAsia="ru-RU"/>
    </w:rPr>
  </w:style>
  <w:style w:type="paragraph" w:styleId="af4">
    <w:name w:val="Normal (Web)"/>
    <w:aliases w:val="Обычный (Web),Знак2 Знак,Обычный (веб) Знак Знак1,Обычный (веб) Знак Знак Знак,Знак2 Знак2 Знак Знак,Обычный (веб) Знак1 Знак Знак Знак,Знак2 Знак Знак Знак Знак,Знак2 Знак1 Знак1 Знак Знак, Знак Знак4,Знак Знак4"/>
    <w:basedOn w:val="a1"/>
    <w:link w:val="af5"/>
    <w:uiPriority w:val="99"/>
    <w:qFormat/>
    <w:rsid w:val="000C5F53"/>
    <w:pPr>
      <w:widowControl w:val="0"/>
      <w:autoSpaceDE w:val="0"/>
      <w:autoSpaceDN w:val="0"/>
      <w:adjustRightInd w:val="0"/>
      <w:spacing w:before="100" w:beforeAutospacing="1" w:after="100" w:afterAutospacing="1"/>
    </w:pPr>
    <w:rPr>
      <w:szCs w:val="20"/>
    </w:rPr>
  </w:style>
  <w:style w:type="character" w:customStyle="1" w:styleId="af5">
    <w:name w:val="Обычный (веб) Знак"/>
    <w:aliases w:val="Обычный (Web) Знак,Знак2 Знак Знак2,Обычный (веб) Знак Знак1 Знак,Обычный (веб) Знак Знак Знак Знак,Знак2 Знак2 Знак Знак Знак,Обычный (веб) Знак1 Знак Знак Знак Знак,Знак2 Знак Знак Знак Знак Знак,Знак2 Знак1 Знак1 Знак Знак Знак"/>
    <w:link w:val="af4"/>
    <w:uiPriority w:val="99"/>
    <w:locked/>
    <w:rsid w:val="00E154DF"/>
    <w:rPr>
      <w:rFonts w:ascii="Times New Roman" w:eastAsia="Times New Roman" w:hAnsi="Times New Roman" w:cs="Times New Roman"/>
      <w:sz w:val="24"/>
      <w:szCs w:val="20"/>
      <w:lang w:eastAsia="ru-RU"/>
    </w:rPr>
  </w:style>
  <w:style w:type="paragraph" w:customStyle="1" w:styleId="af6">
    <w:name w:val="Знак"/>
    <w:basedOn w:val="a1"/>
    <w:uiPriority w:val="99"/>
    <w:rsid w:val="000C5F53"/>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0C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0C5F53"/>
    <w:pPr>
      <w:widowControl w:val="0"/>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customStyle="1" w:styleId="af7">
    <w:name w:val="Подпись к таблице_"/>
    <w:basedOn w:val="a3"/>
    <w:link w:val="af8"/>
    <w:uiPriority w:val="99"/>
    <w:rsid w:val="00F42692"/>
    <w:rPr>
      <w:rFonts w:ascii="Times New Roman" w:eastAsia="Times New Roman" w:hAnsi="Times New Roman" w:cs="Times New Roman"/>
      <w:sz w:val="25"/>
      <w:szCs w:val="25"/>
      <w:shd w:val="clear" w:color="auto" w:fill="FFFFFF"/>
    </w:rPr>
  </w:style>
  <w:style w:type="paragraph" w:customStyle="1" w:styleId="af8">
    <w:name w:val="Подпись к таблице"/>
    <w:basedOn w:val="a1"/>
    <w:link w:val="af7"/>
    <w:uiPriority w:val="99"/>
    <w:rsid w:val="00F42692"/>
    <w:pPr>
      <w:shd w:val="clear" w:color="auto" w:fill="FFFFFF"/>
      <w:spacing w:line="0" w:lineRule="atLeast"/>
    </w:pPr>
    <w:rPr>
      <w:sz w:val="25"/>
      <w:szCs w:val="25"/>
      <w:lang w:eastAsia="en-US"/>
    </w:rPr>
  </w:style>
  <w:style w:type="character" w:customStyle="1" w:styleId="23">
    <w:name w:val="Основной текст (2)_"/>
    <w:basedOn w:val="a3"/>
    <w:link w:val="24"/>
    <w:uiPriority w:val="99"/>
    <w:rsid w:val="00F42692"/>
    <w:rPr>
      <w:shd w:val="clear" w:color="auto" w:fill="FFFFFF"/>
    </w:rPr>
  </w:style>
  <w:style w:type="paragraph" w:customStyle="1" w:styleId="24">
    <w:name w:val="Основной текст (2)"/>
    <w:basedOn w:val="a1"/>
    <w:link w:val="23"/>
    <w:uiPriority w:val="99"/>
    <w:rsid w:val="00F42692"/>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af9">
    <w:name w:val="Основной текст_"/>
    <w:basedOn w:val="a3"/>
    <w:link w:val="16"/>
    <w:rsid w:val="00F42692"/>
    <w:rPr>
      <w:rFonts w:ascii="Times New Roman" w:eastAsia="Times New Roman" w:hAnsi="Times New Roman" w:cs="Times New Roman"/>
      <w:sz w:val="23"/>
      <w:szCs w:val="23"/>
      <w:shd w:val="clear" w:color="auto" w:fill="FFFFFF"/>
    </w:rPr>
  </w:style>
  <w:style w:type="paragraph" w:customStyle="1" w:styleId="16">
    <w:name w:val="Основной текст1"/>
    <w:basedOn w:val="a1"/>
    <w:link w:val="af9"/>
    <w:uiPriority w:val="99"/>
    <w:rsid w:val="00F42692"/>
    <w:pPr>
      <w:shd w:val="clear" w:color="auto" w:fill="FFFFFF"/>
      <w:spacing w:line="0" w:lineRule="atLeast"/>
    </w:pPr>
    <w:rPr>
      <w:sz w:val="23"/>
      <w:szCs w:val="23"/>
      <w:lang w:eastAsia="en-US"/>
    </w:rPr>
  </w:style>
  <w:style w:type="character" w:customStyle="1" w:styleId="1pt">
    <w:name w:val="Основной текст + Интервал 1 pt"/>
    <w:basedOn w:val="af9"/>
    <w:uiPriority w:val="99"/>
    <w:rsid w:val="00F42692"/>
    <w:rPr>
      <w:rFonts w:ascii="Times New Roman" w:eastAsia="Times New Roman" w:hAnsi="Times New Roman" w:cs="Times New Roman"/>
      <w:spacing w:val="30"/>
      <w:sz w:val="23"/>
      <w:szCs w:val="23"/>
      <w:shd w:val="clear" w:color="auto" w:fill="FFFFFF"/>
    </w:rPr>
  </w:style>
  <w:style w:type="character" w:customStyle="1" w:styleId="210">
    <w:name w:val="Основной текст (21)_"/>
    <w:basedOn w:val="a3"/>
    <w:link w:val="211"/>
    <w:uiPriority w:val="99"/>
    <w:rsid w:val="00F42692"/>
    <w:rPr>
      <w:rFonts w:ascii="Times New Roman" w:eastAsia="Times New Roman" w:hAnsi="Times New Roman" w:cs="Times New Roman"/>
      <w:shd w:val="clear" w:color="auto" w:fill="FFFFFF"/>
    </w:rPr>
  </w:style>
  <w:style w:type="paragraph" w:customStyle="1" w:styleId="211">
    <w:name w:val="Основной текст (21)"/>
    <w:basedOn w:val="a1"/>
    <w:link w:val="210"/>
    <w:uiPriority w:val="99"/>
    <w:rsid w:val="00F42692"/>
    <w:pPr>
      <w:shd w:val="clear" w:color="auto" w:fill="FFFFFF"/>
      <w:spacing w:line="0" w:lineRule="atLeast"/>
    </w:pPr>
    <w:rPr>
      <w:sz w:val="22"/>
      <w:szCs w:val="22"/>
      <w:lang w:eastAsia="en-US"/>
    </w:rPr>
  </w:style>
  <w:style w:type="character" w:customStyle="1" w:styleId="51">
    <w:name w:val="Основной текст (5)_"/>
    <w:basedOn w:val="a3"/>
    <w:link w:val="52"/>
    <w:uiPriority w:val="99"/>
    <w:rsid w:val="00F42692"/>
    <w:rPr>
      <w:rFonts w:ascii="Times New Roman" w:eastAsia="Times New Roman" w:hAnsi="Times New Roman" w:cs="Times New Roman"/>
      <w:shd w:val="clear" w:color="auto" w:fill="FFFFFF"/>
    </w:rPr>
  </w:style>
  <w:style w:type="paragraph" w:customStyle="1" w:styleId="52">
    <w:name w:val="Основной текст (5)"/>
    <w:basedOn w:val="a1"/>
    <w:link w:val="51"/>
    <w:uiPriority w:val="99"/>
    <w:rsid w:val="00F42692"/>
    <w:pPr>
      <w:shd w:val="clear" w:color="auto" w:fill="FFFFFF"/>
      <w:spacing w:line="0" w:lineRule="atLeast"/>
      <w:jc w:val="right"/>
    </w:pPr>
    <w:rPr>
      <w:sz w:val="22"/>
      <w:szCs w:val="22"/>
      <w:lang w:eastAsia="en-US"/>
    </w:rPr>
  </w:style>
  <w:style w:type="character" w:customStyle="1" w:styleId="110">
    <w:name w:val="Основной текст (11)_"/>
    <w:basedOn w:val="a3"/>
    <w:link w:val="112"/>
    <w:uiPriority w:val="99"/>
    <w:rsid w:val="00F42692"/>
    <w:rPr>
      <w:rFonts w:ascii="Times New Roman" w:eastAsia="Times New Roman" w:hAnsi="Times New Roman" w:cs="Times New Roman"/>
      <w:sz w:val="23"/>
      <w:szCs w:val="23"/>
      <w:shd w:val="clear" w:color="auto" w:fill="FFFFFF"/>
    </w:rPr>
  </w:style>
  <w:style w:type="paragraph" w:customStyle="1" w:styleId="112">
    <w:name w:val="Основной текст (11)"/>
    <w:basedOn w:val="a1"/>
    <w:link w:val="110"/>
    <w:uiPriority w:val="99"/>
    <w:rsid w:val="00F42692"/>
    <w:pPr>
      <w:shd w:val="clear" w:color="auto" w:fill="FFFFFF"/>
      <w:spacing w:line="0" w:lineRule="atLeast"/>
    </w:pPr>
    <w:rPr>
      <w:sz w:val="23"/>
      <w:szCs w:val="23"/>
      <w:lang w:eastAsia="en-US"/>
    </w:rPr>
  </w:style>
  <w:style w:type="character" w:customStyle="1" w:styleId="120">
    <w:name w:val="Основной текст (12)_"/>
    <w:basedOn w:val="a3"/>
    <w:link w:val="121"/>
    <w:uiPriority w:val="99"/>
    <w:rsid w:val="00F42692"/>
    <w:rPr>
      <w:rFonts w:ascii="Times New Roman" w:eastAsia="Times New Roman" w:hAnsi="Times New Roman" w:cs="Times New Roman"/>
      <w:sz w:val="23"/>
      <w:szCs w:val="23"/>
      <w:shd w:val="clear" w:color="auto" w:fill="FFFFFF"/>
    </w:rPr>
  </w:style>
  <w:style w:type="paragraph" w:customStyle="1" w:styleId="121">
    <w:name w:val="Основной текст (12)"/>
    <w:basedOn w:val="a1"/>
    <w:link w:val="120"/>
    <w:uiPriority w:val="99"/>
    <w:rsid w:val="00F42692"/>
    <w:pPr>
      <w:shd w:val="clear" w:color="auto" w:fill="FFFFFF"/>
      <w:spacing w:line="0" w:lineRule="atLeast"/>
    </w:pPr>
    <w:rPr>
      <w:sz w:val="23"/>
      <w:szCs w:val="23"/>
      <w:lang w:eastAsia="en-US"/>
    </w:rPr>
  </w:style>
  <w:style w:type="character" w:customStyle="1" w:styleId="71">
    <w:name w:val="Основной текст (7)_"/>
    <w:basedOn w:val="a3"/>
    <w:link w:val="72"/>
    <w:uiPriority w:val="99"/>
    <w:rsid w:val="00F42692"/>
    <w:rPr>
      <w:rFonts w:ascii="Times New Roman" w:eastAsia="Times New Roman" w:hAnsi="Times New Roman" w:cs="Times New Roman"/>
      <w:shd w:val="clear" w:color="auto" w:fill="FFFFFF"/>
    </w:rPr>
  </w:style>
  <w:style w:type="paragraph" w:customStyle="1" w:styleId="72">
    <w:name w:val="Основной текст (7)"/>
    <w:basedOn w:val="a1"/>
    <w:link w:val="71"/>
    <w:uiPriority w:val="99"/>
    <w:rsid w:val="00F42692"/>
    <w:pPr>
      <w:shd w:val="clear" w:color="auto" w:fill="FFFFFF"/>
      <w:spacing w:line="0" w:lineRule="atLeast"/>
    </w:pPr>
    <w:rPr>
      <w:sz w:val="22"/>
      <w:szCs w:val="22"/>
      <w:lang w:eastAsia="en-US"/>
    </w:rPr>
  </w:style>
  <w:style w:type="character" w:customStyle="1" w:styleId="150">
    <w:name w:val="Основной текст (15)_"/>
    <w:basedOn w:val="a3"/>
    <w:link w:val="151"/>
    <w:uiPriority w:val="99"/>
    <w:rsid w:val="00F42692"/>
    <w:rPr>
      <w:rFonts w:ascii="Times New Roman" w:eastAsia="Times New Roman" w:hAnsi="Times New Roman" w:cs="Times New Roman"/>
      <w:shd w:val="clear" w:color="auto" w:fill="FFFFFF"/>
    </w:rPr>
  </w:style>
  <w:style w:type="paragraph" w:customStyle="1" w:styleId="151">
    <w:name w:val="Основной текст (15)"/>
    <w:basedOn w:val="a1"/>
    <w:link w:val="150"/>
    <w:uiPriority w:val="99"/>
    <w:rsid w:val="00F42692"/>
    <w:pPr>
      <w:shd w:val="clear" w:color="auto" w:fill="FFFFFF"/>
      <w:spacing w:line="0" w:lineRule="atLeast"/>
    </w:pPr>
    <w:rPr>
      <w:sz w:val="22"/>
      <w:szCs w:val="22"/>
      <w:lang w:eastAsia="en-US"/>
    </w:rPr>
  </w:style>
  <w:style w:type="character" w:customStyle="1" w:styleId="41">
    <w:name w:val="Основной текст (4)_"/>
    <w:basedOn w:val="a3"/>
    <w:link w:val="42"/>
    <w:uiPriority w:val="99"/>
    <w:rsid w:val="00F42692"/>
    <w:rPr>
      <w:rFonts w:ascii="Times New Roman" w:eastAsia="Times New Roman" w:hAnsi="Times New Roman" w:cs="Times New Roman"/>
      <w:shd w:val="clear" w:color="auto" w:fill="FFFFFF"/>
    </w:rPr>
  </w:style>
  <w:style w:type="paragraph" w:customStyle="1" w:styleId="42">
    <w:name w:val="Основной текст (4)"/>
    <w:basedOn w:val="a1"/>
    <w:link w:val="41"/>
    <w:uiPriority w:val="99"/>
    <w:rsid w:val="00F42692"/>
    <w:pPr>
      <w:shd w:val="clear" w:color="auto" w:fill="FFFFFF"/>
      <w:spacing w:line="0" w:lineRule="atLeast"/>
    </w:pPr>
    <w:rPr>
      <w:sz w:val="22"/>
      <w:szCs w:val="22"/>
      <w:lang w:eastAsia="en-US"/>
    </w:rPr>
  </w:style>
  <w:style w:type="character" w:customStyle="1" w:styleId="18">
    <w:name w:val="Основной текст (18)_"/>
    <w:basedOn w:val="a3"/>
    <w:link w:val="180"/>
    <w:uiPriority w:val="99"/>
    <w:rsid w:val="00F42692"/>
    <w:rPr>
      <w:rFonts w:ascii="Times New Roman" w:eastAsia="Times New Roman" w:hAnsi="Times New Roman" w:cs="Times New Roman"/>
      <w:shd w:val="clear" w:color="auto" w:fill="FFFFFF"/>
    </w:rPr>
  </w:style>
  <w:style w:type="paragraph" w:customStyle="1" w:styleId="180">
    <w:name w:val="Основной текст (18)"/>
    <w:basedOn w:val="a1"/>
    <w:link w:val="18"/>
    <w:uiPriority w:val="99"/>
    <w:rsid w:val="00F42692"/>
    <w:pPr>
      <w:shd w:val="clear" w:color="auto" w:fill="FFFFFF"/>
      <w:spacing w:line="0" w:lineRule="atLeast"/>
    </w:pPr>
    <w:rPr>
      <w:sz w:val="22"/>
      <w:szCs w:val="22"/>
      <w:lang w:eastAsia="en-US"/>
    </w:rPr>
  </w:style>
  <w:style w:type="character" w:customStyle="1" w:styleId="FranklinGothicHeavy13pt">
    <w:name w:val="Основной текст + Franklin Gothic Heavy;13 pt"/>
    <w:basedOn w:val="af9"/>
    <w:rsid w:val="00F42692"/>
    <w:rPr>
      <w:rFonts w:ascii="Franklin Gothic Heavy" w:eastAsia="Franklin Gothic Heavy" w:hAnsi="Franklin Gothic Heavy" w:cs="Franklin Gothic Heavy"/>
      <w:w w:val="100"/>
      <w:sz w:val="26"/>
      <w:szCs w:val="26"/>
      <w:shd w:val="clear" w:color="auto" w:fill="FFFFFF"/>
    </w:rPr>
  </w:style>
  <w:style w:type="character" w:customStyle="1" w:styleId="81">
    <w:name w:val="Основной текст (8)_"/>
    <w:basedOn w:val="a3"/>
    <w:link w:val="82"/>
    <w:uiPriority w:val="99"/>
    <w:rsid w:val="00F42692"/>
    <w:rPr>
      <w:rFonts w:ascii="Times New Roman" w:eastAsia="Times New Roman" w:hAnsi="Times New Roman" w:cs="Times New Roman"/>
      <w:sz w:val="23"/>
      <w:szCs w:val="23"/>
      <w:shd w:val="clear" w:color="auto" w:fill="FFFFFF"/>
    </w:rPr>
  </w:style>
  <w:style w:type="paragraph" w:customStyle="1" w:styleId="82">
    <w:name w:val="Основной текст (8)"/>
    <w:basedOn w:val="a1"/>
    <w:link w:val="81"/>
    <w:uiPriority w:val="99"/>
    <w:rsid w:val="00F42692"/>
    <w:pPr>
      <w:shd w:val="clear" w:color="auto" w:fill="FFFFFF"/>
      <w:spacing w:line="0" w:lineRule="atLeast"/>
    </w:pPr>
    <w:rPr>
      <w:sz w:val="23"/>
      <w:szCs w:val="23"/>
      <w:lang w:eastAsia="en-US"/>
    </w:rPr>
  </w:style>
  <w:style w:type="character" w:customStyle="1" w:styleId="220">
    <w:name w:val="Основной текст (22)_"/>
    <w:basedOn w:val="a3"/>
    <w:link w:val="221"/>
    <w:uiPriority w:val="99"/>
    <w:rsid w:val="00F42692"/>
    <w:rPr>
      <w:rFonts w:ascii="Times New Roman" w:eastAsia="Times New Roman" w:hAnsi="Times New Roman" w:cs="Times New Roman"/>
      <w:shd w:val="clear" w:color="auto" w:fill="FFFFFF"/>
    </w:rPr>
  </w:style>
  <w:style w:type="paragraph" w:customStyle="1" w:styleId="221">
    <w:name w:val="Основной текст (22)"/>
    <w:basedOn w:val="a1"/>
    <w:link w:val="220"/>
    <w:uiPriority w:val="99"/>
    <w:rsid w:val="00F42692"/>
    <w:pPr>
      <w:shd w:val="clear" w:color="auto" w:fill="FFFFFF"/>
      <w:spacing w:line="0" w:lineRule="atLeast"/>
    </w:pPr>
    <w:rPr>
      <w:sz w:val="22"/>
      <w:szCs w:val="22"/>
      <w:lang w:eastAsia="en-US"/>
    </w:rPr>
  </w:style>
  <w:style w:type="character" w:customStyle="1" w:styleId="160">
    <w:name w:val="Основной текст (16)_"/>
    <w:basedOn w:val="a3"/>
    <w:link w:val="161"/>
    <w:uiPriority w:val="99"/>
    <w:rsid w:val="00F42692"/>
    <w:rPr>
      <w:rFonts w:ascii="Times New Roman" w:eastAsia="Times New Roman" w:hAnsi="Times New Roman" w:cs="Times New Roman"/>
      <w:shd w:val="clear" w:color="auto" w:fill="FFFFFF"/>
    </w:rPr>
  </w:style>
  <w:style w:type="paragraph" w:customStyle="1" w:styleId="161">
    <w:name w:val="Основной текст (16)"/>
    <w:basedOn w:val="a1"/>
    <w:link w:val="160"/>
    <w:uiPriority w:val="99"/>
    <w:rsid w:val="00F42692"/>
    <w:pPr>
      <w:shd w:val="clear" w:color="auto" w:fill="FFFFFF"/>
      <w:spacing w:line="0" w:lineRule="atLeast"/>
    </w:pPr>
    <w:rPr>
      <w:sz w:val="22"/>
      <w:szCs w:val="22"/>
      <w:lang w:eastAsia="en-US"/>
    </w:rPr>
  </w:style>
  <w:style w:type="character" w:customStyle="1" w:styleId="61">
    <w:name w:val="Основной текст (6)_"/>
    <w:basedOn w:val="a3"/>
    <w:link w:val="62"/>
    <w:uiPriority w:val="99"/>
    <w:rsid w:val="00F42692"/>
    <w:rPr>
      <w:rFonts w:ascii="Times New Roman" w:eastAsia="Times New Roman" w:hAnsi="Times New Roman" w:cs="Times New Roman"/>
      <w:sz w:val="23"/>
      <w:szCs w:val="23"/>
      <w:shd w:val="clear" w:color="auto" w:fill="FFFFFF"/>
    </w:rPr>
  </w:style>
  <w:style w:type="paragraph" w:customStyle="1" w:styleId="62">
    <w:name w:val="Основной текст (6)"/>
    <w:basedOn w:val="a1"/>
    <w:link w:val="61"/>
    <w:uiPriority w:val="99"/>
    <w:rsid w:val="00F42692"/>
    <w:pPr>
      <w:shd w:val="clear" w:color="auto" w:fill="FFFFFF"/>
      <w:spacing w:line="0" w:lineRule="atLeast"/>
    </w:pPr>
    <w:rPr>
      <w:sz w:val="23"/>
      <w:szCs w:val="23"/>
      <w:lang w:eastAsia="en-US"/>
    </w:rPr>
  </w:style>
  <w:style w:type="character" w:customStyle="1" w:styleId="140">
    <w:name w:val="Основной текст (14)_"/>
    <w:basedOn w:val="a3"/>
    <w:link w:val="141"/>
    <w:uiPriority w:val="99"/>
    <w:rsid w:val="00F42692"/>
    <w:rPr>
      <w:rFonts w:ascii="Times New Roman" w:eastAsia="Times New Roman" w:hAnsi="Times New Roman" w:cs="Times New Roman"/>
      <w:sz w:val="24"/>
      <w:szCs w:val="24"/>
      <w:shd w:val="clear" w:color="auto" w:fill="FFFFFF"/>
    </w:rPr>
  </w:style>
  <w:style w:type="paragraph" w:customStyle="1" w:styleId="141">
    <w:name w:val="Основной текст (14)"/>
    <w:basedOn w:val="a1"/>
    <w:link w:val="140"/>
    <w:uiPriority w:val="99"/>
    <w:rsid w:val="00F42692"/>
    <w:pPr>
      <w:shd w:val="clear" w:color="auto" w:fill="FFFFFF"/>
      <w:spacing w:line="0" w:lineRule="atLeast"/>
    </w:pPr>
    <w:rPr>
      <w:lang w:eastAsia="en-US"/>
    </w:rPr>
  </w:style>
  <w:style w:type="character" w:customStyle="1" w:styleId="200">
    <w:name w:val="Основной текст (20)_"/>
    <w:basedOn w:val="a3"/>
    <w:link w:val="201"/>
    <w:uiPriority w:val="99"/>
    <w:rsid w:val="00F42692"/>
    <w:rPr>
      <w:rFonts w:ascii="Times New Roman" w:eastAsia="Times New Roman" w:hAnsi="Times New Roman" w:cs="Times New Roman"/>
      <w:sz w:val="23"/>
      <w:szCs w:val="23"/>
      <w:shd w:val="clear" w:color="auto" w:fill="FFFFFF"/>
    </w:rPr>
  </w:style>
  <w:style w:type="paragraph" w:customStyle="1" w:styleId="201">
    <w:name w:val="Основной текст (20)"/>
    <w:basedOn w:val="a1"/>
    <w:link w:val="200"/>
    <w:uiPriority w:val="99"/>
    <w:rsid w:val="00F42692"/>
    <w:pPr>
      <w:shd w:val="clear" w:color="auto" w:fill="FFFFFF"/>
      <w:spacing w:line="0" w:lineRule="atLeast"/>
    </w:pPr>
    <w:rPr>
      <w:sz w:val="23"/>
      <w:szCs w:val="23"/>
      <w:lang w:eastAsia="en-US"/>
    </w:rPr>
  </w:style>
  <w:style w:type="character" w:customStyle="1" w:styleId="91">
    <w:name w:val="Основной текст (9)_"/>
    <w:basedOn w:val="a3"/>
    <w:link w:val="92"/>
    <w:uiPriority w:val="99"/>
    <w:rsid w:val="00F42692"/>
    <w:rPr>
      <w:rFonts w:ascii="Times New Roman" w:eastAsia="Times New Roman" w:hAnsi="Times New Roman" w:cs="Times New Roman"/>
      <w:sz w:val="23"/>
      <w:szCs w:val="23"/>
      <w:shd w:val="clear" w:color="auto" w:fill="FFFFFF"/>
    </w:rPr>
  </w:style>
  <w:style w:type="paragraph" w:customStyle="1" w:styleId="92">
    <w:name w:val="Основной текст (9)"/>
    <w:basedOn w:val="a1"/>
    <w:link w:val="91"/>
    <w:uiPriority w:val="99"/>
    <w:rsid w:val="00F42692"/>
    <w:pPr>
      <w:shd w:val="clear" w:color="auto" w:fill="FFFFFF"/>
      <w:spacing w:line="0" w:lineRule="atLeast"/>
    </w:pPr>
    <w:rPr>
      <w:sz w:val="23"/>
      <w:szCs w:val="23"/>
      <w:lang w:eastAsia="en-US"/>
    </w:rPr>
  </w:style>
  <w:style w:type="character" w:customStyle="1" w:styleId="100">
    <w:name w:val="Основной текст (10)_"/>
    <w:basedOn w:val="a3"/>
    <w:link w:val="101"/>
    <w:uiPriority w:val="99"/>
    <w:rsid w:val="00F42692"/>
    <w:rPr>
      <w:rFonts w:ascii="Times New Roman" w:eastAsia="Times New Roman" w:hAnsi="Times New Roman" w:cs="Times New Roman"/>
      <w:sz w:val="23"/>
      <w:szCs w:val="23"/>
      <w:shd w:val="clear" w:color="auto" w:fill="FFFFFF"/>
    </w:rPr>
  </w:style>
  <w:style w:type="paragraph" w:customStyle="1" w:styleId="101">
    <w:name w:val="Основной текст (10)"/>
    <w:basedOn w:val="a1"/>
    <w:link w:val="100"/>
    <w:uiPriority w:val="99"/>
    <w:rsid w:val="00F42692"/>
    <w:pPr>
      <w:shd w:val="clear" w:color="auto" w:fill="FFFFFF"/>
      <w:spacing w:line="0" w:lineRule="atLeast"/>
    </w:pPr>
    <w:rPr>
      <w:sz w:val="23"/>
      <w:szCs w:val="23"/>
      <w:lang w:eastAsia="en-US"/>
    </w:rPr>
  </w:style>
  <w:style w:type="character" w:customStyle="1" w:styleId="230">
    <w:name w:val="Основной текст (23)_"/>
    <w:basedOn w:val="a3"/>
    <w:link w:val="231"/>
    <w:uiPriority w:val="99"/>
    <w:rsid w:val="00F42692"/>
    <w:rPr>
      <w:rFonts w:ascii="Times New Roman" w:eastAsia="Times New Roman" w:hAnsi="Times New Roman" w:cs="Times New Roman"/>
      <w:shd w:val="clear" w:color="auto" w:fill="FFFFFF"/>
    </w:rPr>
  </w:style>
  <w:style w:type="paragraph" w:customStyle="1" w:styleId="231">
    <w:name w:val="Основной текст (23)"/>
    <w:basedOn w:val="a1"/>
    <w:link w:val="230"/>
    <w:uiPriority w:val="99"/>
    <w:rsid w:val="00F42692"/>
    <w:pPr>
      <w:shd w:val="clear" w:color="auto" w:fill="FFFFFF"/>
      <w:spacing w:line="0" w:lineRule="atLeast"/>
    </w:pPr>
    <w:rPr>
      <w:sz w:val="22"/>
      <w:szCs w:val="22"/>
      <w:lang w:eastAsia="en-US"/>
    </w:rPr>
  </w:style>
  <w:style w:type="character" w:customStyle="1" w:styleId="130">
    <w:name w:val="Основной текст (13)_"/>
    <w:basedOn w:val="a3"/>
    <w:link w:val="131"/>
    <w:uiPriority w:val="99"/>
    <w:rsid w:val="00F42692"/>
    <w:rPr>
      <w:rFonts w:ascii="Times New Roman" w:eastAsia="Times New Roman" w:hAnsi="Times New Roman" w:cs="Times New Roman"/>
      <w:sz w:val="23"/>
      <w:szCs w:val="23"/>
      <w:shd w:val="clear" w:color="auto" w:fill="FFFFFF"/>
    </w:rPr>
  </w:style>
  <w:style w:type="paragraph" w:customStyle="1" w:styleId="131">
    <w:name w:val="Основной текст (13)"/>
    <w:basedOn w:val="a1"/>
    <w:link w:val="130"/>
    <w:uiPriority w:val="99"/>
    <w:rsid w:val="00F42692"/>
    <w:pPr>
      <w:shd w:val="clear" w:color="auto" w:fill="FFFFFF"/>
      <w:spacing w:line="0" w:lineRule="atLeast"/>
    </w:pPr>
    <w:rPr>
      <w:sz w:val="23"/>
      <w:szCs w:val="23"/>
      <w:lang w:eastAsia="en-US"/>
    </w:rPr>
  </w:style>
  <w:style w:type="character" w:customStyle="1" w:styleId="17">
    <w:name w:val="Основной текст (17)_"/>
    <w:basedOn w:val="a3"/>
    <w:link w:val="170"/>
    <w:uiPriority w:val="99"/>
    <w:rsid w:val="00F42692"/>
    <w:rPr>
      <w:rFonts w:ascii="Times New Roman" w:eastAsia="Times New Roman" w:hAnsi="Times New Roman" w:cs="Times New Roman"/>
      <w:sz w:val="23"/>
      <w:szCs w:val="23"/>
      <w:shd w:val="clear" w:color="auto" w:fill="FFFFFF"/>
    </w:rPr>
  </w:style>
  <w:style w:type="paragraph" w:customStyle="1" w:styleId="170">
    <w:name w:val="Основной текст (17)"/>
    <w:basedOn w:val="a1"/>
    <w:link w:val="17"/>
    <w:uiPriority w:val="99"/>
    <w:rsid w:val="00F42692"/>
    <w:pPr>
      <w:shd w:val="clear" w:color="auto" w:fill="FFFFFF"/>
      <w:spacing w:line="0" w:lineRule="atLeast"/>
    </w:pPr>
    <w:rPr>
      <w:sz w:val="23"/>
      <w:szCs w:val="23"/>
      <w:lang w:eastAsia="en-US"/>
    </w:rPr>
  </w:style>
  <w:style w:type="character" w:customStyle="1" w:styleId="19">
    <w:name w:val="Основной текст (19)_"/>
    <w:basedOn w:val="a3"/>
    <w:link w:val="190"/>
    <w:uiPriority w:val="99"/>
    <w:rsid w:val="00F42692"/>
    <w:rPr>
      <w:rFonts w:ascii="Times New Roman" w:eastAsia="Times New Roman" w:hAnsi="Times New Roman" w:cs="Times New Roman"/>
      <w:shd w:val="clear" w:color="auto" w:fill="FFFFFF"/>
    </w:rPr>
  </w:style>
  <w:style w:type="paragraph" w:customStyle="1" w:styleId="190">
    <w:name w:val="Основной текст (19)"/>
    <w:basedOn w:val="a1"/>
    <w:link w:val="19"/>
    <w:uiPriority w:val="99"/>
    <w:rsid w:val="00F42692"/>
    <w:pPr>
      <w:shd w:val="clear" w:color="auto" w:fill="FFFFFF"/>
      <w:spacing w:line="0" w:lineRule="atLeast"/>
    </w:pPr>
    <w:rPr>
      <w:sz w:val="22"/>
      <w:szCs w:val="22"/>
      <w:lang w:eastAsia="en-US"/>
    </w:rPr>
  </w:style>
  <w:style w:type="character" w:customStyle="1" w:styleId="240">
    <w:name w:val="Основной текст (24)_"/>
    <w:basedOn w:val="a3"/>
    <w:link w:val="241"/>
    <w:uiPriority w:val="99"/>
    <w:rsid w:val="00F42692"/>
    <w:rPr>
      <w:rFonts w:ascii="Times New Roman" w:eastAsia="Times New Roman" w:hAnsi="Times New Roman" w:cs="Times New Roman"/>
      <w:sz w:val="23"/>
      <w:szCs w:val="23"/>
      <w:shd w:val="clear" w:color="auto" w:fill="FFFFFF"/>
    </w:rPr>
  </w:style>
  <w:style w:type="paragraph" w:customStyle="1" w:styleId="241">
    <w:name w:val="Основной текст (24)"/>
    <w:basedOn w:val="a1"/>
    <w:link w:val="240"/>
    <w:uiPriority w:val="99"/>
    <w:rsid w:val="00F42692"/>
    <w:pPr>
      <w:shd w:val="clear" w:color="auto" w:fill="FFFFFF"/>
      <w:spacing w:line="0" w:lineRule="atLeast"/>
    </w:pPr>
    <w:rPr>
      <w:sz w:val="23"/>
      <w:szCs w:val="23"/>
      <w:lang w:eastAsia="en-US"/>
    </w:rPr>
  </w:style>
  <w:style w:type="character" w:customStyle="1" w:styleId="27">
    <w:name w:val="Основной текст (27)_"/>
    <w:basedOn w:val="a3"/>
    <w:link w:val="270"/>
    <w:uiPriority w:val="99"/>
    <w:rsid w:val="00F42692"/>
    <w:rPr>
      <w:sz w:val="9"/>
      <w:szCs w:val="9"/>
      <w:shd w:val="clear" w:color="auto" w:fill="FFFFFF"/>
    </w:rPr>
  </w:style>
  <w:style w:type="paragraph" w:customStyle="1" w:styleId="270">
    <w:name w:val="Основной текст (27)"/>
    <w:basedOn w:val="a1"/>
    <w:link w:val="27"/>
    <w:uiPriority w:val="99"/>
    <w:rsid w:val="00F42692"/>
    <w:pPr>
      <w:shd w:val="clear" w:color="auto" w:fill="FFFFFF"/>
      <w:spacing w:line="0" w:lineRule="atLeast"/>
    </w:pPr>
    <w:rPr>
      <w:rFonts w:asciiTheme="minorHAnsi" w:eastAsiaTheme="minorHAnsi" w:hAnsiTheme="minorHAnsi" w:cstheme="minorBidi"/>
      <w:sz w:val="9"/>
      <w:szCs w:val="9"/>
      <w:lang w:eastAsia="en-US"/>
    </w:rPr>
  </w:style>
  <w:style w:type="character" w:customStyle="1" w:styleId="300">
    <w:name w:val="Основной текст (30)_"/>
    <w:basedOn w:val="a3"/>
    <w:link w:val="301"/>
    <w:uiPriority w:val="99"/>
    <w:rsid w:val="00F42692"/>
    <w:rPr>
      <w:rFonts w:ascii="Franklin Gothic Heavy" w:eastAsia="Franklin Gothic Heavy" w:hAnsi="Franklin Gothic Heavy" w:cs="Franklin Gothic Heavy"/>
      <w:sz w:val="28"/>
      <w:szCs w:val="28"/>
      <w:shd w:val="clear" w:color="auto" w:fill="FFFFFF"/>
    </w:rPr>
  </w:style>
  <w:style w:type="paragraph" w:customStyle="1" w:styleId="301">
    <w:name w:val="Основной текст (30)"/>
    <w:basedOn w:val="a1"/>
    <w:link w:val="300"/>
    <w:uiPriority w:val="99"/>
    <w:rsid w:val="00F42692"/>
    <w:pPr>
      <w:shd w:val="clear" w:color="auto" w:fill="FFFFFF"/>
      <w:spacing w:line="0" w:lineRule="atLeast"/>
    </w:pPr>
    <w:rPr>
      <w:rFonts w:ascii="Franklin Gothic Heavy" w:eastAsia="Franklin Gothic Heavy" w:hAnsi="Franklin Gothic Heavy" w:cs="Franklin Gothic Heavy"/>
      <w:sz w:val="28"/>
      <w:szCs w:val="28"/>
      <w:lang w:eastAsia="en-US"/>
    </w:rPr>
  </w:style>
  <w:style w:type="character" w:customStyle="1" w:styleId="29">
    <w:name w:val="Основной текст (29)_"/>
    <w:basedOn w:val="a3"/>
    <w:link w:val="290"/>
    <w:uiPriority w:val="99"/>
    <w:rsid w:val="00F42692"/>
    <w:rPr>
      <w:rFonts w:ascii="Franklin Gothic Heavy" w:eastAsia="Franklin Gothic Heavy" w:hAnsi="Franklin Gothic Heavy" w:cs="Franklin Gothic Heavy"/>
      <w:sz w:val="28"/>
      <w:szCs w:val="28"/>
      <w:shd w:val="clear" w:color="auto" w:fill="FFFFFF"/>
    </w:rPr>
  </w:style>
  <w:style w:type="paragraph" w:customStyle="1" w:styleId="290">
    <w:name w:val="Основной текст (29)"/>
    <w:basedOn w:val="a1"/>
    <w:link w:val="29"/>
    <w:uiPriority w:val="99"/>
    <w:rsid w:val="00F42692"/>
    <w:pPr>
      <w:shd w:val="clear" w:color="auto" w:fill="FFFFFF"/>
      <w:spacing w:line="0" w:lineRule="atLeast"/>
    </w:pPr>
    <w:rPr>
      <w:rFonts w:ascii="Franklin Gothic Heavy" w:eastAsia="Franklin Gothic Heavy" w:hAnsi="Franklin Gothic Heavy" w:cs="Franklin Gothic Heavy"/>
      <w:sz w:val="28"/>
      <w:szCs w:val="28"/>
      <w:lang w:eastAsia="en-US"/>
    </w:rPr>
  </w:style>
  <w:style w:type="character" w:customStyle="1" w:styleId="28">
    <w:name w:val="Основной текст (28)_"/>
    <w:basedOn w:val="a3"/>
    <w:link w:val="280"/>
    <w:uiPriority w:val="99"/>
    <w:rsid w:val="00F42692"/>
    <w:rPr>
      <w:rFonts w:ascii="Franklin Gothic Heavy" w:eastAsia="Franklin Gothic Heavy" w:hAnsi="Franklin Gothic Heavy" w:cs="Franklin Gothic Heavy"/>
      <w:sz w:val="27"/>
      <w:szCs w:val="27"/>
      <w:shd w:val="clear" w:color="auto" w:fill="FFFFFF"/>
    </w:rPr>
  </w:style>
  <w:style w:type="paragraph" w:customStyle="1" w:styleId="280">
    <w:name w:val="Основной текст (28)"/>
    <w:basedOn w:val="a1"/>
    <w:link w:val="28"/>
    <w:uiPriority w:val="99"/>
    <w:rsid w:val="00F42692"/>
    <w:pPr>
      <w:shd w:val="clear" w:color="auto" w:fill="FFFFFF"/>
      <w:spacing w:line="0" w:lineRule="atLeast"/>
    </w:pPr>
    <w:rPr>
      <w:rFonts w:ascii="Franklin Gothic Heavy" w:eastAsia="Franklin Gothic Heavy" w:hAnsi="Franklin Gothic Heavy" w:cs="Franklin Gothic Heavy"/>
      <w:sz w:val="27"/>
      <w:szCs w:val="27"/>
      <w:lang w:eastAsia="en-US"/>
    </w:rPr>
  </w:style>
  <w:style w:type="character" w:customStyle="1" w:styleId="25">
    <w:name w:val="Основной текст (25)_"/>
    <w:basedOn w:val="a3"/>
    <w:uiPriority w:val="99"/>
    <w:rsid w:val="00F42692"/>
    <w:rPr>
      <w:rFonts w:ascii="Franklin Gothic Heavy" w:eastAsia="Franklin Gothic Heavy" w:hAnsi="Franklin Gothic Heavy" w:cs="Franklin Gothic Heavy"/>
      <w:b w:val="0"/>
      <w:bCs w:val="0"/>
      <w:i w:val="0"/>
      <w:iCs w:val="0"/>
      <w:smallCaps w:val="0"/>
      <w:strike w:val="0"/>
      <w:w w:val="100"/>
      <w:sz w:val="26"/>
      <w:szCs w:val="26"/>
    </w:rPr>
  </w:style>
  <w:style w:type="character" w:customStyle="1" w:styleId="250">
    <w:name w:val="Основной текст (25)"/>
    <w:basedOn w:val="25"/>
    <w:uiPriority w:val="99"/>
    <w:rsid w:val="00F42692"/>
    <w:rPr>
      <w:rFonts w:ascii="Franklin Gothic Heavy" w:eastAsia="Franklin Gothic Heavy" w:hAnsi="Franklin Gothic Heavy" w:cs="Franklin Gothic Heavy"/>
      <w:b w:val="0"/>
      <w:bCs w:val="0"/>
      <w:i w:val="0"/>
      <w:iCs w:val="0"/>
      <w:smallCaps w:val="0"/>
      <w:strike w:val="0"/>
      <w:spacing w:val="0"/>
      <w:w w:val="100"/>
      <w:sz w:val="26"/>
      <w:szCs w:val="26"/>
    </w:rPr>
  </w:style>
  <w:style w:type="character" w:customStyle="1" w:styleId="26">
    <w:name w:val="Основной текст (26)_"/>
    <w:basedOn w:val="a3"/>
    <w:link w:val="260"/>
    <w:uiPriority w:val="99"/>
    <w:rsid w:val="00F42692"/>
    <w:rPr>
      <w:rFonts w:ascii="Times New Roman" w:eastAsia="Times New Roman" w:hAnsi="Times New Roman" w:cs="Times New Roman"/>
      <w:shd w:val="clear" w:color="auto" w:fill="FFFFFF"/>
    </w:rPr>
  </w:style>
  <w:style w:type="paragraph" w:customStyle="1" w:styleId="260">
    <w:name w:val="Основной текст (26)"/>
    <w:basedOn w:val="a1"/>
    <w:link w:val="26"/>
    <w:uiPriority w:val="99"/>
    <w:rsid w:val="00F42692"/>
    <w:pPr>
      <w:shd w:val="clear" w:color="auto" w:fill="FFFFFF"/>
      <w:spacing w:line="0" w:lineRule="atLeast"/>
    </w:pPr>
    <w:rPr>
      <w:sz w:val="22"/>
      <w:szCs w:val="22"/>
      <w:lang w:eastAsia="en-US"/>
    </w:rPr>
  </w:style>
  <w:style w:type="character" w:customStyle="1" w:styleId="26ArialUnicodeMS9pt-1pt">
    <w:name w:val="Основной текст (26) + Arial Unicode MS;9 pt;Малые прописные;Интервал -1 pt"/>
    <w:basedOn w:val="26"/>
    <w:rsid w:val="00F42692"/>
    <w:rPr>
      <w:rFonts w:ascii="Arial Unicode MS" w:eastAsia="Arial Unicode MS" w:hAnsi="Arial Unicode MS" w:cs="Arial Unicode MS"/>
      <w:smallCaps/>
      <w:spacing w:val="-20"/>
      <w:sz w:val="18"/>
      <w:szCs w:val="18"/>
      <w:shd w:val="clear" w:color="auto" w:fill="FFFFFF"/>
      <w:lang w:val="en-US"/>
    </w:rPr>
  </w:style>
  <w:style w:type="paragraph" w:styleId="afa">
    <w:name w:val="Body Text Indent"/>
    <w:basedOn w:val="a1"/>
    <w:link w:val="afb"/>
    <w:uiPriority w:val="99"/>
    <w:unhideWhenUsed/>
    <w:rsid w:val="00277ABA"/>
    <w:pPr>
      <w:spacing w:after="120"/>
      <w:ind w:left="283"/>
    </w:pPr>
  </w:style>
  <w:style w:type="character" w:customStyle="1" w:styleId="afb">
    <w:name w:val="Основной текст с отступом Знак"/>
    <w:basedOn w:val="a3"/>
    <w:link w:val="afa"/>
    <w:uiPriority w:val="99"/>
    <w:rsid w:val="00277ABA"/>
    <w:rPr>
      <w:rFonts w:ascii="Times New Roman" w:eastAsia="Times New Roman" w:hAnsi="Times New Roman" w:cs="Times New Roman"/>
      <w:sz w:val="26"/>
      <w:szCs w:val="24"/>
      <w:lang w:eastAsia="ru-RU"/>
    </w:rPr>
  </w:style>
  <w:style w:type="paragraph" w:customStyle="1" w:styleId="ConsNormal">
    <w:name w:val="ConsNormal"/>
    <w:uiPriority w:val="99"/>
    <w:rsid w:val="008C67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caption"/>
    <w:aliases w:val="Знак1 Знак Знак Знак,Таблица - Название объекта,!! Object Novogor !!,Caption Char,Caption Char1 Char1 Char Char,Caption Char Char2 Char1 Char Char,Caption Char Char Char1 Char Char Char,Знак13,Номер объекта,адрес,Знак11,Знак1,Знак111"/>
    <w:basedOn w:val="a1"/>
    <w:next w:val="a1"/>
    <w:qFormat/>
    <w:rsid w:val="003A28DB"/>
    <w:pPr>
      <w:tabs>
        <w:tab w:val="left" w:pos="4500"/>
      </w:tabs>
    </w:pPr>
    <w:rPr>
      <w:bCs/>
    </w:rPr>
  </w:style>
  <w:style w:type="character" w:customStyle="1" w:styleId="apple-converted-space">
    <w:name w:val="apple-converted-space"/>
    <w:basedOn w:val="a3"/>
    <w:uiPriority w:val="99"/>
    <w:rsid w:val="005F2DD9"/>
  </w:style>
  <w:style w:type="paragraph" w:styleId="afd">
    <w:name w:val="Block Text"/>
    <w:basedOn w:val="a1"/>
    <w:uiPriority w:val="99"/>
    <w:rsid w:val="00C619F2"/>
    <w:pPr>
      <w:ind w:left="851" w:right="-1759" w:firstLine="283"/>
    </w:pPr>
    <w:rPr>
      <w:sz w:val="28"/>
      <w:szCs w:val="20"/>
    </w:rPr>
  </w:style>
  <w:style w:type="paragraph" w:customStyle="1" w:styleId="Normal10-02">
    <w:name w:val="Normal + 10 пт полужирный По центру Слева:  -02 см Справ..."/>
    <w:basedOn w:val="a1"/>
    <w:link w:val="Normal10-020"/>
    <w:uiPriority w:val="99"/>
    <w:rsid w:val="00CB3171"/>
    <w:pPr>
      <w:ind w:left="-113" w:right="-113"/>
      <w:jc w:val="center"/>
    </w:pPr>
    <w:rPr>
      <w:b/>
      <w:bCs/>
      <w:sz w:val="20"/>
      <w:szCs w:val="20"/>
    </w:rPr>
  </w:style>
  <w:style w:type="character" w:customStyle="1" w:styleId="Normal10-020">
    <w:name w:val="Normal + 10 пт полужирный По центру Слева:  -02 см Справ... Знак"/>
    <w:basedOn w:val="a3"/>
    <w:link w:val="Normal10-02"/>
    <w:uiPriority w:val="99"/>
    <w:rsid w:val="00CB3171"/>
    <w:rPr>
      <w:rFonts w:ascii="Times New Roman" w:eastAsia="Times New Roman" w:hAnsi="Times New Roman" w:cs="Times New Roman"/>
      <w:b/>
      <w:bCs/>
      <w:sz w:val="20"/>
      <w:szCs w:val="20"/>
      <w:lang w:eastAsia="ru-RU"/>
    </w:rPr>
  </w:style>
  <w:style w:type="paragraph" w:customStyle="1" w:styleId="1a">
    <w:name w:val="Обычный1"/>
    <w:link w:val="Normal1"/>
    <w:uiPriority w:val="99"/>
    <w:rsid w:val="00CB3171"/>
    <w:pPr>
      <w:snapToGrid w:val="0"/>
      <w:spacing w:after="0" w:line="240" w:lineRule="auto"/>
    </w:pPr>
    <w:rPr>
      <w:rFonts w:ascii="Times New Roman" w:eastAsia="Times New Roman" w:hAnsi="Times New Roman" w:cs="Times New Roman"/>
      <w:szCs w:val="20"/>
      <w:lang w:eastAsia="ru-RU"/>
    </w:rPr>
  </w:style>
  <w:style w:type="character" w:customStyle="1" w:styleId="Normal1">
    <w:name w:val="Normal Знак1"/>
    <w:basedOn w:val="a3"/>
    <w:link w:val="1a"/>
    <w:uiPriority w:val="99"/>
    <w:locked/>
    <w:rsid w:val="00CB3171"/>
    <w:rPr>
      <w:rFonts w:ascii="Times New Roman" w:eastAsia="Times New Roman" w:hAnsi="Times New Roman" w:cs="Times New Roman"/>
      <w:szCs w:val="20"/>
      <w:lang w:eastAsia="ru-RU"/>
    </w:rPr>
  </w:style>
  <w:style w:type="paragraph" w:styleId="afe">
    <w:name w:val="Subtitle"/>
    <w:basedOn w:val="a1"/>
    <w:link w:val="aff"/>
    <w:uiPriority w:val="99"/>
    <w:qFormat/>
    <w:rsid w:val="00373061"/>
    <w:pPr>
      <w:jc w:val="center"/>
    </w:pPr>
    <w:rPr>
      <w:sz w:val="40"/>
      <w:szCs w:val="20"/>
    </w:rPr>
  </w:style>
  <w:style w:type="character" w:customStyle="1" w:styleId="aff">
    <w:name w:val="Подзаголовок Знак"/>
    <w:basedOn w:val="a3"/>
    <w:link w:val="afe"/>
    <w:uiPriority w:val="99"/>
    <w:rsid w:val="00373061"/>
    <w:rPr>
      <w:rFonts w:ascii="Times New Roman" w:eastAsia="Times New Roman" w:hAnsi="Times New Roman" w:cs="Times New Roman"/>
      <w:sz w:val="40"/>
      <w:szCs w:val="20"/>
      <w:lang w:eastAsia="ru-RU"/>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3061"/>
    <w:pPr>
      <w:spacing w:before="100" w:beforeAutospacing="1" w:after="100" w:afterAutospacing="1"/>
    </w:pPr>
    <w:rPr>
      <w:rFonts w:ascii="Tahoma" w:hAnsi="Tahoma"/>
      <w:sz w:val="20"/>
      <w:szCs w:val="20"/>
      <w:lang w:val="en-US" w:eastAsia="en-US"/>
    </w:rPr>
  </w:style>
  <w:style w:type="paragraph" w:customStyle="1" w:styleId="Default">
    <w:name w:val="Default"/>
    <w:qFormat/>
    <w:rsid w:val="00F77D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0">
    <w:name w:val="Знак Знак Знак Знак Знак Знак Знак"/>
    <w:basedOn w:val="a1"/>
    <w:uiPriority w:val="99"/>
    <w:rsid w:val="0029145E"/>
    <w:pPr>
      <w:spacing w:before="100" w:beforeAutospacing="1" w:after="100" w:afterAutospacing="1"/>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A4510"/>
    <w:pPr>
      <w:spacing w:before="100" w:beforeAutospacing="1" w:after="100" w:afterAutospacing="1"/>
    </w:pPr>
    <w:rPr>
      <w:rFonts w:ascii="Tahoma" w:hAnsi="Tahoma"/>
      <w:sz w:val="20"/>
      <w:szCs w:val="20"/>
      <w:lang w:val="en-US" w:eastAsia="en-US"/>
    </w:rPr>
  </w:style>
  <w:style w:type="paragraph" w:customStyle="1" w:styleId="2c">
    <w:name w:val="Обычный2"/>
    <w:link w:val="Normal"/>
    <w:uiPriority w:val="99"/>
    <w:rsid w:val="00031124"/>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3"/>
    <w:link w:val="2c"/>
    <w:uiPriority w:val="99"/>
    <w:rsid w:val="00031124"/>
    <w:rPr>
      <w:rFonts w:ascii="Times New Roman" w:eastAsia="Times New Roman" w:hAnsi="Times New Roman" w:cs="Times New Roman"/>
      <w:szCs w:val="20"/>
      <w:lang w:eastAsia="ru-RU"/>
    </w:rPr>
  </w:style>
  <w:style w:type="paragraph" w:customStyle="1" w:styleId="ConsPlusTitle">
    <w:name w:val="ConsPlusTitle"/>
    <w:uiPriority w:val="99"/>
    <w:qFormat/>
    <w:rsid w:val="00683E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83E9E"/>
    <w:pPr>
      <w:spacing w:before="100" w:beforeAutospacing="1" w:after="100" w:afterAutospacing="1"/>
    </w:pPr>
    <w:rPr>
      <w:rFonts w:ascii="Tahoma" w:hAnsi="Tahoma"/>
      <w:sz w:val="20"/>
      <w:szCs w:val="20"/>
      <w:lang w:val="en-US" w:eastAsia="en-US"/>
    </w:rPr>
  </w:style>
  <w:style w:type="paragraph" w:customStyle="1" w:styleId="formattext">
    <w:name w:val="formattext"/>
    <w:basedOn w:val="a1"/>
    <w:uiPriority w:val="99"/>
    <w:rsid w:val="00BD6FE2"/>
    <w:pPr>
      <w:spacing w:before="100" w:beforeAutospacing="1" w:after="100" w:afterAutospacing="1"/>
    </w:pPr>
    <w:rPr>
      <w:rFonts w:eastAsiaTheme="minorEastAsia"/>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8D37B0"/>
    <w:pPr>
      <w:spacing w:before="100" w:beforeAutospacing="1" w:after="100" w:afterAutospacing="1"/>
    </w:pPr>
    <w:rPr>
      <w:rFonts w:ascii="Tahoma" w:hAnsi="Tahoma"/>
      <w:sz w:val="20"/>
      <w:szCs w:val="20"/>
      <w:lang w:val="en-US" w:eastAsia="en-US"/>
    </w:rPr>
  </w:style>
  <w:style w:type="paragraph" w:customStyle="1" w:styleId="43">
    <w:name w:val="Знак4"/>
    <w:basedOn w:val="a1"/>
    <w:uiPriority w:val="99"/>
    <w:rsid w:val="008D37B0"/>
    <w:pPr>
      <w:overflowPunct w:val="0"/>
      <w:autoSpaceDE w:val="0"/>
      <w:autoSpaceDN w:val="0"/>
      <w:adjustRightInd w:val="0"/>
      <w:spacing w:after="160" w:line="240" w:lineRule="exact"/>
      <w:textAlignment w:val="baseline"/>
    </w:pPr>
    <w:rPr>
      <w:rFonts w:ascii="Verdana" w:hAnsi="Verdana"/>
      <w:sz w:val="20"/>
      <w:szCs w:val="20"/>
      <w:lang w:val="en-US" w:eastAsia="en-US"/>
    </w:rPr>
  </w:style>
  <w:style w:type="character" w:customStyle="1" w:styleId="aff1">
    <w:name w:val="Другое_"/>
    <w:basedOn w:val="a3"/>
    <w:link w:val="aff2"/>
    <w:uiPriority w:val="99"/>
    <w:rsid w:val="00273DE5"/>
    <w:rPr>
      <w:rFonts w:ascii="Times New Roman" w:hAnsi="Times New Roman" w:cs="Times New Roman"/>
      <w:sz w:val="26"/>
      <w:szCs w:val="26"/>
      <w:shd w:val="clear" w:color="auto" w:fill="FFFFFF"/>
    </w:rPr>
  </w:style>
  <w:style w:type="paragraph" w:customStyle="1" w:styleId="aff2">
    <w:name w:val="Другое"/>
    <w:basedOn w:val="a1"/>
    <w:link w:val="aff1"/>
    <w:uiPriority w:val="99"/>
    <w:rsid w:val="00273DE5"/>
    <w:pPr>
      <w:shd w:val="clear" w:color="auto" w:fill="FFFFFF"/>
    </w:pPr>
    <w:rPr>
      <w:rFonts w:eastAsiaTheme="minorHAnsi"/>
      <w:szCs w:val="26"/>
      <w:lang w:eastAsia="en-US"/>
    </w:rPr>
  </w:style>
  <w:style w:type="character" w:customStyle="1" w:styleId="1b">
    <w:name w:val="Основной текст Знак1"/>
    <w:aliases w:val="Body Text Char1 Знак,Body Text Char Char Знак"/>
    <w:basedOn w:val="a3"/>
    <w:uiPriority w:val="99"/>
    <w:rsid w:val="002D4361"/>
    <w:rPr>
      <w:rFonts w:ascii="Times New Roman" w:hAnsi="Times New Roman" w:cs="Times New Roman"/>
      <w:sz w:val="26"/>
      <w:szCs w:val="26"/>
      <w:u w:val="none"/>
    </w:rPr>
  </w:style>
  <w:style w:type="paragraph" w:styleId="aff3">
    <w:name w:val="No Spacing"/>
    <w:link w:val="aff4"/>
    <w:uiPriority w:val="99"/>
    <w:qFormat/>
    <w:rsid w:val="005B3416"/>
    <w:pPr>
      <w:spacing w:after="0" w:line="240" w:lineRule="auto"/>
      <w:jc w:val="both"/>
    </w:pPr>
    <w:rPr>
      <w:rFonts w:ascii="Times New Roman" w:eastAsia="Times New Roman" w:hAnsi="Times New Roman" w:cs="Times New Roman"/>
      <w:sz w:val="26"/>
      <w:szCs w:val="24"/>
      <w:lang w:eastAsia="ru-RU"/>
    </w:rPr>
  </w:style>
  <w:style w:type="paragraph" w:styleId="1c">
    <w:name w:val="toc 1"/>
    <w:basedOn w:val="a1"/>
    <w:next w:val="a1"/>
    <w:autoRedefine/>
    <w:uiPriority w:val="39"/>
    <w:unhideWhenUsed/>
    <w:qFormat/>
    <w:rsid w:val="005B3416"/>
    <w:pPr>
      <w:spacing w:after="100"/>
    </w:pPr>
  </w:style>
  <w:style w:type="paragraph" w:styleId="2f">
    <w:name w:val="toc 2"/>
    <w:basedOn w:val="a1"/>
    <w:next w:val="a1"/>
    <w:autoRedefine/>
    <w:uiPriority w:val="39"/>
    <w:unhideWhenUsed/>
    <w:qFormat/>
    <w:rsid w:val="005B3416"/>
    <w:pPr>
      <w:spacing w:after="100"/>
      <w:ind w:left="260"/>
    </w:pPr>
  </w:style>
  <w:style w:type="paragraph" w:customStyle="1" w:styleId="aff5">
    <w:name w:val="Глава"/>
    <w:basedOn w:val="aa"/>
    <w:link w:val="aff6"/>
    <w:uiPriority w:val="99"/>
    <w:qFormat/>
    <w:rsid w:val="00441E3A"/>
    <w:pPr>
      <w:ind w:left="0" w:right="-21" w:firstLine="709"/>
    </w:pPr>
    <w:rPr>
      <w:rFonts w:eastAsia="Calibri"/>
      <w:b/>
      <w:szCs w:val="20"/>
      <w:lang w:eastAsia="en-US"/>
    </w:rPr>
  </w:style>
  <w:style w:type="character" w:customStyle="1" w:styleId="aff6">
    <w:name w:val="Глава Знак"/>
    <w:link w:val="aff5"/>
    <w:uiPriority w:val="99"/>
    <w:locked/>
    <w:rsid w:val="00441E3A"/>
    <w:rPr>
      <w:rFonts w:ascii="Times New Roman" w:eastAsia="Calibri" w:hAnsi="Times New Roman" w:cs="Times New Roman"/>
      <w:b/>
      <w:sz w:val="24"/>
      <w:szCs w:val="20"/>
    </w:rPr>
  </w:style>
  <w:style w:type="paragraph" w:customStyle="1" w:styleId="Aff7">
    <w:name w:val="Aобычный текст"/>
    <w:basedOn w:val="a1"/>
    <w:link w:val="Aff8"/>
    <w:qFormat/>
    <w:rsid w:val="00441E3A"/>
    <w:pPr>
      <w:ind w:firstLine="567"/>
      <w:contextualSpacing/>
    </w:pPr>
    <w:rPr>
      <w:rFonts w:eastAsia="Calibri"/>
      <w:szCs w:val="28"/>
      <w:lang w:eastAsia="en-US"/>
    </w:rPr>
  </w:style>
  <w:style w:type="character" w:customStyle="1" w:styleId="Aff8">
    <w:name w:val="Aобычный текст Знак"/>
    <w:link w:val="Aff7"/>
    <w:qFormat/>
    <w:rsid w:val="00441E3A"/>
    <w:rPr>
      <w:rFonts w:ascii="Times New Roman" w:eastAsia="Calibri" w:hAnsi="Times New Roman" w:cs="Times New Roman"/>
      <w:sz w:val="24"/>
      <w:szCs w:val="28"/>
    </w:rPr>
  </w:style>
  <w:style w:type="paragraph" w:customStyle="1" w:styleId="aff9">
    <w:name w:val="Обычн"/>
    <w:basedOn w:val="a1"/>
    <w:link w:val="affa"/>
    <w:qFormat/>
    <w:rsid w:val="00462FC0"/>
    <w:pPr>
      <w:ind w:firstLine="709"/>
    </w:pPr>
    <w:rPr>
      <w:szCs w:val="36"/>
      <w:lang w:eastAsia="en-US"/>
    </w:rPr>
  </w:style>
  <w:style w:type="character" w:customStyle="1" w:styleId="affa">
    <w:name w:val="Обычн Знак"/>
    <w:link w:val="aff9"/>
    <w:rsid w:val="00462FC0"/>
    <w:rPr>
      <w:rFonts w:ascii="Times New Roman" w:eastAsia="Times New Roman" w:hAnsi="Times New Roman" w:cs="Times New Roman"/>
      <w:sz w:val="24"/>
      <w:szCs w:val="36"/>
    </w:rPr>
  </w:style>
  <w:style w:type="character" w:customStyle="1" w:styleId="60">
    <w:name w:val="Заголовок 6 Знак"/>
    <w:basedOn w:val="a3"/>
    <w:link w:val="6"/>
    <w:uiPriority w:val="99"/>
    <w:rsid w:val="004976BA"/>
    <w:rPr>
      <w:rFonts w:ascii="Times New Roman" w:eastAsia="Times New Roman" w:hAnsi="Times New Roman" w:cs="Times New Roman"/>
      <w:b/>
      <w:bCs/>
      <w:lang w:eastAsia="ar-SA"/>
    </w:rPr>
  </w:style>
  <w:style w:type="character" w:customStyle="1" w:styleId="80">
    <w:name w:val="Заголовок 8 Знак"/>
    <w:basedOn w:val="a3"/>
    <w:link w:val="8"/>
    <w:uiPriority w:val="99"/>
    <w:rsid w:val="004976BA"/>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uiPriority w:val="99"/>
    <w:rsid w:val="004976BA"/>
    <w:rPr>
      <w:rFonts w:ascii="Times New Roman" w:eastAsia="Times New Roman" w:hAnsi="Times New Roman" w:cs="Times New Roman"/>
      <w:sz w:val="18"/>
      <w:szCs w:val="18"/>
      <w:lang w:eastAsia="ar-SA"/>
    </w:rPr>
  </w:style>
  <w:style w:type="paragraph" w:customStyle="1" w:styleId="Maximyz1">
    <w:name w:val="Maximyz Заголовок 1"/>
    <w:basedOn w:val="12"/>
    <w:link w:val="Maximyz10"/>
    <w:uiPriority w:val="99"/>
    <w:rsid w:val="004976BA"/>
    <w:pPr>
      <w:spacing w:before="120" w:line="240" w:lineRule="auto"/>
      <w:ind w:firstLine="709"/>
    </w:pPr>
    <w:rPr>
      <w:rFonts w:eastAsia="Calibri"/>
      <w:bCs w:val="0"/>
      <w:color w:val="000000"/>
      <w:szCs w:val="20"/>
      <w:lang w:eastAsia="en-US"/>
    </w:rPr>
  </w:style>
  <w:style w:type="character" w:customStyle="1" w:styleId="Maximyz10">
    <w:name w:val="Maximyz Заголовок 1 Знак"/>
    <w:link w:val="Maximyz1"/>
    <w:uiPriority w:val="99"/>
    <w:locked/>
    <w:rsid w:val="004976BA"/>
    <w:rPr>
      <w:rFonts w:ascii="Times New Roman" w:eastAsia="Calibri" w:hAnsi="Times New Roman" w:cs="Times New Roman"/>
      <w:b/>
      <w:color w:val="000000"/>
      <w:sz w:val="28"/>
      <w:szCs w:val="20"/>
    </w:rPr>
  </w:style>
  <w:style w:type="paragraph" w:customStyle="1" w:styleId="affb">
    <w:name w:val="Раздел"/>
    <w:basedOn w:val="a1"/>
    <w:link w:val="affc"/>
    <w:uiPriority w:val="99"/>
    <w:rsid w:val="004976BA"/>
    <w:pPr>
      <w:spacing w:line="276" w:lineRule="auto"/>
      <w:ind w:firstLine="709"/>
    </w:pPr>
    <w:rPr>
      <w:rFonts w:eastAsia="Calibri"/>
      <w:b/>
      <w:szCs w:val="20"/>
      <w:lang w:eastAsia="en-US"/>
    </w:rPr>
  </w:style>
  <w:style w:type="character" w:customStyle="1" w:styleId="affc">
    <w:name w:val="Раздел Знак"/>
    <w:link w:val="affb"/>
    <w:uiPriority w:val="99"/>
    <w:locked/>
    <w:rsid w:val="004976BA"/>
    <w:rPr>
      <w:rFonts w:ascii="Times New Roman" w:eastAsia="Calibri" w:hAnsi="Times New Roman" w:cs="Times New Roman"/>
      <w:b/>
      <w:sz w:val="24"/>
      <w:szCs w:val="20"/>
    </w:rPr>
  </w:style>
  <w:style w:type="character" w:styleId="affd">
    <w:name w:val="Strong"/>
    <w:uiPriority w:val="99"/>
    <w:qFormat/>
    <w:rsid w:val="004976BA"/>
    <w:rPr>
      <w:rFonts w:cs="Times New Roman"/>
      <w:b/>
    </w:rPr>
  </w:style>
  <w:style w:type="paragraph" w:customStyle="1" w:styleId="lar2">
    <w:name w:val="lar2"/>
    <w:basedOn w:val="a1"/>
    <w:uiPriority w:val="99"/>
    <w:rsid w:val="004976BA"/>
    <w:pPr>
      <w:spacing w:before="100" w:beforeAutospacing="1" w:after="100" w:afterAutospacing="1"/>
      <w:ind w:firstLine="709"/>
    </w:pPr>
  </w:style>
  <w:style w:type="character" w:customStyle="1" w:styleId="docbody">
    <w:name w:val="docbody"/>
    <w:uiPriority w:val="99"/>
    <w:rsid w:val="004976BA"/>
  </w:style>
  <w:style w:type="paragraph" w:customStyle="1" w:styleId="dim1">
    <w:name w:val="dim1"/>
    <w:basedOn w:val="a1"/>
    <w:uiPriority w:val="99"/>
    <w:rsid w:val="004976BA"/>
    <w:pPr>
      <w:spacing w:before="100" w:beforeAutospacing="1" w:after="100" w:afterAutospacing="1"/>
      <w:ind w:firstLine="709"/>
    </w:pPr>
  </w:style>
  <w:style w:type="paragraph" w:customStyle="1" w:styleId="Style1">
    <w:name w:val="Style1"/>
    <w:basedOn w:val="a1"/>
    <w:uiPriority w:val="99"/>
    <w:rsid w:val="004976BA"/>
    <w:pPr>
      <w:widowControl w:val="0"/>
      <w:autoSpaceDE w:val="0"/>
      <w:autoSpaceDN w:val="0"/>
      <w:adjustRightInd w:val="0"/>
      <w:spacing w:line="408" w:lineRule="exact"/>
      <w:ind w:firstLine="422"/>
    </w:pPr>
  </w:style>
  <w:style w:type="paragraph" w:customStyle="1" w:styleId="Style4">
    <w:name w:val="Style4"/>
    <w:basedOn w:val="a1"/>
    <w:uiPriority w:val="99"/>
    <w:rsid w:val="004976BA"/>
    <w:pPr>
      <w:widowControl w:val="0"/>
      <w:autoSpaceDE w:val="0"/>
      <w:autoSpaceDN w:val="0"/>
      <w:adjustRightInd w:val="0"/>
      <w:spacing w:line="300" w:lineRule="exact"/>
      <w:ind w:firstLine="709"/>
    </w:pPr>
  </w:style>
  <w:style w:type="paragraph" w:customStyle="1" w:styleId="Style6">
    <w:name w:val="Style6"/>
    <w:basedOn w:val="a1"/>
    <w:uiPriority w:val="99"/>
    <w:rsid w:val="004976BA"/>
    <w:pPr>
      <w:widowControl w:val="0"/>
      <w:autoSpaceDE w:val="0"/>
      <w:autoSpaceDN w:val="0"/>
      <w:adjustRightInd w:val="0"/>
      <w:spacing w:line="302" w:lineRule="exact"/>
      <w:ind w:firstLine="709"/>
    </w:pPr>
  </w:style>
  <w:style w:type="character" w:customStyle="1" w:styleId="FontStyle12">
    <w:name w:val="Font Style12"/>
    <w:uiPriority w:val="99"/>
    <w:rsid w:val="004976BA"/>
    <w:rPr>
      <w:rFonts w:ascii="Times New Roman" w:hAnsi="Times New Roman"/>
      <w:sz w:val="28"/>
    </w:rPr>
  </w:style>
  <w:style w:type="character" w:customStyle="1" w:styleId="FontStyle13">
    <w:name w:val="Font Style13"/>
    <w:uiPriority w:val="99"/>
    <w:rsid w:val="004976BA"/>
    <w:rPr>
      <w:rFonts w:ascii="Times New Roman" w:hAnsi="Times New Roman"/>
      <w:sz w:val="26"/>
    </w:rPr>
  </w:style>
  <w:style w:type="paragraph" w:customStyle="1" w:styleId="1d">
    <w:name w:val="Глава + Слева:  1"/>
    <w:aliases w:val="25 см"/>
    <w:basedOn w:val="a1"/>
    <w:uiPriority w:val="99"/>
    <w:rsid w:val="004976BA"/>
    <w:pPr>
      <w:spacing w:line="276" w:lineRule="auto"/>
      <w:ind w:firstLine="708"/>
    </w:pPr>
    <w:rPr>
      <w:rFonts w:eastAsia="Calibri"/>
      <w:b/>
      <w:szCs w:val="22"/>
      <w:lang w:eastAsia="en-US"/>
    </w:rPr>
  </w:style>
  <w:style w:type="paragraph" w:customStyle="1" w:styleId="affe">
    <w:name w:val="ОснТекст"/>
    <w:basedOn w:val="a1"/>
    <w:link w:val="afff"/>
    <w:uiPriority w:val="99"/>
    <w:rsid w:val="004976BA"/>
    <w:pPr>
      <w:spacing w:line="276" w:lineRule="auto"/>
      <w:ind w:firstLine="540"/>
    </w:pPr>
    <w:rPr>
      <w:rFonts w:eastAsia="Calibri"/>
      <w:szCs w:val="20"/>
      <w:lang w:eastAsia="en-US"/>
    </w:rPr>
  </w:style>
  <w:style w:type="character" w:customStyle="1" w:styleId="afff">
    <w:name w:val="ОснТекст Знак"/>
    <w:link w:val="affe"/>
    <w:uiPriority w:val="99"/>
    <w:locked/>
    <w:rsid w:val="004976BA"/>
    <w:rPr>
      <w:rFonts w:ascii="Times New Roman" w:eastAsia="Calibri" w:hAnsi="Times New Roman" w:cs="Times New Roman"/>
      <w:sz w:val="24"/>
      <w:szCs w:val="20"/>
    </w:rPr>
  </w:style>
  <w:style w:type="paragraph" w:customStyle="1" w:styleId="1e">
    <w:name w:val="Без интервала1"/>
    <w:uiPriority w:val="99"/>
    <w:rsid w:val="004976BA"/>
    <w:pPr>
      <w:spacing w:after="0" w:line="240" w:lineRule="auto"/>
    </w:pPr>
    <w:rPr>
      <w:rFonts w:ascii="Calibri" w:eastAsia="Times New Roman" w:hAnsi="Calibri" w:cs="Times New Roman"/>
    </w:rPr>
  </w:style>
  <w:style w:type="paragraph" w:customStyle="1" w:styleId="afff0">
    <w:name w:val="ТАБЛИЦЫ"/>
    <w:basedOn w:val="aff3"/>
    <w:link w:val="afff1"/>
    <w:uiPriority w:val="99"/>
    <w:rsid w:val="004976BA"/>
    <w:pPr>
      <w:jc w:val="center"/>
    </w:pPr>
    <w:rPr>
      <w:rFonts w:ascii="Calibri" w:eastAsia="Calibri" w:hAnsi="Calibri"/>
      <w:sz w:val="22"/>
      <w:szCs w:val="20"/>
      <w:lang w:eastAsia="en-US"/>
    </w:rPr>
  </w:style>
  <w:style w:type="character" w:customStyle="1" w:styleId="aff4">
    <w:name w:val="Без интервала Знак"/>
    <w:link w:val="aff3"/>
    <w:uiPriority w:val="99"/>
    <w:locked/>
    <w:rsid w:val="004976BA"/>
    <w:rPr>
      <w:rFonts w:ascii="Times New Roman" w:eastAsia="Times New Roman" w:hAnsi="Times New Roman" w:cs="Times New Roman"/>
      <w:sz w:val="26"/>
      <w:szCs w:val="24"/>
      <w:lang w:eastAsia="ru-RU"/>
    </w:rPr>
  </w:style>
  <w:style w:type="character" w:customStyle="1" w:styleId="afff1">
    <w:name w:val="ТАБЛИЦЫ Знак"/>
    <w:link w:val="afff0"/>
    <w:uiPriority w:val="99"/>
    <w:locked/>
    <w:rsid w:val="004976BA"/>
    <w:rPr>
      <w:rFonts w:ascii="Calibri" w:eastAsia="Calibri" w:hAnsi="Calibri" w:cs="Times New Roman"/>
      <w:szCs w:val="20"/>
    </w:rPr>
  </w:style>
  <w:style w:type="character" w:customStyle="1" w:styleId="mw-headline">
    <w:name w:val="mw-headline"/>
    <w:uiPriority w:val="99"/>
    <w:rsid w:val="004976BA"/>
    <w:rPr>
      <w:rFonts w:cs="Times New Roman"/>
    </w:rPr>
  </w:style>
  <w:style w:type="paragraph" w:customStyle="1" w:styleId="1f">
    <w:name w:val="Абзац списка1"/>
    <w:basedOn w:val="a1"/>
    <w:link w:val="ListParagraphChar"/>
    <w:uiPriority w:val="99"/>
    <w:rsid w:val="004976BA"/>
    <w:pPr>
      <w:spacing w:line="276" w:lineRule="auto"/>
      <w:ind w:left="720" w:firstLine="709"/>
    </w:pPr>
    <w:rPr>
      <w:rFonts w:eastAsia="Calibri"/>
      <w:sz w:val="22"/>
      <w:szCs w:val="20"/>
      <w:lang w:eastAsia="en-US"/>
    </w:rPr>
  </w:style>
  <w:style w:type="character" w:customStyle="1" w:styleId="ListParagraphChar">
    <w:name w:val="List Paragraph Char"/>
    <w:link w:val="1f"/>
    <w:uiPriority w:val="99"/>
    <w:locked/>
    <w:rsid w:val="004976BA"/>
    <w:rPr>
      <w:rFonts w:ascii="Times New Roman" w:eastAsia="Calibri" w:hAnsi="Times New Roman" w:cs="Times New Roman"/>
      <w:szCs w:val="20"/>
    </w:rPr>
  </w:style>
  <w:style w:type="character" w:customStyle="1" w:styleId="mycontent">
    <w:name w:val="mycontent"/>
    <w:uiPriority w:val="99"/>
    <w:rsid w:val="004976BA"/>
    <w:rPr>
      <w:rFonts w:cs="Times New Roman"/>
    </w:rPr>
  </w:style>
  <w:style w:type="character" w:styleId="afff2">
    <w:name w:val="FollowedHyperlink"/>
    <w:uiPriority w:val="99"/>
    <w:rsid w:val="004976BA"/>
    <w:rPr>
      <w:rFonts w:cs="Times New Roman"/>
      <w:color w:val="800080"/>
      <w:u w:val="single"/>
    </w:rPr>
  </w:style>
  <w:style w:type="paragraph" w:customStyle="1" w:styleId="font5">
    <w:name w:val="font5"/>
    <w:basedOn w:val="a1"/>
    <w:uiPriority w:val="99"/>
    <w:rsid w:val="004976BA"/>
    <w:pPr>
      <w:spacing w:before="100" w:beforeAutospacing="1" w:after="100" w:afterAutospacing="1"/>
      <w:ind w:firstLine="709"/>
    </w:pPr>
    <w:rPr>
      <w:rFonts w:ascii="Arial CYR" w:hAnsi="Arial CYR" w:cs="Arial CYR"/>
      <w:sz w:val="16"/>
      <w:szCs w:val="16"/>
    </w:rPr>
  </w:style>
  <w:style w:type="paragraph" w:customStyle="1" w:styleId="font6">
    <w:name w:val="font6"/>
    <w:basedOn w:val="a1"/>
    <w:uiPriority w:val="99"/>
    <w:rsid w:val="004976BA"/>
    <w:pPr>
      <w:spacing w:before="100" w:beforeAutospacing="1" w:after="100" w:afterAutospacing="1"/>
      <w:ind w:firstLine="709"/>
    </w:pPr>
    <w:rPr>
      <w:rFonts w:ascii="Arial CYR" w:hAnsi="Arial CYR" w:cs="Arial CYR"/>
      <w:sz w:val="16"/>
      <w:szCs w:val="16"/>
    </w:rPr>
  </w:style>
  <w:style w:type="paragraph" w:customStyle="1" w:styleId="xl65">
    <w:name w:val="xl65"/>
    <w:basedOn w:val="a1"/>
    <w:uiPriority w:val="99"/>
    <w:rsid w:val="004976BA"/>
    <w:pPr>
      <w:spacing w:before="100" w:beforeAutospacing="1" w:after="100" w:afterAutospacing="1"/>
      <w:ind w:firstLine="709"/>
    </w:pPr>
    <w:rPr>
      <w:rFonts w:ascii="Arial CYR" w:hAnsi="Arial CYR" w:cs="Arial CYR"/>
      <w:color w:val="FF0000"/>
    </w:rPr>
  </w:style>
  <w:style w:type="paragraph" w:customStyle="1" w:styleId="xl66">
    <w:name w:val="xl6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7">
    <w:name w:val="xl67"/>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8">
    <w:name w:val="xl68"/>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9">
    <w:name w:val="xl69"/>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0">
    <w:name w:val="xl70"/>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1">
    <w:name w:val="xl71"/>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6"/>
      <w:szCs w:val="16"/>
    </w:rPr>
  </w:style>
  <w:style w:type="paragraph" w:customStyle="1" w:styleId="xl72">
    <w:name w:val="xl72"/>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6"/>
      <w:szCs w:val="16"/>
    </w:rPr>
  </w:style>
  <w:style w:type="paragraph" w:customStyle="1" w:styleId="xl73">
    <w:name w:val="xl73"/>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74">
    <w:name w:val="xl74"/>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 w:val="16"/>
      <w:szCs w:val="16"/>
    </w:rPr>
  </w:style>
  <w:style w:type="paragraph" w:customStyle="1" w:styleId="xl75">
    <w:name w:val="xl75"/>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b/>
      <w:bCs/>
      <w:color w:val="000000"/>
      <w:sz w:val="16"/>
      <w:szCs w:val="16"/>
    </w:rPr>
  </w:style>
  <w:style w:type="paragraph" w:customStyle="1" w:styleId="xl76">
    <w:name w:val="xl76"/>
    <w:basedOn w:val="a1"/>
    <w:uiPriority w:val="99"/>
    <w:rsid w:val="004976BA"/>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b/>
      <w:bCs/>
      <w:color w:val="000000"/>
      <w:sz w:val="16"/>
      <w:szCs w:val="16"/>
    </w:rPr>
  </w:style>
  <w:style w:type="paragraph" w:customStyle="1" w:styleId="xl77">
    <w:name w:val="xl77"/>
    <w:basedOn w:val="a1"/>
    <w:uiPriority w:val="99"/>
    <w:rsid w:val="004976B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sz w:val="16"/>
      <w:szCs w:val="16"/>
    </w:rPr>
  </w:style>
  <w:style w:type="paragraph" w:customStyle="1" w:styleId="xl78">
    <w:name w:val="xl78"/>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9">
    <w:name w:val="xl79"/>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0">
    <w:name w:val="xl80"/>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1">
    <w:name w:val="xl81"/>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2">
    <w:name w:val="xl82"/>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jc w:val="right"/>
    </w:pPr>
    <w:rPr>
      <w:sz w:val="16"/>
      <w:szCs w:val="16"/>
    </w:rPr>
  </w:style>
  <w:style w:type="paragraph" w:customStyle="1" w:styleId="xl83">
    <w:name w:val="xl83"/>
    <w:basedOn w:val="a1"/>
    <w:uiPriority w:val="99"/>
    <w:rsid w:val="004976BA"/>
    <w:pPr>
      <w:pBdr>
        <w:top w:val="single" w:sz="4" w:space="0" w:color="auto"/>
        <w:left w:val="single" w:sz="4" w:space="0" w:color="auto"/>
        <w:right w:val="single" w:sz="8" w:space="0" w:color="auto"/>
      </w:pBdr>
      <w:spacing w:before="100" w:beforeAutospacing="1" w:after="100" w:afterAutospacing="1"/>
      <w:ind w:firstLine="709"/>
      <w:jc w:val="right"/>
    </w:pPr>
    <w:rPr>
      <w:sz w:val="16"/>
      <w:szCs w:val="16"/>
    </w:rPr>
  </w:style>
  <w:style w:type="paragraph" w:customStyle="1" w:styleId="xl84">
    <w:name w:val="xl84"/>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5">
    <w:name w:val="xl85"/>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6">
    <w:name w:val="xl86"/>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7">
    <w:name w:val="xl87"/>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8">
    <w:name w:val="xl88"/>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right"/>
    </w:pPr>
    <w:rPr>
      <w:b/>
      <w:bCs/>
      <w:i/>
      <w:iCs/>
      <w:color w:val="000000"/>
      <w:sz w:val="16"/>
      <w:szCs w:val="16"/>
    </w:rPr>
  </w:style>
  <w:style w:type="paragraph" w:customStyle="1" w:styleId="xl89">
    <w:name w:val="xl89"/>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right"/>
    </w:pPr>
    <w:rPr>
      <w:b/>
      <w:bCs/>
      <w:i/>
      <w:iCs/>
      <w:color w:val="000000"/>
      <w:sz w:val="16"/>
      <w:szCs w:val="16"/>
    </w:rPr>
  </w:style>
  <w:style w:type="paragraph" w:customStyle="1" w:styleId="xl90">
    <w:name w:val="xl90"/>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1">
    <w:name w:val="xl91"/>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2">
    <w:name w:val="xl92"/>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3">
    <w:name w:val="xl93"/>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4">
    <w:name w:val="xl94"/>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ascii="Arial CYR" w:hAnsi="Arial CYR" w:cs="Arial CYR"/>
      <w:sz w:val="16"/>
      <w:szCs w:val="16"/>
    </w:rPr>
  </w:style>
  <w:style w:type="paragraph" w:customStyle="1" w:styleId="xl95">
    <w:name w:val="xl95"/>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6">
    <w:name w:val="xl9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7">
    <w:name w:val="xl97"/>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8">
    <w:name w:val="xl98"/>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9">
    <w:name w:val="xl99"/>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rFonts w:ascii="Arial CYR" w:hAnsi="Arial CYR" w:cs="Arial CYR"/>
      <w:sz w:val="16"/>
      <w:szCs w:val="16"/>
    </w:rPr>
  </w:style>
  <w:style w:type="paragraph" w:customStyle="1" w:styleId="xl100">
    <w:name w:val="xl100"/>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rFonts w:ascii="Arial CYR" w:hAnsi="Arial CYR" w:cs="Arial CYR"/>
      <w:sz w:val="16"/>
      <w:szCs w:val="16"/>
    </w:rPr>
  </w:style>
  <w:style w:type="paragraph" w:customStyle="1" w:styleId="xl101">
    <w:name w:val="xl101"/>
    <w:basedOn w:val="a1"/>
    <w:uiPriority w:val="99"/>
    <w:rsid w:val="004976B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rFonts w:ascii="Arial CYR" w:hAnsi="Arial CYR" w:cs="Arial CYR"/>
      <w:sz w:val="16"/>
      <w:szCs w:val="16"/>
    </w:rPr>
  </w:style>
  <w:style w:type="paragraph" w:customStyle="1" w:styleId="xl102">
    <w:name w:val="xl102"/>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jc w:val="right"/>
    </w:pPr>
    <w:rPr>
      <w:sz w:val="16"/>
      <w:szCs w:val="16"/>
    </w:rPr>
  </w:style>
  <w:style w:type="paragraph" w:customStyle="1" w:styleId="xl103">
    <w:name w:val="xl103"/>
    <w:basedOn w:val="a1"/>
    <w:uiPriority w:val="99"/>
    <w:rsid w:val="004976BA"/>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right"/>
    </w:pPr>
    <w:rPr>
      <w:b/>
      <w:bCs/>
      <w:i/>
      <w:iCs/>
      <w:color w:val="000000"/>
      <w:sz w:val="16"/>
      <w:szCs w:val="16"/>
    </w:rPr>
  </w:style>
  <w:style w:type="paragraph" w:customStyle="1" w:styleId="xl104">
    <w:name w:val="xl104"/>
    <w:basedOn w:val="a1"/>
    <w:uiPriority w:val="99"/>
    <w:rsid w:val="004976BA"/>
    <w:pPr>
      <w:pBdr>
        <w:top w:val="single" w:sz="8" w:space="0" w:color="auto"/>
        <w:bottom w:val="single" w:sz="8" w:space="0" w:color="auto"/>
        <w:right w:val="single" w:sz="4" w:space="0" w:color="auto"/>
      </w:pBdr>
      <w:spacing w:before="100" w:beforeAutospacing="1" w:after="100" w:afterAutospacing="1"/>
      <w:ind w:firstLine="709"/>
      <w:jc w:val="center"/>
      <w:textAlignment w:val="top"/>
    </w:pPr>
    <w:rPr>
      <w:sz w:val="16"/>
      <w:szCs w:val="16"/>
    </w:rPr>
  </w:style>
  <w:style w:type="paragraph" w:customStyle="1" w:styleId="xl105">
    <w:name w:val="xl105"/>
    <w:basedOn w:val="a1"/>
    <w:uiPriority w:val="99"/>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6">
    <w:name w:val="xl106"/>
    <w:basedOn w:val="a1"/>
    <w:uiPriority w:val="99"/>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7">
    <w:name w:val="xl107"/>
    <w:basedOn w:val="a1"/>
    <w:uiPriority w:val="99"/>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8">
    <w:name w:val="xl108"/>
    <w:basedOn w:val="a1"/>
    <w:uiPriority w:val="99"/>
    <w:rsid w:val="004976BA"/>
    <w:pPr>
      <w:pBdr>
        <w:top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9">
    <w:name w:val="xl109"/>
    <w:basedOn w:val="a1"/>
    <w:uiPriority w:val="99"/>
    <w:rsid w:val="004976BA"/>
    <w:pPr>
      <w:pBdr>
        <w:top w:val="single" w:sz="8" w:space="0" w:color="auto"/>
        <w:bottom w:val="single" w:sz="8" w:space="0" w:color="auto"/>
        <w:right w:val="single" w:sz="4" w:space="0" w:color="auto"/>
      </w:pBdr>
      <w:spacing w:before="100" w:beforeAutospacing="1" w:after="100" w:afterAutospacing="1"/>
      <w:ind w:firstLine="709"/>
    </w:pPr>
    <w:rPr>
      <w:b/>
      <w:bCs/>
      <w:sz w:val="16"/>
      <w:szCs w:val="16"/>
    </w:rPr>
  </w:style>
  <w:style w:type="paragraph" w:customStyle="1" w:styleId="xl110">
    <w:name w:val="xl110"/>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b/>
      <w:bCs/>
      <w:color w:val="000000"/>
      <w:sz w:val="16"/>
      <w:szCs w:val="16"/>
    </w:rPr>
  </w:style>
  <w:style w:type="paragraph" w:customStyle="1" w:styleId="xl111">
    <w:name w:val="xl111"/>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rFonts w:ascii="Arial CYR" w:hAnsi="Arial CYR" w:cs="Arial CYR"/>
      <w:color w:val="000000"/>
      <w:sz w:val="16"/>
      <w:szCs w:val="16"/>
    </w:rPr>
  </w:style>
  <w:style w:type="paragraph" w:customStyle="1" w:styleId="xl112">
    <w:name w:val="xl112"/>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b/>
      <w:bCs/>
      <w:i/>
      <w:iCs/>
      <w:color w:val="000000"/>
      <w:sz w:val="16"/>
      <w:szCs w:val="16"/>
    </w:rPr>
  </w:style>
  <w:style w:type="paragraph" w:customStyle="1" w:styleId="xl113">
    <w:name w:val="xl113"/>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b/>
      <w:bCs/>
      <w:i/>
      <w:iCs/>
      <w:color w:val="000000"/>
      <w:sz w:val="16"/>
      <w:szCs w:val="16"/>
    </w:rPr>
  </w:style>
  <w:style w:type="paragraph" w:customStyle="1" w:styleId="xl114">
    <w:name w:val="xl114"/>
    <w:basedOn w:val="a1"/>
    <w:uiPriority w:val="99"/>
    <w:rsid w:val="004976BA"/>
    <w:pPr>
      <w:pBdr>
        <w:top w:val="single" w:sz="8" w:space="0" w:color="auto"/>
        <w:left w:val="single" w:sz="4" w:space="0" w:color="auto"/>
        <w:right w:val="single" w:sz="8" w:space="0" w:color="auto"/>
      </w:pBdr>
      <w:spacing w:before="100" w:beforeAutospacing="1" w:after="100" w:afterAutospacing="1"/>
      <w:ind w:firstLine="709"/>
    </w:pPr>
    <w:rPr>
      <w:b/>
      <w:bCs/>
      <w:i/>
      <w:iCs/>
      <w:color w:val="000000"/>
      <w:sz w:val="16"/>
      <w:szCs w:val="16"/>
    </w:rPr>
  </w:style>
  <w:style w:type="paragraph" w:customStyle="1" w:styleId="MTDisplayEquation">
    <w:name w:val="MTDisplayEquation"/>
    <w:basedOn w:val="a1"/>
    <w:next w:val="a1"/>
    <w:link w:val="MTDisplayEquation0"/>
    <w:uiPriority w:val="99"/>
    <w:rsid w:val="004976BA"/>
    <w:pPr>
      <w:tabs>
        <w:tab w:val="center" w:pos="4680"/>
        <w:tab w:val="right" w:pos="9360"/>
      </w:tabs>
      <w:spacing w:line="276" w:lineRule="auto"/>
      <w:ind w:firstLine="709"/>
    </w:pPr>
    <w:rPr>
      <w:rFonts w:eastAsia="Calibri"/>
      <w:sz w:val="22"/>
      <w:szCs w:val="20"/>
      <w:lang w:eastAsia="en-US"/>
    </w:rPr>
  </w:style>
  <w:style w:type="character" w:customStyle="1" w:styleId="MTDisplayEquation0">
    <w:name w:val="MTDisplayEquation Знак"/>
    <w:link w:val="MTDisplayEquation"/>
    <w:uiPriority w:val="99"/>
    <w:locked/>
    <w:rsid w:val="004976BA"/>
    <w:rPr>
      <w:rFonts w:ascii="Times New Roman" w:eastAsia="Calibri" w:hAnsi="Times New Roman" w:cs="Times New Roman"/>
      <w:szCs w:val="20"/>
    </w:rPr>
  </w:style>
  <w:style w:type="character" w:styleId="afff3">
    <w:name w:val="Placeholder Text"/>
    <w:uiPriority w:val="99"/>
    <w:semiHidden/>
    <w:rsid w:val="004976BA"/>
    <w:rPr>
      <w:rFonts w:cs="Times New Roman"/>
      <w:color w:val="808080"/>
    </w:rPr>
  </w:style>
  <w:style w:type="paragraph" w:styleId="afff4">
    <w:name w:val="Document Map"/>
    <w:basedOn w:val="a1"/>
    <w:link w:val="afff5"/>
    <w:uiPriority w:val="99"/>
    <w:rsid w:val="004976BA"/>
    <w:pPr>
      <w:spacing w:line="276" w:lineRule="auto"/>
      <w:ind w:firstLine="709"/>
    </w:pPr>
    <w:rPr>
      <w:rFonts w:ascii="Tahoma" w:eastAsia="Calibri" w:hAnsi="Tahoma"/>
      <w:sz w:val="16"/>
      <w:szCs w:val="16"/>
      <w:lang w:eastAsia="en-US"/>
    </w:rPr>
  </w:style>
  <w:style w:type="character" w:customStyle="1" w:styleId="afff5">
    <w:name w:val="Схема документа Знак"/>
    <w:basedOn w:val="a3"/>
    <w:link w:val="afff4"/>
    <w:uiPriority w:val="99"/>
    <w:rsid w:val="004976BA"/>
    <w:rPr>
      <w:rFonts w:ascii="Tahoma" w:eastAsia="Calibri" w:hAnsi="Tahoma" w:cs="Times New Roman"/>
      <w:sz w:val="16"/>
      <w:szCs w:val="16"/>
    </w:rPr>
  </w:style>
  <w:style w:type="paragraph" w:styleId="afff6">
    <w:name w:val="Revision"/>
    <w:hidden/>
    <w:uiPriority w:val="99"/>
    <w:semiHidden/>
    <w:rsid w:val="004976BA"/>
    <w:pPr>
      <w:spacing w:after="0" w:line="240" w:lineRule="auto"/>
    </w:pPr>
    <w:rPr>
      <w:rFonts w:ascii="Calibri" w:eastAsia="Calibri" w:hAnsi="Calibri" w:cs="Times New Roman"/>
    </w:rPr>
  </w:style>
  <w:style w:type="paragraph" w:styleId="afff7">
    <w:name w:val="TOC Heading"/>
    <w:basedOn w:val="12"/>
    <w:next w:val="a1"/>
    <w:uiPriority w:val="99"/>
    <w:qFormat/>
    <w:rsid w:val="004976BA"/>
    <w:pPr>
      <w:spacing w:before="480"/>
      <w:ind w:firstLine="709"/>
      <w:outlineLvl w:val="9"/>
    </w:pPr>
    <w:rPr>
      <w:bCs w:val="0"/>
      <w:caps/>
      <w:color w:val="365F91"/>
      <w:lang w:eastAsia="en-US"/>
    </w:rPr>
  </w:style>
  <w:style w:type="paragraph" w:styleId="32">
    <w:name w:val="toc 3"/>
    <w:basedOn w:val="a1"/>
    <w:next w:val="a1"/>
    <w:autoRedefine/>
    <w:uiPriority w:val="99"/>
    <w:qFormat/>
    <w:rsid w:val="004976BA"/>
    <w:pPr>
      <w:spacing w:line="276" w:lineRule="auto"/>
      <w:ind w:left="440" w:firstLine="709"/>
    </w:pPr>
    <w:rPr>
      <w:rFonts w:eastAsia="Calibri"/>
      <w:szCs w:val="22"/>
      <w:lang w:eastAsia="en-US"/>
    </w:rPr>
  </w:style>
  <w:style w:type="paragraph" w:customStyle="1" w:styleId="Style8">
    <w:name w:val="Style8"/>
    <w:basedOn w:val="a1"/>
    <w:uiPriority w:val="99"/>
    <w:rsid w:val="004976BA"/>
    <w:pPr>
      <w:widowControl w:val="0"/>
      <w:suppressAutoHyphens/>
      <w:autoSpaceDE w:val="0"/>
      <w:ind w:firstLine="709"/>
      <w:textAlignment w:val="baseline"/>
    </w:pPr>
    <w:rPr>
      <w:rFonts w:eastAsia="Calibri"/>
      <w:kern w:val="1"/>
      <w:lang w:eastAsia="hi-IN" w:bidi="hi-IN"/>
    </w:rPr>
  </w:style>
  <w:style w:type="paragraph" w:styleId="44">
    <w:name w:val="toc 4"/>
    <w:basedOn w:val="a1"/>
    <w:next w:val="a1"/>
    <w:autoRedefine/>
    <w:uiPriority w:val="99"/>
    <w:rsid w:val="004976BA"/>
    <w:pPr>
      <w:spacing w:after="100" w:line="276" w:lineRule="auto"/>
      <w:ind w:left="660" w:firstLine="709"/>
    </w:pPr>
    <w:rPr>
      <w:szCs w:val="22"/>
    </w:rPr>
  </w:style>
  <w:style w:type="paragraph" w:styleId="53">
    <w:name w:val="toc 5"/>
    <w:basedOn w:val="a1"/>
    <w:next w:val="a1"/>
    <w:autoRedefine/>
    <w:uiPriority w:val="99"/>
    <w:rsid w:val="004976BA"/>
    <w:pPr>
      <w:spacing w:after="100" w:line="276" w:lineRule="auto"/>
      <w:ind w:left="880" w:firstLine="709"/>
    </w:pPr>
    <w:rPr>
      <w:szCs w:val="22"/>
    </w:rPr>
  </w:style>
  <w:style w:type="paragraph" w:styleId="63">
    <w:name w:val="toc 6"/>
    <w:basedOn w:val="a1"/>
    <w:next w:val="a1"/>
    <w:autoRedefine/>
    <w:uiPriority w:val="99"/>
    <w:rsid w:val="004976BA"/>
    <w:pPr>
      <w:spacing w:after="100" w:line="276" w:lineRule="auto"/>
      <w:ind w:left="1100" w:firstLine="709"/>
    </w:pPr>
    <w:rPr>
      <w:szCs w:val="22"/>
    </w:rPr>
  </w:style>
  <w:style w:type="paragraph" w:styleId="73">
    <w:name w:val="toc 7"/>
    <w:basedOn w:val="a1"/>
    <w:next w:val="a1"/>
    <w:autoRedefine/>
    <w:uiPriority w:val="99"/>
    <w:rsid w:val="004976BA"/>
    <w:pPr>
      <w:spacing w:after="100" w:line="276" w:lineRule="auto"/>
      <w:ind w:left="1320" w:firstLine="709"/>
    </w:pPr>
    <w:rPr>
      <w:szCs w:val="22"/>
    </w:rPr>
  </w:style>
  <w:style w:type="paragraph" w:styleId="83">
    <w:name w:val="toc 8"/>
    <w:basedOn w:val="a1"/>
    <w:next w:val="a1"/>
    <w:autoRedefine/>
    <w:uiPriority w:val="99"/>
    <w:rsid w:val="004976BA"/>
    <w:pPr>
      <w:spacing w:after="100" w:line="276" w:lineRule="auto"/>
      <w:ind w:left="1540" w:firstLine="709"/>
    </w:pPr>
    <w:rPr>
      <w:szCs w:val="22"/>
    </w:rPr>
  </w:style>
  <w:style w:type="paragraph" w:styleId="93">
    <w:name w:val="toc 9"/>
    <w:basedOn w:val="a1"/>
    <w:next w:val="a1"/>
    <w:autoRedefine/>
    <w:uiPriority w:val="99"/>
    <w:rsid w:val="004976BA"/>
    <w:pPr>
      <w:spacing w:after="100" w:line="276" w:lineRule="auto"/>
      <w:ind w:left="1760" w:firstLine="709"/>
    </w:pPr>
    <w:rPr>
      <w:szCs w:val="22"/>
    </w:rPr>
  </w:style>
  <w:style w:type="table" w:customStyle="1" w:styleId="2f0">
    <w:name w:val="Сетка таблицы2"/>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Современный"/>
    <w:link w:val="afff9"/>
    <w:uiPriority w:val="99"/>
    <w:rsid w:val="004976BA"/>
    <w:pPr>
      <w:spacing w:after="0" w:line="240" w:lineRule="auto"/>
      <w:jc w:val="center"/>
    </w:pPr>
    <w:rPr>
      <w:rFonts w:ascii="Times New Roman" w:eastAsia="Calibri" w:hAnsi="Times New Roman" w:cs="Times New Roman"/>
      <w:b/>
      <w:szCs w:val="20"/>
      <w:lang w:eastAsia="ja-JP"/>
    </w:rPr>
  </w:style>
  <w:style w:type="character" w:customStyle="1" w:styleId="afff9">
    <w:name w:val="Современный Знак"/>
    <w:link w:val="afff8"/>
    <w:uiPriority w:val="99"/>
    <w:locked/>
    <w:rsid w:val="004976BA"/>
    <w:rPr>
      <w:rFonts w:ascii="Times New Roman" w:eastAsia="Calibri" w:hAnsi="Times New Roman" w:cs="Times New Roman"/>
      <w:b/>
      <w:szCs w:val="20"/>
      <w:lang w:eastAsia="ja-JP"/>
    </w:rPr>
  </w:style>
  <w:style w:type="paragraph" w:styleId="afffa">
    <w:name w:val="footnote text"/>
    <w:aliases w:val="Table_Footnote_last Знак,Table_Footnote_last Знак Знак,Table_Footnote_last,Текст сноски Знак1 Знак,Текст сноски Знак Знак Знак Знак,Текст сноски Знак2 Знак Знак Знак Знак,Текст сноски Знак1 Знак Знак Знак Знак Знак"/>
    <w:basedOn w:val="a1"/>
    <w:link w:val="afffb"/>
    <w:uiPriority w:val="99"/>
    <w:rsid w:val="004976BA"/>
    <w:pPr>
      <w:widowControl w:val="0"/>
      <w:autoSpaceDE w:val="0"/>
      <w:spacing w:before="120"/>
      <w:ind w:firstLine="720"/>
    </w:pPr>
    <w:rPr>
      <w:rFonts w:eastAsia="Calibri"/>
      <w:sz w:val="20"/>
      <w:szCs w:val="20"/>
      <w:lang w:eastAsia="ar-SA"/>
    </w:rPr>
  </w:style>
  <w:style w:type="character" w:customStyle="1" w:styleId="afffb">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 Знак,Текст сноски Знак2 Знак Знак Знак Знак Знак"/>
    <w:basedOn w:val="a3"/>
    <w:link w:val="afffa"/>
    <w:uiPriority w:val="99"/>
    <w:rsid w:val="004976BA"/>
    <w:rPr>
      <w:rFonts w:ascii="Times New Roman" w:eastAsia="Calibri" w:hAnsi="Times New Roman" w:cs="Times New Roman"/>
      <w:sz w:val="20"/>
      <w:szCs w:val="20"/>
      <w:lang w:eastAsia="ar-SA"/>
    </w:rPr>
  </w:style>
  <w:style w:type="table" w:customStyle="1" w:styleId="74">
    <w:name w:val="Сетка таблицы7"/>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udetableau">
    <w:name w:val="Contenu de tableau"/>
    <w:basedOn w:val="a1"/>
    <w:uiPriority w:val="99"/>
    <w:rsid w:val="004976BA"/>
    <w:pPr>
      <w:widowControl w:val="0"/>
      <w:suppressLineNumbers/>
      <w:suppressAutoHyphens/>
      <w:jc w:val="left"/>
    </w:pPr>
    <w:rPr>
      <w:rFonts w:eastAsia="Calibri"/>
      <w:kern w:val="1"/>
      <w:lang w:eastAsia="en-US"/>
    </w:rPr>
  </w:style>
  <w:style w:type="paragraph" w:customStyle="1" w:styleId="TableContents">
    <w:name w:val="Table Contents"/>
    <w:basedOn w:val="a1"/>
    <w:uiPriority w:val="99"/>
    <w:rsid w:val="004976BA"/>
    <w:pPr>
      <w:widowControl w:val="0"/>
      <w:suppressLineNumbers/>
      <w:suppressAutoHyphens/>
      <w:jc w:val="left"/>
    </w:pPr>
    <w:rPr>
      <w:rFonts w:eastAsia="Calibri"/>
      <w:kern w:val="1"/>
      <w:lang w:eastAsia="en-US"/>
    </w:rPr>
  </w:style>
  <w:style w:type="paragraph" w:customStyle="1" w:styleId="S1">
    <w:name w:val="S_Заголовок 1"/>
    <w:basedOn w:val="a1"/>
    <w:uiPriority w:val="99"/>
    <w:rsid w:val="004976BA"/>
    <w:pPr>
      <w:numPr>
        <w:numId w:val="8"/>
      </w:numPr>
      <w:suppressAutoHyphens/>
      <w:jc w:val="center"/>
    </w:pPr>
    <w:rPr>
      <w:caps/>
      <w:lang w:eastAsia="ar-SA"/>
    </w:rPr>
  </w:style>
  <w:style w:type="table" w:customStyle="1" w:styleId="84">
    <w:name w:val="Сетка таблицы8"/>
    <w:uiPriority w:val="99"/>
    <w:rsid w:val="004976B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Абзац"/>
    <w:basedOn w:val="a1"/>
    <w:link w:val="afffd"/>
    <w:uiPriority w:val="99"/>
    <w:qFormat/>
    <w:rsid w:val="004976BA"/>
    <w:pPr>
      <w:spacing w:before="120" w:after="60"/>
      <w:ind w:firstLine="567"/>
    </w:pPr>
    <w:rPr>
      <w:rFonts w:eastAsia="Calibri"/>
      <w:szCs w:val="20"/>
      <w:lang w:eastAsia="en-US"/>
    </w:rPr>
  </w:style>
  <w:style w:type="character" w:customStyle="1" w:styleId="afffd">
    <w:name w:val="Абзац Знак"/>
    <w:link w:val="afffc"/>
    <w:uiPriority w:val="99"/>
    <w:locked/>
    <w:rsid w:val="004976BA"/>
    <w:rPr>
      <w:rFonts w:ascii="Times New Roman" w:eastAsia="Calibri" w:hAnsi="Times New Roman" w:cs="Times New Roman"/>
      <w:sz w:val="24"/>
      <w:szCs w:val="20"/>
    </w:rPr>
  </w:style>
  <w:style w:type="paragraph" w:styleId="2f1">
    <w:name w:val="Body Text Indent 2"/>
    <w:basedOn w:val="a1"/>
    <w:link w:val="2f2"/>
    <w:uiPriority w:val="99"/>
    <w:rsid w:val="004976BA"/>
    <w:pPr>
      <w:spacing w:after="120" w:line="480" w:lineRule="auto"/>
      <w:ind w:left="283" w:firstLine="709"/>
    </w:pPr>
    <w:rPr>
      <w:rFonts w:eastAsia="Calibri"/>
      <w:sz w:val="22"/>
      <w:szCs w:val="22"/>
      <w:lang w:eastAsia="en-US"/>
    </w:rPr>
  </w:style>
  <w:style w:type="character" w:customStyle="1" w:styleId="2f2">
    <w:name w:val="Основной текст с отступом 2 Знак"/>
    <w:basedOn w:val="a3"/>
    <w:link w:val="2f1"/>
    <w:uiPriority w:val="99"/>
    <w:rsid w:val="004976BA"/>
    <w:rPr>
      <w:rFonts w:ascii="Times New Roman" w:eastAsia="Calibri" w:hAnsi="Times New Roman" w:cs="Times New Roman"/>
    </w:rPr>
  </w:style>
  <w:style w:type="paragraph" w:customStyle="1" w:styleId="S">
    <w:name w:val="S_Обычный жирный"/>
    <w:basedOn w:val="a1"/>
    <w:uiPriority w:val="99"/>
    <w:qFormat/>
    <w:rsid w:val="004976BA"/>
    <w:pPr>
      <w:ind w:firstLine="709"/>
    </w:pPr>
    <w:rPr>
      <w:sz w:val="28"/>
    </w:rPr>
  </w:style>
  <w:style w:type="paragraph" w:customStyle="1" w:styleId="font0">
    <w:name w:val="font0"/>
    <w:basedOn w:val="a1"/>
    <w:uiPriority w:val="99"/>
    <w:rsid w:val="004976BA"/>
    <w:pPr>
      <w:spacing w:before="100" w:beforeAutospacing="1" w:after="100" w:afterAutospacing="1"/>
      <w:jc w:val="left"/>
    </w:pPr>
    <w:rPr>
      <w:rFonts w:ascii="Calibri" w:hAnsi="Calibri"/>
      <w:color w:val="000000"/>
      <w:sz w:val="22"/>
      <w:szCs w:val="22"/>
    </w:rPr>
  </w:style>
  <w:style w:type="paragraph" w:customStyle="1" w:styleId="xl63">
    <w:name w:val="xl63"/>
    <w:basedOn w:val="a1"/>
    <w:uiPriority w:val="99"/>
    <w:rsid w:val="004976BA"/>
    <w:pPr>
      <w:shd w:val="clear" w:color="000000" w:fill="FFFFFF"/>
      <w:spacing w:before="100" w:beforeAutospacing="1" w:after="100" w:afterAutospacing="1"/>
      <w:jc w:val="left"/>
    </w:pPr>
    <w:rPr>
      <w:rFonts w:ascii="Arial CYR" w:hAnsi="Arial CYR" w:cs="Arial CYR"/>
      <w:color w:val="FF0000"/>
      <w:sz w:val="20"/>
      <w:szCs w:val="20"/>
    </w:rPr>
  </w:style>
  <w:style w:type="paragraph" w:customStyle="1" w:styleId="xl64">
    <w:name w:val="xl64"/>
    <w:basedOn w:val="a1"/>
    <w:uiPriority w:val="99"/>
    <w:rsid w:val="004976BA"/>
    <w:pP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15">
    <w:name w:val="xl115"/>
    <w:basedOn w:val="a1"/>
    <w:uiPriority w:val="99"/>
    <w:rsid w:val="004976BA"/>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16">
    <w:name w:val="xl11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17">
    <w:name w:val="xl117"/>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18">
    <w:name w:val="xl118"/>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19">
    <w:name w:val="xl119"/>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20">
    <w:name w:val="xl120"/>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style>
  <w:style w:type="paragraph" w:customStyle="1" w:styleId="xl121">
    <w:name w:val="xl121"/>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2">
    <w:name w:val="xl122"/>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sz w:val="20"/>
      <w:szCs w:val="20"/>
    </w:rPr>
  </w:style>
  <w:style w:type="paragraph" w:customStyle="1" w:styleId="xl123">
    <w:name w:val="xl123"/>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b/>
      <w:bCs/>
      <w:sz w:val="20"/>
      <w:szCs w:val="20"/>
    </w:rPr>
  </w:style>
  <w:style w:type="paragraph" w:customStyle="1" w:styleId="xl124">
    <w:name w:val="xl124"/>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25">
    <w:name w:val="xl125"/>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26">
    <w:name w:val="xl12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20"/>
      <w:szCs w:val="20"/>
    </w:rPr>
  </w:style>
  <w:style w:type="paragraph" w:customStyle="1" w:styleId="xl127">
    <w:name w:val="xl127"/>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8"/>
      <w:szCs w:val="18"/>
    </w:rPr>
  </w:style>
  <w:style w:type="paragraph" w:customStyle="1" w:styleId="xl128">
    <w:name w:val="xl128"/>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b/>
      <w:bCs/>
      <w:sz w:val="18"/>
      <w:szCs w:val="18"/>
    </w:rPr>
  </w:style>
  <w:style w:type="paragraph" w:customStyle="1" w:styleId="xl129">
    <w:name w:val="xl129"/>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0">
    <w:name w:val="xl130"/>
    <w:basedOn w:val="a1"/>
    <w:uiPriority w:val="99"/>
    <w:rsid w:val="004976B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31">
    <w:name w:val="xl131"/>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32">
    <w:name w:val="xl132"/>
    <w:basedOn w:val="a1"/>
    <w:uiPriority w:val="99"/>
    <w:rsid w:val="004976B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33">
    <w:name w:val="xl133"/>
    <w:basedOn w:val="a1"/>
    <w:uiPriority w:val="99"/>
    <w:rsid w:val="004976BA"/>
    <w:pPr>
      <w:spacing w:before="100" w:beforeAutospacing="1" w:after="100" w:afterAutospacing="1"/>
      <w:jc w:val="left"/>
    </w:pPr>
    <w:rPr>
      <w:rFonts w:ascii="Arial CYR" w:hAnsi="Arial CYR" w:cs="Arial CYR"/>
      <w:color w:val="FF0000"/>
      <w:sz w:val="20"/>
      <w:szCs w:val="20"/>
    </w:rPr>
  </w:style>
  <w:style w:type="paragraph" w:customStyle="1" w:styleId="xl134">
    <w:name w:val="xl134"/>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5">
    <w:name w:val="xl135"/>
    <w:basedOn w:val="a1"/>
    <w:uiPriority w:val="99"/>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6">
    <w:name w:val="xl13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7">
    <w:name w:val="xl137"/>
    <w:basedOn w:val="a1"/>
    <w:uiPriority w:val="99"/>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8">
    <w:name w:val="xl138"/>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9">
    <w:name w:val="xl139"/>
    <w:basedOn w:val="a1"/>
    <w:uiPriority w:val="99"/>
    <w:rsid w:val="004976BA"/>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uiPriority w:val="99"/>
    <w:rsid w:val="004976B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1"/>
    <w:uiPriority w:val="99"/>
    <w:rsid w:val="004976B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uiPriority w:val="99"/>
    <w:rsid w:val="004976B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rsid w:val="004976BA"/>
    <w:pPr>
      <w:pBdr>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5">
    <w:name w:val="xl145"/>
    <w:basedOn w:val="a1"/>
    <w:uiPriority w:val="99"/>
    <w:rsid w:val="004976B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6">
    <w:name w:val="xl146"/>
    <w:basedOn w:val="a1"/>
    <w:uiPriority w:val="99"/>
    <w:rsid w:val="004976BA"/>
    <w:pPr>
      <w:pBdr>
        <w:top w:val="single" w:sz="4" w:space="0" w:color="auto"/>
        <w:lef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7">
    <w:name w:val="xl147"/>
    <w:basedOn w:val="a1"/>
    <w:uiPriority w:val="99"/>
    <w:rsid w:val="004976BA"/>
    <w:pPr>
      <w:pBdr>
        <w:top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8">
    <w:name w:val="xl148"/>
    <w:basedOn w:val="a1"/>
    <w:uiPriority w:val="99"/>
    <w:rsid w:val="004976BA"/>
    <w:pPr>
      <w:pBdr>
        <w:lef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9">
    <w:name w:val="xl149"/>
    <w:basedOn w:val="a1"/>
    <w:uiPriority w:val="99"/>
    <w:rsid w:val="004976BA"/>
    <w:pPr>
      <w:pBdr>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50">
    <w:name w:val="xl150"/>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b/>
      <w:bCs/>
      <w:i/>
      <w:iCs/>
      <w:color w:val="FF0000"/>
      <w:sz w:val="20"/>
      <w:szCs w:val="20"/>
    </w:rPr>
  </w:style>
  <w:style w:type="paragraph" w:customStyle="1" w:styleId="xl151">
    <w:name w:val="xl151"/>
    <w:basedOn w:val="a1"/>
    <w:uiPriority w:val="99"/>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i/>
      <w:iCs/>
      <w:color w:val="FF0000"/>
      <w:sz w:val="20"/>
      <w:szCs w:val="20"/>
    </w:rPr>
  </w:style>
  <w:style w:type="paragraph" w:customStyle="1" w:styleId="xl152">
    <w:name w:val="xl152"/>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1"/>
    <w:uiPriority w:val="99"/>
    <w:rsid w:val="004976BA"/>
    <w:pPr>
      <w:pBdr>
        <w:left w:val="single" w:sz="4" w:space="0" w:color="auto"/>
        <w:right w:val="single" w:sz="4" w:space="0" w:color="auto"/>
      </w:pBdr>
      <w:spacing w:before="100" w:beforeAutospacing="1" w:after="100" w:afterAutospacing="1"/>
      <w:jc w:val="center"/>
    </w:pPr>
  </w:style>
  <w:style w:type="paragraph" w:customStyle="1" w:styleId="xl154">
    <w:name w:val="xl154"/>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56">
    <w:name w:val="xl156"/>
    <w:basedOn w:val="a1"/>
    <w:uiPriority w:val="99"/>
    <w:rsid w:val="004976BA"/>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57">
    <w:name w:val="xl157"/>
    <w:basedOn w:val="a1"/>
    <w:uiPriority w:val="99"/>
    <w:rsid w:val="004976B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20">
    <w:name w:val="Список_маркерный_2_уровень"/>
    <w:basedOn w:val="10"/>
    <w:uiPriority w:val="99"/>
    <w:rsid w:val="004976BA"/>
    <w:pPr>
      <w:numPr>
        <w:ilvl w:val="1"/>
      </w:numPr>
      <w:tabs>
        <w:tab w:val="num" w:pos="928"/>
      </w:tabs>
      <w:ind w:left="1647" w:hanging="360"/>
    </w:pPr>
  </w:style>
  <w:style w:type="paragraph" w:customStyle="1" w:styleId="10">
    <w:name w:val="Список_маркерный_1_уровень"/>
    <w:link w:val="1f0"/>
    <w:uiPriority w:val="99"/>
    <w:rsid w:val="004976BA"/>
    <w:pPr>
      <w:numPr>
        <w:numId w:val="10"/>
      </w:numPr>
      <w:spacing w:before="60" w:after="100" w:line="240" w:lineRule="auto"/>
      <w:jc w:val="both"/>
    </w:pPr>
    <w:rPr>
      <w:rFonts w:ascii="Times New Roman" w:eastAsia="Calibri" w:hAnsi="Times New Roman" w:cs="Times New Roman"/>
      <w:sz w:val="24"/>
      <w:szCs w:val="24"/>
      <w:lang w:eastAsia="ru-RU"/>
    </w:rPr>
  </w:style>
  <w:style w:type="character" w:customStyle="1" w:styleId="1f0">
    <w:name w:val="Список_маркерный_1_уровень Знак"/>
    <w:link w:val="10"/>
    <w:uiPriority w:val="99"/>
    <w:locked/>
    <w:rsid w:val="004976BA"/>
    <w:rPr>
      <w:rFonts w:ascii="Times New Roman" w:eastAsia="Calibri" w:hAnsi="Times New Roman" w:cs="Times New Roman"/>
      <w:sz w:val="24"/>
      <w:szCs w:val="24"/>
      <w:lang w:eastAsia="ru-RU"/>
    </w:rPr>
  </w:style>
  <w:style w:type="paragraph" w:customStyle="1" w:styleId="font7">
    <w:name w:val="font7"/>
    <w:basedOn w:val="a1"/>
    <w:uiPriority w:val="99"/>
    <w:rsid w:val="004976BA"/>
    <w:pPr>
      <w:spacing w:before="100" w:beforeAutospacing="1" w:after="100" w:afterAutospacing="1"/>
      <w:jc w:val="left"/>
    </w:pPr>
    <w:rPr>
      <w:color w:val="000000"/>
      <w:sz w:val="22"/>
      <w:szCs w:val="22"/>
    </w:rPr>
  </w:style>
  <w:style w:type="paragraph" w:customStyle="1" w:styleId="font8">
    <w:name w:val="font8"/>
    <w:basedOn w:val="a1"/>
    <w:uiPriority w:val="99"/>
    <w:rsid w:val="004976BA"/>
    <w:pPr>
      <w:spacing w:before="100" w:beforeAutospacing="1" w:after="100" w:afterAutospacing="1"/>
      <w:jc w:val="left"/>
    </w:pPr>
    <w:rPr>
      <w:color w:val="000000"/>
      <w:sz w:val="22"/>
      <w:szCs w:val="22"/>
    </w:rPr>
  </w:style>
  <w:style w:type="paragraph" w:customStyle="1" w:styleId="75">
    <w:name w:val="Основной текст7"/>
    <w:basedOn w:val="a1"/>
    <w:rsid w:val="004976BA"/>
    <w:pPr>
      <w:widowControl w:val="0"/>
      <w:shd w:val="clear" w:color="auto" w:fill="FFFFFF"/>
      <w:suppressAutoHyphens/>
      <w:spacing w:after="1920" w:line="274" w:lineRule="exact"/>
      <w:ind w:hanging="360"/>
      <w:jc w:val="right"/>
    </w:pPr>
    <w:rPr>
      <w:rFonts w:ascii="Arial Unicode MS" w:eastAsia="Arial Unicode MS" w:cs="Arial Unicode MS"/>
      <w:sz w:val="23"/>
      <w:szCs w:val="23"/>
      <w:shd w:val="clear" w:color="auto" w:fill="FFFFFF"/>
    </w:rPr>
  </w:style>
  <w:style w:type="paragraph" w:customStyle="1" w:styleId="1f1">
    <w:name w:val="1 Стиль"/>
    <w:basedOn w:val="afa"/>
    <w:link w:val="1f2"/>
    <w:uiPriority w:val="99"/>
    <w:rsid w:val="004976BA"/>
    <w:pPr>
      <w:spacing w:after="0" w:line="360" w:lineRule="auto"/>
      <w:ind w:left="0" w:firstLine="709"/>
    </w:pPr>
    <w:rPr>
      <w:rFonts w:eastAsia="Calibri"/>
      <w:szCs w:val="20"/>
    </w:rPr>
  </w:style>
  <w:style w:type="character" w:customStyle="1" w:styleId="1f2">
    <w:name w:val="1 Стиль Знак"/>
    <w:link w:val="1f1"/>
    <w:uiPriority w:val="99"/>
    <w:locked/>
    <w:rsid w:val="004976BA"/>
    <w:rPr>
      <w:rFonts w:ascii="Times New Roman" w:eastAsia="Calibri" w:hAnsi="Times New Roman" w:cs="Times New Roman"/>
      <w:sz w:val="24"/>
      <w:szCs w:val="20"/>
      <w:lang w:eastAsia="ru-RU"/>
    </w:rPr>
  </w:style>
  <w:style w:type="paragraph" w:customStyle="1" w:styleId="222">
    <w:name w:val="Основной текст 22"/>
    <w:basedOn w:val="a1"/>
    <w:uiPriority w:val="99"/>
    <w:rsid w:val="004976BA"/>
    <w:pPr>
      <w:overflowPunct w:val="0"/>
      <w:autoSpaceDE w:val="0"/>
      <w:autoSpaceDN w:val="0"/>
      <w:adjustRightInd w:val="0"/>
      <w:ind w:firstLine="720"/>
      <w:jc w:val="left"/>
      <w:textAlignment w:val="baseline"/>
    </w:pPr>
    <w:rPr>
      <w:szCs w:val="20"/>
    </w:rPr>
  </w:style>
  <w:style w:type="paragraph" w:customStyle="1" w:styleId="afffe">
    <w:name w:val="Заголовок ДЖ"/>
    <w:basedOn w:val="a1"/>
    <w:link w:val="affff"/>
    <w:uiPriority w:val="99"/>
    <w:rsid w:val="004976BA"/>
    <w:pPr>
      <w:widowControl w:val="0"/>
      <w:shd w:val="clear" w:color="auto" w:fill="FFFFFF"/>
      <w:autoSpaceDE w:val="0"/>
      <w:autoSpaceDN w:val="0"/>
      <w:adjustRightInd w:val="0"/>
      <w:spacing w:after="120" w:line="288" w:lineRule="auto"/>
      <w:ind w:right="403"/>
    </w:pPr>
    <w:rPr>
      <w:rFonts w:eastAsia="Calibri"/>
      <w:b/>
      <w:szCs w:val="20"/>
    </w:rPr>
  </w:style>
  <w:style w:type="character" w:customStyle="1" w:styleId="affff">
    <w:name w:val="Заголовок ДЖ Знак"/>
    <w:link w:val="afffe"/>
    <w:uiPriority w:val="99"/>
    <w:locked/>
    <w:rsid w:val="004976BA"/>
    <w:rPr>
      <w:rFonts w:ascii="Times New Roman" w:eastAsia="Calibri" w:hAnsi="Times New Roman" w:cs="Times New Roman"/>
      <w:b/>
      <w:sz w:val="24"/>
      <w:szCs w:val="20"/>
      <w:shd w:val="clear" w:color="auto" w:fill="FFFFFF"/>
      <w:lang w:eastAsia="ru-RU"/>
    </w:rPr>
  </w:style>
  <w:style w:type="paragraph" w:customStyle="1" w:styleId="affff0">
    <w:name w:val="миша"/>
    <w:basedOn w:val="a1"/>
    <w:uiPriority w:val="99"/>
    <w:rsid w:val="004976BA"/>
    <w:pPr>
      <w:ind w:firstLine="794"/>
    </w:pPr>
    <w:rPr>
      <w:bCs/>
    </w:rPr>
  </w:style>
  <w:style w:type="table" w:customStyle="1" w:styleId="251">
    <w:name w:val="Сетка таблицы25"/>
    <w:basedOn w:val="a4"/>
    <w:next w:val="a8"/>
    <w:uiPriority w:val="99"/>
    <w:rsid w:val="00497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page number"/>
    <w:uiPriority w:val="99"/>
    <w:rsid w:val="004976BA"/>
  </w:style>
  <w:style w:type="paragraph" w:styleId="34">
    <w:name w:val="Body Text Indent 3"/>
    <w:basedOn w:val="a1"/>
    <w:link w:val="35"/>
    <w:uiPriority w:val="99"/>
    <w:rsid w:val="004976BA"/>
    <w:pPr>
      <w:spacing w:after="120"/>
      <w:ind w:left="283"/>
      <w:jc w:val="left"/>
    </w:pPr>
    <w:rPr>
      <w:sz w:val="16"/>
      <w:szCs w:val="16"/>
      <w:lang w:eastAsia="en-US"/>
    </w:rPr>
  </w:style>
  <w:style w:type="character" w:customStyle="1" w:styleId="35">
    <w:name w:val="Основной текст с отступом 3 Знак"/>
    <w:basedOn w:val="a3"/>
    <w:link w:val="34"/>
    <w:uiPriority w:val="99"/>
    <w:rsid w:val="004976BA"/>
    <w:rPr>
      <w:rFonts w:ascii="Times New Roman" w:eastAsia="Times New Roman" w:hAnsi="Times New Roman" w:cs="Times New Roman"/>
      <w:sz w:val="16"/>
      <w:szCs w:val="16"/>
    </w:rPr>
  </w:style>
  <w:style w:type="paragraph" w:styleId="2f3">
    <w:name w:val="Body Text 2"/>
    <w:basedOn w:val="a1"/>
    <w:link w:val="2f4"/>
    <w:uiPriority w:val="99"/>
    <w:rsid w:val="004976BA"/>
    <w:pPr>
      <w:spacing w:after="120" w:line="480" w:lineRule="auto"/>
      <w:jc w:val="left"/>
    </w:pPr>
    <w:rPr>
      <w:sz w:val="28"/>
      <w:szCs w:val="28"/>
      <w:lang w:eastAsia="en-US"/>
    </w:rPr>
  </w:style>
  <w:style w:type="character" w:customStyle="1" w:styleId="2f4">
    <w:name w:val="Основной текст 2 Знак"/>
    <w:basedOn w:val="a3"/>
    <w:link w:val="2f3"/>
    <w:uiPriority w:val="99"/>
    <w:rsid w:val="004976BA"/>
    <w:rPr>
      <w:rFonts w:ascii="Times New Roman" w:eastAsia="Times New Roman" w:hAnsi="Times New Roman" w:cs="Times New Roman"/>
      <w:sz w:val="28"/>
      <w:szCs w:val="28"/>
    </w:rPr>
  </w:style>
  <w:style w:type="paragraph" w:customStyle="1" w:styleId="212">
    <w:name w:val="Основной текст с отступом 21"/>
    <w:basedOn w:val="1a"/>
    <w:uiPriority w:val="99"/>
    <w:rsid w:val="004976BA"/>
    <w:pPr>
      <w:snapToGrid/>
      <w:ind w:firstLine="709"/>
      <w:jc w:val="both"/>
    </w:pPr>
    <w:rPr>
      <w:snapToGrid w:val="0"/>
      <w:sz w:val="28"/>
    </w:rPr>
  </w:style>
  <w:style w:type="paragraph" w:customStyle="1" w:styleId="affff2">
    <w:name w:val="Знак Знак Знак Знак"/>
    <w:basedOn w:val="a1"/>
    <w:uiPriority w:val="99"/>
    <w:rsid w:val="004976BA"/>
    <w:pPr>
      <w:tabs>
        <w:tab w:val="num" w:pos="1287"/>
      </w:tabs>
      <w:spacing w:after="160" w:line="240" w:lineRule="exact"/>
      <w:ind w:left="1287" w:hanging="360"/>
    </w:pPr>
    <w:rPr>
      <w:rFonts w:ascii="Verdana" w:hAnsi="Verdana" w:cs="Arial"/>
      <w:sz w:val="20"/>
      <w:szCs w:val="20"/>
      <w:lang w:val="en-US" w:eastAsia="en-US"/>
    </w:rPr>
  </w:style>
  <w:style w:type="paragraph" w:customStyle="1" w:styleId="1f3">
    <w:name w:val="заголовок 1"/>
    <w:basedOn w:val="a1"/>
    <w:next w:val="a1"/>
    <w:uiPriority w:val="99"/>
    <w:rsid w:val="004976BA"/>
    <w:pPr>
      <w:keepNext/>
      <w:jc w:val="center"/>
    </w:pPr>
    <w:rPr>
      <w:b/>
      <w:sz w:val="28"/>
      <w:szCs w:val="20"/>
    </w:rPr>
  </w:style>
  <w:style w:type="paragraph" w:customStyle="1" w:styleId="1f4">
    <w:name w:val="Заголовок_1 Знак"/>
    <w:basedOn w:val="a1"/>
    <w:uiPriority w:val="99"/>
    <w:rsid w:val="004976BA"/>
    <w:pPr>
      <w:suppressAutoHyphens/>
      <w:spacing w:line="360" w:lineRule="auto"/>
      <w:ind w:firstLine="709"/>
      <w:jc w:val="center"/>
    </w:pPr>
    <w:rPr>
      <w:b/>
      <w:caps/>
      <w:lang w:eastAsia="ar-SA"/>
    </w:rPr>
  </w:style>
  <w:style w:type="paragraph" w:customStyle="1" w:styleId="213">
    <w:name w:val="Основной текст 21"/>
    <w:basedOn w:val="a1"/>
    <w:uiPriority w:val="99"/>
    <w:rsid w:val="004976BA"/>
    <w:rPr>
      <w:sz w:val="28"/>
      <w:szCs w:val="20"/>
    </w:rPr>
  </w:style>
  <w:style w:type="paragraph" w:customStyle="1" w:styleId="affff3">
    <w:name w:val="Тескт"/>
    <w:basedOn w:val="a1"/>
    <w:uiPriority w:val="99"/>
    <w:rsid w:val="004976BA"/>
    <w:pPr>
      <w:spacing w:line="360" w:lineRule="auto"/>
      <w:ind w:firstLine="720"/>
    </w:pPr>
  </w:style>
  <w:style w:type="character" w:customStyle="1" w:styleId="affff4">
    <w:name w:val="Обычный в таблице Знак Знак"/>
    <w:uiPriority w:val="99"/>
    <w:rsid w:val="004976BA"/>
    <w:rPr>
      <w:sz w:val="24"/>
      <w:szCs w:val="24"/>
      <w:lang w:val="ru-RU" w:eastAsia="ru-RU" w:bidi="ar-SA"/>
    </w:rPr>
  </w:style>
  <w:style w:type="paragraph" w:customStyle="1" w:styleId="affff5">
    <w:name w:val="Заголовок главы"/>
    <w:basedOn w:val="a1"/>
    <w:link w:val="affff6"/>
    <w:uiPriority w:val="99"/>
    <w:rsid w:val="004976BA"/>
    <w:pPr>
      <w:spacing w:line="360" w:lineRule="auto"/>
      <w:ind w:firstLine="709"/>
      <w:jc w:val="center"/>
    </w:pPr>
    <w:rPr>
      <w:caps/>
      <w:lang w:eastAsia="en-US"/>
    </w:rPr>
  </w:style>
  <w:style w:type="character" w:customStyle="1" w:styleId="affff6">
    <w:name w:val="Заголовок главы Знак"/>
    <w:link w:val="affff5"/>
    <w:uiPriority w:val="99"/>
    <w:rsid w:val="004976BA"/>
    <w:rPr>
      <w:rFonts w:ascii="Times New Roman" w:eastAsia="Times New Roman" w:hAnsi="Times New Roman" w:cs="Times New Roman"/>
      <w:caps/>
      <w:sz w:val="24"/>
      <w:szCs w:val="24"/>
    </w:rPr>
  </w:style>
  <w:style w:type="character" w:customStyle="1" w:styleId="1f5">
    <w:name w:val="Заголовок_1"/>
    <w:uiPriority w:val="99"/>
    <w:semiHidden/>
    <w:rsid w:val="004976BA"/>
    <w:rPr>
      <w:caps/>
    </w:rPr>
  </w:style>
  <w:style w:type="paragraph" w:customStyle="1" w:styleId="affff7">
    <w:name w:val="Обычный в таблице"/>
    <w:basedOn w:val="a1"/>
    <w:link w:val="affff8"/>
    <w:uiPriority w:val="99"/>
    <w:rsid w:val="004976BA"/>
    <w:pPr>
      <w:jc w:val="center"/>
    </w:pPr>
    <w:rPr>
      <w:lang w:eastAsia="en-US"/>
    </w:rPr>
  </w:style>
  <w:style w:type="character" w:customStyle="1" w:styleId="affff8">
    <w:name w:val="Обычный в таблице Знак"/>
    <w:link w:val="affff7"/>
    <w:uiPriority w:val="99"/>
    <w:rsid w:val="004976BA"/>
    <w:rPr>
      <w:rFonts w:ascii="Times New Roman" w:eastAsia="Times New Roman" w:hAnsi="Times New Roman" w:cs="Times New Roman"/>
      <w:sz w:val="24"/>
      <w:szCs w:val="24"/>
    </w:rPr>
  </w:style>
  <w:style w:type="paragraph" w:customStyle="1" w:styleId="S0">
    <w:name w:val="S_Обычный"/>
    <w:basedOn w:val="a1"/>
    <w:uiPriority w:val="99"/>
    <w:qFormat/>
    <w:rsid w:val="004976BA"/>
    <w:pPr>
      <w:tabs>
        <w:tab w:val="left" w:pos="1080"/>
      </w:tabs>
      <w:suppressAutoHyphens/>
      <w:ind w:firstLine="720"/>
    </w:pPr>
    <w:rPr>
      <w:w w:val="109"/>
      <w:lang w:eastAsia="ar-SA"/>
    </w:rPr>
  </w:style>
  <w:style w:type="paragraph" w:customStyle="1" w:styleId="S2">
    <w:name w:val="S_Маркированный"/>
    <w:basedOn w:val="a1"/>
    <w:autoRedefine/>
    <w:uiPriority w:val="99"/>
    <w:rsid w:val="004976BA"/>
    <w:pPr>
      <w:tabs>
        <w:tab w:val="left" w:pos="720"/>
      </w:tabs>
      <w:suppressAutoHyphens/>
    </w:pPr>
    <w:rPr>
      <w:w w:val="109"/>
      <w:sz w:val="28"/>
      <w:szCs w:val="28"/>
      <w:lang w:eastAsia="ar-SA"/>
    </w:rPr>
  </w:style>
  <w:style w:type="character" w:customStyle="1" w:styleId="WW8Num1z0">
    <w:name w:val="WW8Num1z0"/>
    <w:uiPriority w:val="99"/>
    <w:rsid w:val="004976BA"/>
    <w:rPr>
      <w:b/>
    </w:rPr>
  </w:style>
  <w:style w:type="character" w:customStyle="1" w:styleId="WW8Num2z0">
    <w:name w:val="WW8Num2z0"/>
    <w:uiPriority w:val="99"/>
    <w:rsid w:val="004976BA"/>
    <w:rPr>
      <w:b w:val="0"/>
      <w:color w:val="auto"/>
    </w:rPr>
  </w:style>
  <w:style w:type="character" w:customStyle="1" w:styleId="WW8Num3z0">
    <w:name w:val="WW8Num3z0"/>
    <w:uiPriority w:val="99"/>
    <w:rsid w:val="004976BA"/>
    <w:rPr>
      <w:rFonts w:ascii="Symbol" w:hAnsi="Symbol"/>
    </w:rPr>
  </w:style>
  <w:style w:type="character" w:customStyle="1" w:styleId="WW8Num4z0">
    <w:name w:val="WW8Num4z0"/>
    <w:uiPriority w:val="99"/>
    <w:rsid w:val="004976BA"/>
    <w:rPr>
      <w:b/>
    </w:rPr>
  </w:style>
  <w:style w:type="character" w:customStyle="1" w:styleId="2f5">
    <w:name w:val="Основной шрифт абзаца2"/>
    <w:uiPriority w:val="99"/>
    <w:rsid w:val="004976BA"/>
  </w:style>
  <w:style w:type="character" w:customStyle="1" w:styleId="WW8Num2z1">
    <w:name w:val="WW8Num2z1"/>
    <w:uiPriority w:val="99"/>
    <w:rsid w:val="004976BA"/>
    <w:rPr>
      <w:b/>
    </w:rPr>
  </w:style>
  <w:style w:type="character" w:customStyle="1" w:styleId="WW8Num4z2">
    <w:name w:val="WW8Num4z2"/>
    <w:uiPriority w:val="99"/>
    <w:rsid w:val="004976BA"/>
    <w:rPr>
      <w:b w:val="0"/>
    </w:rPr>
  </w:style>
  <w:style w:type="character" w:customStyle="1" w:styleId="WW8Num6z0">
    <w:name w:val="WW8Num6z0"/>
    <w:uiPriority w:val="99"/>
    <w:rsid w:val="004976BA"/>
    <w:rPr>
      <w:b w:val="0"/>
      <w:color w:val="auto"/>
    </w:rPr>
  </w:style>
  <w:style w:type="character" w:customStyle="1" w:styleId="WW8Num6z1">
    <w:name w:val="WW8Num6z1"/>
    <w:uiPriority w:val="99"/>
    <w:rsid w:val="004976BA"/>
    <w:rPr>
      <w:b/>
    </w:rPr>
  </w:style>
  <w:style w:type="character" w:customStyle="1" w:styleId="WW8Num7z0">
    <w:name w:val="WW8Num7z0"/>
    <w:uiPriority w:val="99"/>
    <w:rsid w:val="004976BA"/>
    <w:rPr>
      <w:b w:val="0"/>
      <w:color w:val="auto"/>
    </w:rPr>
  </w:style>
  <w:style w:type="character" w:customStyle="1" w:styleId="WW8Num7z1">
    <w:name w:val="WW8Num7z1"/>
    <w:uiPriority w:val="99"/>
    <w:rsid w:val="004976BA"/>
    <w:rPr>
      <w:b/>
    </w:rPr>
  </w:style>
  <w:style w:type="character" w:customStyle="1" w:styleId="WW8Num8z0">
    <w:name w:val="WW8Num8z0"/>
    <w:uiPriority w:val="99"/>
    <w:rsid w:val="004976BA"/>
    <w:rPr>
      <w:rFonts w:ascii="Symbol" w:hAnsi="Symbol"/>
    </w:rPr>
  </w:style>
  <w:style w:type="character" w:customStyle="1" w:styleId="WW8Num8z1">
    <w:name w:val="WW8Num8z1"/>
    <w:uiPriority w:val="99"/>
    <w:rsid w:val="004976BA"/>
    <w:rPr>
      <w:rFonts w:ascii="Courier New" w:hAnsi="Courier New" w:cs="Courier New"/>
    </w:rPr>
  </w:style>
  <w:style w:type="character" w:customStyle="1" w:styleId="WW8Num8z2">
    <w:name w:val="WW8Num8z2"/>
    <w:uiPriority w:val="99"/>
    <w:rsid w:val="004976BA"/>
    <w:rPr>
      <w:rFonts w:ascii="Wingdings" w:hAnsi="Wingdings"/>
    </w:rPr>
  </w:style>
  <w:style w:type="character" w:customStyle="1" w:styleId="WW8Num10z0">
    <w:name w:val="WW8Num10z0"/>
    <w:uiPriority w:val="99"/>
    <w:rsid w:val="004976BA"/>
    <w:rPr>
      <w:b w:val="0"/>
      <w:color w:val="auto"/>
    </w:rPr>
  </w:style>
  <w:style w:type="character" w:customStyle="1" w:styleId="WW8Num10z1">
    <w:name w:val="WW8Num10z1"/>
    <w:uiPriority w:val="99"/>
    <w:rsid w:val="004976BA"/>
    <w:rPr>
      <w:b/>
    </w:rPr>
  </w:style>
  <w:style w:type="character" w:customStyle="1" w:styleId="WW8Num12z0">
    <w:name w:val="WW8Num12z0"/>
    <w:uiPriority w:val="99"/>
    <w:rsid w:val="004976BA"/>
    <w:rPr>
      <w:b w:val="0"/>
      <w:color w:val="auto"/>
    </w:rPr>
  </w:style>
  <w:style w:type="character" w:customStyle="1" w:styleId="WW8Num12z1">
    <w:name w:val="WW8Num12z1"/>
    <w:uiPriority w:val="99"/>
    <w:rsid w:val="004976BA"/>
    <w:rPr>
      <w:b/>
    </w:rPr>
  </w:style>
  <w:style w:type="character" w:customStyle="1" w:styleId="WW8Num13z0">
    <w:name w:val="WW8Num13z0"/>
    <w:uiPriority w:val="99"/>
    <w:rsid w:val="004976BA"/>
    <w:rPr>
      <w:rFonts w:ascii="Times New Roman" w:hAnsi="Times New Roman" w:cs="Times New Roman"/>
      <w:b/>
    </w:rPr>
  </w:style>
  <w:style w:type="character" w:customStyle="1" w:styleId="WW8Num14z0">
    <w:name w:val="WW8Num14z0"/>
    <w:uiPriority w:val="99"/>
    <w:rsid w:val="004976BA"/>
    <w:rPr>
      <w:b/>
    </w:rPr>
  </w:style>
  <w:style w:type="character" w:customStyle="1" w:styleId="WW8Num15z0">
    <w:name w:val="WW8Num15z0"/>
    <w:uiPriority w:val="99"/>
    <w:rsid w:val="004976BA"/>
    <w:rPr>
      <w:b w:val="0"/>
      <w:color w:val="auto"/>
    </w:rPr>
  </w:style>
  <w:style w:type="character" w:customStyle="1" w:styleId="WW8Num15z1">
    <w:name w:val="WW8Num15z1"/>
    <w:uiPriority w:val="99"/>
    <w:rsid w:val="004976BA"/>
    <w:rPr>
      <w:b/>
    </w:rPr>
  </w:style>
  <w:style w:type="character" w:customStyle="1" w:styleId="WW8Num16z0">
    <w:name w:val="WW8Num16z0"/>
    <w:uiPriority w:val="99"/>
    <w:rsid w:val="004976BA"/>
    <w:rPr>
      <w:b w:val="0"/>
      <w:color w:val="auto"/>
    </w:rPr>
  </w:style>
  <w:style w:type="character" w:customStyle="1" w:styleId="WW8Num16z1">
    <w:name w:val="WW8Num16z1"/>
    <w:uiPriority w:val="99"/>
    <w:rsid w:val="004976BA"/>
    <w:rPr>
      <w:b/>
    </w:rPr>
  </w:style>
  <w:style w:type="character" w:customStyle="1" w:styleId="WW8Num18z0">
    <w:name w:val="WW8Num18z0"/>
    <w:uiPriority w:val="99"/>
    <w:rsid w:val="004976BA"/>
    <w:rPr>
      <w:rFonts w:ascii="Symbol" w:hAnsi="Symbol"/>
    </w:rPr>
  </w:style>
  <w:style w:type="character" w:customStyle="1" w:styleId="WW8Num18z1">
    <w:name w:val="WW8Num18z1"/>
    <w:uiPriority w:val="99"/>
    <w:rsid w:val="004976BA"/>
    <w:rPr>
      <w:rFonts w:ascii="Courier New" w:hAnsi="Courier New" w:cs="Courier New"/>
    </w:rPr>
  </w:style>
  <w:style w:type="character" w:customStyle="1" w:styleId="WW8Num18z2">
    <w:name w:val="WW8Num18z2"/>
    <w:uiPriority w:val="99"/>
    <w:rsid w:val="004976BA"/>
    <w:rPr>
      <w:rFonts w:ascii="Wingdings" w:hAnsi="Wingdings"/>
    </w:rPr>
  </w:style>
  <w:style w:type="character" w:customStyle="1" w:styleId="WW8Num19z0">
    <w:name w:val="WW8Num19z0"/>
    <w:uiPriority w:val="99"/>
    <w:rsid w:val="004976BA"/>
    <w:rPr>
      <w:rFonts w:ascii="Symbol" w:hAnsi="Symbol"/>
    </w:rPr>
  </w:style>
  <w:style w:type="character" w:customStyle="1" w:styleId="WW8Num19z1">
    <w:name w:val="WW8Num19z1"/>
    <w:uiPriority w:val="99"/>
    <w:rsid w:val="004976BA"/>
    <w:rPr>
      <w:rFonts w:ascii="Courier New" w:hAnsi="Courier New" w:cs="Courier New"/>
    </w:rPr>
  </w:style>
  <w:style w:type="character" w:customStyle="1" w:styleId="WW8Num19z2">
    <w:name w:val="WW8Num19z2"/>
    <w:uiPriority w:val="99"/>
    <w:rsid w:val="004976BA"/>
    <w:rPr>
      <w:rFonts w:ascii="Wingdings" w:hAnsi="Wingdings"/>
    </w:rPr>
  </w:style>
  <w:style w:type="character" w:customStyle="1" w:styleId="WW8Num20z0">
    <w:name w:val="WW8Num20z0"/>
    <w:uiPriority w:val="99"/>
    <w:rsid w:val="004976BA"/>
    <w:rPr>
      <w:rFonts w:ascii="Symbol" w:hAnsi="Symbol"/>
    </w:rPr>
  </w:style>
  <w:style w:type="character" w:customStyle="1" w:styleId="WW8Num20z1">
    <w:name w:val="WW8Num20z1"/>
    <w:uiPriority w:val="99"/>
    <w:rsid w:val="004976BA"/>
    <w:rPr>
      <w:rFonts w:ascii="Courier New" w:hAnsi="Courier New" w:cs="Courier New"/>
    </w:rPr>
  </w:style>
  <w:style w:type="character" w:customStyle="1" w:styleId="WW8Num20z2">
    <w:name w:val="WW8Num20z2"/>
    <w:uiPriority w:val="99"/>
    <w:rsid w:val="004976BA"/>
    <w:rPr>
      <w:rFonts w:ascii="Wingdings" w:hAnsi="Wingdings"/>
    </w:rPr>
  </w:style>
  <w:style w:type="character" w:customStyle="1" w:styleId="WW8Num21z0">
    <w:name w:val="WW8Num21z0"/>
    <w:uiPriority w:val="99"/>
    <w:rsid w:val="004976BA"/>
    <w:rPr>
      <w:rFonts w:ascii="Symbol" w:hAnsi="Symbol"/>
    </w:rPr>
  </w:style>
  <w:style w:type="character" w:customStyle="1" w:styleId="WW8Num21z1">
    <w:name w:val="WW8Num21z1"/>
    <w:uiPriority w:val="99"/>
    <w:rsid w:val="004976BA"/>
    <w:rPr>
      <w:rFonts w:ascii="Courier New" w:hAnsi="Courier New" w:cs="Courier New"/>
    </w:rPr>
  </w:style>
  <w:style w:type="character" w:customStyle="1" w:styleId="WW8Num21z2">
    <w:name w:val="WW8Num21z2"/>
    <w:uiPriority w:val="99"/>
    <w:rsid w:val="004976BA"/>
    <w:rPr>
      <w:rFonts w:ascii="Wingdings" w:hAnsi="Wingdings"/>
    </w:rPr>
  </w:style>
  <w:style w:type="character" w:customStyle="1" w:styleId="WW8Num24z0">
    <w:name w:val="WW8Num24z0"/>
    <w:uiPriority w:val="99"/>
    <w:rsid w:val="004976BA"/>
    <w:rPr>
      <w:b w:val="0"/>
      <w:color w:val="auto"/>
    </w:rPr>
  </w:style>
  <w:style w:type="character" w:customStyle="1" w:styleId="WW8Num24z1">
    <w:name w:val="WW8Num24z1"/>
    <w:uiPriority w:val="99"/>
    <w:rsid w:val="004976BA"/>
    <w:rPr>
      <w:b/>
    </w:rPr>
  </w:style>
  <w:style w:type="character" w:customStyle="1" w:styleId="WW8Num25z0">
    <w:name w:val="WW8Num25z0"/>
    <w:uiPriority w:val="99"/>
    <w:rsid w:val="004976BA"/>
    <w:rPr>
      <w:rFonts w:ascii="Symbol" w:hAnsi="Symbol"/>
    </w:rPr>
  </w:style>
  <w:style w:type="character" w:customStyle="1" w:styleId="WW8Num25z1">
    <w:name w:val="WW8Num25z1"/>
    <w:uiPriority w:val="99"/>
    <w:rsid w:val="004976BA"/>
    <w:rPr>
      <w:rFonts w:ascii="Courier New" w:hAnsi="Courier New" w:cs="Courier New"/>
    </w:rPr>
  </w:style>
  <w:style w:type="character" w:customStyle="1" w:styleId="WW8Num25z2">
    <w:name w:val="WW8Num25z2"/>
    <w:uiPriority w:val="99"/>
    <w:rsid w:val="004976BA"/>
    <w:rPr>
      <w:rFonts w:ascii="Wingdings" w:hAnsi="Wingdings"/>
    </w:rPr>
  </w:style>
  <w:style w:type="character" w:customStyle="1" w:styleId="WW8Num26z0">
    <w:name w:val="WW8Num26z0"/>
    <w:uiPriority w:val="99"/>
    <w:rsid w:val="004976BA"/>
    <w:rPr>
      <w:rFonts w:ascii="Symbol" w:hAnsi="Symbol"/>
      <w:color w:val="auto"/>
    </w:rPr>
  </w:style>
  <w:style w:type="character" w:customStyle="1" w:styleId="WW8Num26z2">
    <w:name w:val="WW8Num26z2"/>
    <w:uiPriority w:val="99"/>
    <w:rsid w:val="004976BA"/>
    <w:rPr>
      <w:rFonts w:ascii="Wingdings" w:hAnsi="Wingdings"/>
    </w:rPr>
  </w:style>
  <w:style w:type="character" w:customStyle="1" w:styleId="WW8Num26z3">
    <w:name w:val="WW8Num26z3"/>
    <w:uiPriority w:val="99"/>
    <w:rsid w:val="004976BA"/>
    <w:rPr>
      <w:rFonts w:ascii="Symbol" w:hAnsi="Symbol"/>
    </w:rPr>
  </w:style>
  <w:style w:type="character" w:customStyle="1" w:styleId="WW8Num26z4">
    <w:name w:val="WW8Num26z4"/>
    <w:uiPriority w:val="99"/>
    <w:rsid w:val="004976BA"/>
    <w:rPr>
      <w:rFonts w:ascii="Courier New" w:hAnsi="Courier New" w:cs="Courier New"/>
    </w:rPr>
  </w:style>
  <w:style w:type="character" w:customStyle="1" w:styleId="WW8Num27z0">
    <w:name w:val="WW8Num27z0"/>
    <w:uiPriority w:val="99"/>
    <w:rsid w:val="004976BA"/>
    <w:rPr>
      <w:rFonts w:ascii="Symbol" w:hAnsi="Symbol" w:cs="Symbol"/>
    </w:rPr>
  </w:style>
  <w:style w:type="character" w:customStyle="1" w:styleId="WW8Num27z1">
    <w:name w:val="WW8Num27z1"/>
    <w:uiPriority w:val="99"/>
    <w:rsid w:val="004976BA"/>
    <w:rPr>
      <w:rFonts w:ascii="Courier New" w:hAnsi="Courier New" w:cs="Courier New"/>
    </w:rPr>
  </w:style>
  <w:style w:type="character" w:customStyle="1" w:styleId="WW8Num27z2">
    <w:name w:val="WW8Num27z2"/>
    <w:uiPriority w:val="99"/>
    <w:rsid w:val="004976BA"/>
    <w:rPr>
      <w:rFonts w:ascii="Wingdings" w:hAnsi="Wingdings" w:cs="Wingdings"/>
    </w:rPr>
  </w:style>
  <w:style w:type="character" w:customStyle="1" w:styleId="WW8Num28z0">
    <w:name w:val="WW8Num28z0"/>
    <w:uiPriority w:val="99"/>
    <w:rsid w:val="004976BA"/>
    <w:rPr>
      <w:rFonts w:ascii="Symbol" w:hAnsi="Symbol"/>
    </w:rPr>
  </w:style>
  <w:style w:type="character" w:customStyle="1" w:styleId="WW8Num28z1">
    <w:name w:val="WW8Num28z1"/>
    <w:uiPriority w:val="99"/>
    <w:rsid w:val="004976BA"/>
    <w:rPr>
      <w:rFonts w:ascii="Courier New" w:hAnsi="Courier New" w:cs="Courier New"/>
    </w:rPr>
  </w:style>
  <w:style w:type="character" w:customStyle="1" w:styleId="WW8Num28z2">
    <w:name w:val="WW8Num28z2"/>
    <w:uiPriority w:val="99"/>
    <w:rsid w:val="004976BA"/>
    <w:rPr>
      <w:rFonts w:ascii="Wingdings" w:hAnsi="Wingdings"/>
    </w:rPr>
  </w:style>
  <w:style w:type="character" w:customStyle="1" w:styleId="WW8Num29z0">
    <w:name w:val="WW8Num29z0"/>
    <w:uiPriority w:val="99"/>
    <w:rsid w:val="004976BA"/>
    <w:rPr>
      <w:b w:val="0"/>
      <w:color w:val="auto"/>
    </w:rPr>
  </w:style>
  <w:style w:type="character" w:customStyle="1" w:styleId="WW8Num29z1">
    <w:name w:val="WW8Num29z1"/>
    <w:uiPriority w:val="99"/>
    <w:rsid w:val="004976BA"/>
    <w:rPr>
      <w:b/>
    </w:rPr>
  </w:style>
  <w:style w:type="character" w:customStyle="1" w:styleId="WW8Num31z0">
    <w:name w:val="WW8Num31z0"/>
    <w:uiPriority w:val="99"/>
    <w:rsid w:val="004976BA"/>
    <w:rPr>
      <w:b w:val="0"/>
      <w:color w:val="auto"/>
    </w:rPr>
  </w:style>
  <w:style w:type="character" w:customStyle="1" w:styleId="WW8Num31z1">
    <w:name w:val="WW8Num31z1"/>
    <w:uiPriority w:val="99"/>
    <w:rsid w:val="004976BA"/>
    <w:rPr>
      <w:b/>
    </w:rPr>
  </w:style>
  <w:style w:type="character" w:customStyle="1" w:styleId="WW8Num32z0">
    <w:name w:val="WW8Num32z0"/>
    <w:uiPriority w:val="99"/>
    <w:rsid w:val="004976BA"/>
    <w:rPr>
      <w:rFonts w:ascii="Symbol" w:hAnsi="Symbol"/>
    </w:rPr>
  </w:style>
  <w:style w:type="character" w:customStyle="1" w:styleId="WW8Num32z1">
    <w:name w:val="WW8Num32z1"/>
    <w:uiPriority w:val="99"/>
    <w:rsid w:val="004976BA"/>
    <w:rPr>
      <w:rFonts w:ascii="Courier New" w:hAnsi="Courier New" w:cs="Courier New"/>
    </w:rPr>
  </w:style>
  <w:style w:type="character" w:customStyle="1" w:styleId="WW8Num32z2">
    <w:name w:val="WW8Num32z2"/>
    <w:uiPriority w:val="99"/>
    <w:rsid w:val="004976BA"/>
    <w:rPr>
      <w:rFonts w:ascii="Wingdings" w:hAnsi="Wingdings"/>
    </w:rPr>
  </w:style>
  <w:style w:type="character" w:customStyle="1" w:styleId="WW8Num33z0">
    <w:name w:val="WW8Num33z0"/>
    <w:uiPriority w:val="99"/>
    <w:rsid w:val="004976BA"/>
    <w:rPr>
      <w:b w:val="0"/>
      <w:color w:val="auto"/>
    </w:rPr>
  </w:style>
  <w:style w:type="character" w:customStyle="1" w:styleId="WW8Num33z1">
    <w:name w:val="WW8Num33z1"/>
    <w:uiPriority w:val="99"/>
    <w:rsid w:val="004976BA"/>
    <w:rPr>
      <w:b/>
    </w:rPr>
  </w:style>
  <w:style w:type="character" w:customStyle="1" w:styleId="WW8Num34z0">
    <w:name w:val="WW8Num34z0"/>
    <w:uiPriority w:val="99"/>
    <w:rsid w:val="004976BA"/>
    <w:rPr>
      <w:rFonts w:ascii="Symbol" w:hAnsi="Symbol"/>
    </w:rPr>
  </w:style>
  <w:style w:type="character" w:customStyle="1" w:styleId="WW8Num34z1">
    <w:name w:val="WW8Num34z1"/>
    <w:uiPriority w:val="99"/>
    <w:rsid w:val="004976BA"/>
    <w:rPr>
      <w:rFonts w:ascii="Courier New" w:hAnsi="Courier New" w:cs="Courier New"/>
    </w:rPr>
  </w:style>
  <w:style w:type="character" w:customStyle="1" w:styleId="WW8Num34z2">
    <w:name w:val="WW8Num34z2"/>
    <w:uiPriority w:val="99"/>
    <w:rsid w:val="004976BA"/>
    <w:rPr>
      <w:rFonts w:ascii="Wingdings" w:hAnsi="Wingdings"/>
    </w:rPr>
  </w:style>
  <w:style w:type="character" w:customStyle="1" w:styleId="WW8Num35z0">
    <w:name w:val="WW8Num35z0"/>
    <w:uiPriority w:val="99"/>
    <w:rsid w:val="004976BA"/>
    <w:rPr>
      <w:b w:val="0"/>
      <w:color w:val="auto"/>
    </w:rPr>
  </w:style>
  <w:style w:type="character" w:customStyle="1" w:styleId="WW8Num35z1">
    <w:name w:val="WW8Num35z1"/>
    <w:uiPriority w:val="99"/>
    <w:rsid w:val="004976BA"/>
    <w:rPr>
      <w:b/>
    </w:rPr>
  </w:style>
  <w:style w:type="character" w:customStyle="1" w:styleId="1f6">
    <w:name w:val="Основной шрифт абзаца1"/>
    <w:uiPriority w:val="99"/>
    <w:rsid w:val="004976BA"/>
  </w:style>
  <w:style w:type="character" w:customStyle="1" w:styleId="1f7">
    <w:name w:val="Заголовок 1 Знак Знак Знак Знак"/>
    <w:uiPriority w:val="99"/>
    <w:rsid w:val="004976BA"/>
    <w:rPr>
      <w:bCs/>
      <w:sz w:val="28"/>
      <w:szCs w:val="28"/>
      <w:lang w:val="ru-RU" w:eastAsia="ar-SA" w:bidi="ar-SA"/>
    </w:rPr>
  </w:style>
  <w:style w:type="character" w:customStyle="1" w:styleId="1f8">
    <w:name w:val="Заголовок_1 Знак Знак"/>
    <w:uiPriority w:val="99"/>
    <w:rsid w:val="004976BA"/>
    <w:rPr>
      <w:b/>
      <w:caps/>
      <w:sz w:val="24"/>
      <w:szCs w:val="24"/>
      <w:lang w:val="ru-RU" w:eastAsia="ar-SA" w:bidi="ar-SA"/>
    </w:rPr>
  </w:style>
  <w:style w:type="character" w:customStyle="1" w:styleId="1f9">
    <w:name w:val="Маркированный_1 Знак"/>
    <w:uiPriority w:val="99"/>
    <w:rsid w:val="004976BA"/>
    <w:rPr>
      <w:sz w:val="24"/>
      <w:szCs w:val="24"/>
      <w:lang w:val="ru-RU" w:eastAsia="ar-SA" w:bidi="ar-SA"/>
    </w:rPr>
  </w:style>
  <w:style w:type="character" w:customStyle="1" w:styleId="affff9">
    <w:name w:val="Подчеркнутый Знак"/>
    <w:uiPriority w:val="99"/>
    <w:rsid w:val="004976BA"/>
    <w:rPr>
      <w:sz w:val="24"/>
      <w:szCs w:val="24"/>
      <w:u w:val="single"/>
      <w:lang w:val="ru-RU" w:eastAsia="ar-SA" w:bidi="ar-SA"/>
    </w:rPr>
  </w:style>
  <w:style w:type="character" w:customStyle="1" w:styleId="affffa">
    <w:name w:val="Надстрочный"/>
    <w:uiPriority w:val="99"/>
    <w:rsid w:val="004976BA"/>
    <w:rPr>
      <w:b/>
      <w:bCs/>
      <w:vertAlign w:val="superscript"/>
    </w:rPr>
  </w:style>
  <w:style w:type="character" w:styleId="HTML">
    <w:name w:val="HTML Sample"/>
    <w:uiPriority w:val="99"/>
    <w:rsid w:val="004976BA"/>
    <w:rPr>
      <w:rFonts w:ascii="Courier New" w:hAnsi="Courier New" w:cs="Courier New"/>
      <w:lang w:val="ru-RU"/>
    </w:rPr>
  </w:style>
  <w:style w:type="character" w:styleId="HTML0">
    <w:name w:val="HTML Definition"/>
    <w:uiPriority w:val="99"/>
    <w:rsid w:val="004976BA"/>
    <w:rPr>
      <w:i/>
      <w:iCs/>
      <w:lang w:val="ru-RU"/>
    </w:rPr>
  </w:style>
  <w:style w:type="character" w:styleId="HTML1">
    <w:name w:val="HTML Variable"/>
    <w:uiPriority w:val="99"/>
    <w:rsid w:val="004976BA"/>
    <w:rPr>
      <w:i/>
      <w:iCs/>
      <w:lang w:val="ru-RU"/>
    </w:rPr>
  </w:style>
  <w:style w:type="character" w:styleId="HTML2">
    <w:name w:val="HTML Typewriter"/>
    <w:uiPriority w:val="99"/>
    <w:rsid w:val="004976BA"/>
    <w:rPr>
      <w:rFonts w:ascii="Courier New" w:hAnsi="Courier New" w:cs="Courier New"/>
      <w:sz w:val="20"/>
      <w:szCs w:val="20"/>
      <w:lang w:val="ru-RU"/>
    </w:rPr>
  </w:style>
  <w:style w:type="character" w:customStyle="1" w:styleId="1fa">
    <w:name w:val="Знак примечания1"/>
    <w:uiPriority w:val="99"/>
    <w:rsid w:val="004976BA"/>
    <w:rPr>
      <w:sz w:val="16"/>
      <w:szCs w:val="16"/>
    </w:rPr>
  </w:style>
  <w:style w:type="character" w:styleId="affffb">
    <w:name w:val="Emphasis"/>
    <w:uiPriority w:val="99"/>
    <w:qFormat/>
    <w:rsid w:val="004976BA"/>
    <w:rPr>
      <w:rFonts w:ascii="Arial Black" w:hAnsi="Arial Black" w:cs="Arial Black"/>
      <w:spacing w:val="-4"/>
      <w:sz w:val="18"/>
      <w:szCs w:val="18"/>
    </w:rPr>
  </w:style>
  <w:style w:type="character" w:customStyle="1" w:styleId="affffc">
    <w:name w:val="Вступление"/>
    <w:uiPriority w:val="99"/>
    <w:rsid w:val="004976BA"/>
    <w:rPr>
      <w:rFonts w:ascii="Arial Black" w:hAnsi="Arial Black" w:cs="Arial Black"/>
      <w:spacing w:val="-4"/>
      <w:sz w:val="18"/>
      <w:szCs w:val="18"/>
    </w:rPr>
  </w:style>
  <w:style w:type="character" w:customStyle="1" w:styleId="affffd">
    <w:name w:val="Девиз"/>
    <w:uiPriority w:val="99"/>
    <w:rsid w:val="004976BA"/>
    <w:rPr>
      <w:i/>
      <w:iCs/>
      <w:spacing w:val="-6"/>
      <w:sz w:val="24"/>
      <w:szCs w:val="24"/>
      <w:lang w:val="ru-RU"/>
    </w:rPr>
  </w:style>
  <w:style w:type="character" w:styleId="HTML3">
    <w:name w:val="HTML Acronym"/>
    <w:uiPriority w:val="99"/>
    <w:rsid w:val="004976BA"/>
    <w:rPr>
      <w:lang w:val="ru-RU"/>
    </w:rPr>
  </w:style>
  <w:style w:type="character" w:styleId="HTML4">
    <w:name w:val="HTML Keyboard"/>
    <w:uiPriority w:val="99"/>
    <w:rsid w:val="004976BA"/>
    <w:rPr>
      <w:rFonts w:ascii="Courier New" w:hAnsi="Courier New" w:cs="Courier New"/>
      <w:sz w:val="20"/>
      <w:szCs w:val="20"/>
      <w:lang w:val="ru-RU"/>
    </w:rPr>
  </w:style>
  <w:style w:type="character" w:styleId="HTML5">
    <w:name w:val="HTML Code"/>
    <w:uiPriority w:val="99"/>
    <w:rsid w:val="004976BA"/>
    <w:rPr>
      <w:rFonts w:ascii="Courier New" w:hAnsi="Courier New" w:cs="Courier New"/>
      <w:sz w:val="20"/>
      <w:szCs w:val="20"/>
      <w:lang w:val="ru-RU"/>
    </w:rPr>
  </w:style>
  <w:style w:type="character" w:styleId="HTML6">
    <w:name w:val="HTML Cite"/>
    <w:uiPriority w:val="99"/>
    <w:rsid w:val="004976BA"/>
    <w:rPr>
      <w:i/>
      <w:iCs/>
      <w:lang w:val="ru-RU"/>
    </w:rPr>
  </w:style>
  <w:style w:type="character" w:customStyle="1" w:styleId="122">
    <w:name w:val="Заголовок_12"/>
    <w:uiPriority w:val="99"/>
    <w:rsid w:val="004976BA"/>
    <w:rPr>
      <w:b/>
    </w:rPr>
  </w:style>
  <w:style w:type="character" w:customStyle="1" w:styleId="S3">
    <w:name w:val="S_Обычный Знак"/>
    <w:uiPriority w:val="99"/>
    <w:rsid w:val="004976BA"/>
    <w:rPr>
      <w:w w:val="109"/>
      <w:sz w:val="24"/>
      <w:szCs w:val="24"/>
      <w:lang w:val="ru-RU" w:eastAsia="ar-SA" w:bidi="ar-SA"/>
    </w:rPr>
  </w:style>
  <w:style w:type="character" w:customStyle="1" w:styleId="1fb">
    <w:name w:val="Заголовок_1 Знак Знак Знак"/>
    <w:uiPriority w:val="99"/>
    <w:rsid w:val="004976BA"/>
    <w:rPr>
      <w:b/>
      <w:caps/>
      <w:sz w:val="24"/>
      <w:szCs w:val="24"/>
      <w:lang w:val="ru-RU" w:eastAsia="ar-SA" w:bidi="ar-SA"/>
    </w:rPr>
  </w:style>
  <w:style w:type="character" w:customStyle="1" w:styleId="1fc">
    <w:name w:val="Маркированный_1 Знак Знак"/>
    <w:uiPriority w:val="99"/>
    <w:rsid w:val="004976BA"/>
    <w:rPr>
      <w:sz w:val="24"/>
      <w:szCs w:val="24"/>
      <w:lang w:val="ru-RU" w:eastAsia="ar-SA" w:bidi="ar-SA"/>
    </w:rPr>
  </w:style>
  <w:style w:type="character" w:customStyle="1" w:styleId="affffe">
    <w:name w:val="Подчеркнутый Знак Знак"/>
    <w:uiPriority w:val="99"/>
    <w:rsid w:val="004976BA"/>
    <w:rPr>
      <w:sz w:val="24"/>
      <w:szCs w:val="24"/>
      <w:u w:val="single"/>
      <w:lang w:val="ru-RU" w:eastAsia="ar-SA" w:bidi="ar-SA"/>
    </w:rPr>
  </w:style>
  <w:style w:type="character" w:customStyle="1" w:styleId="1fd">
    <w:name w:val="Знак Знак1"/>
    <w:uiPriority w:val="99"/>
    <w:rsid w:val="004976BA"/>
    <w:rPr>
      <w:sz w:val="24"/>
      <w:szCs w:val="24"/>
      <w:u w:val="single"/>
      <w:lang w:val="ru-RU" w:eastAsia="ar-SA" w:bidi="ar-SA"/>
    </w:rPr>
  </w:style>
  <w:style w:type="character" w:customStyle="1" w:styleId="1fe">
    <w:name w:val="Маркированный_1 Знак Знак Знак"/>
    <w:uiPriority w:val="99"/>
    <w:rsid w:val="004976BA"/>
    <w:rPr>
      <w:sz w:val="24"/>
      <w:szCs w:val="24"/>
      <w:lang w:val="ru-RU" w:eastAsia="ar-SA" w:bidi="ar-SA"/>
    </w:rPr>
  </w:style>
  <w:style w:type="character" w:customStyle="1" w:styleId="214">
    <w:name w:val="Знак2 Знак Знак1"/>
    <w:uiPriority w:val="99"/>
    <w:rsid w:val="004976BA"/>
    <w:rPr>
      <w:rFonts w:ascii="Arial" w:hAnsi="Arial" w:cs="Arial"/>
      <w:b/>
      <w:bCs/>
      <w:i/>
      <w:iCs/>
      <w:sz w:val="28"/>
      <w:szCs w:val="28"/>
      <w:lang w:val="ru-RU" w:eastAsia="ar-SA" w:bidi="ar-SA"/>
    </w:rPr>
  </w:style>
  <w:style w:type="character" w:customStyle="1" w:styleId="36">
    <w:name w:val="Знак3 Знак Знак"/>
    <w:uiPriority w:val="99"/>
    <w:rsid w:val="004976BA"/>
    <w:rPr>
      <w:b/>
      <w:sz w:val="24"/>
      <w:szCs w:val="24"/>
      <w:u w:val="single"/>
      <w:lang w:val="ru-RU" w:eastAsia="ar-SA" w:bidi="ar-SA"/>
    </w:rPr>
  </w:style>
  <w:style w:type="character" w:customStyle="1" w:styleId="afffff">
    <w:name w:val="Подчеркнутый Знак Знак Знак"/>
    <w:uiPriority w:val="99"/>
    <w:rsid w:val="004976BA"/>
    <w:rPr>
      <w:sz w:val="24"/>
      <w:szCs w:val="24"/>
      <w:u w:val="single"/>
      <w:lang w:val="ru-RU" w:eastAsia="ar-SA" w:bidi="ar-SA"/>
    </w:rPr>
  </w:style>
  <w:style w:type="character" w:customStyle="1" w:styleId="1ff">
    <w:name w:val="Маркированный_1 Знак Знак Знак Знак"/>
    <w:uiPriority w:val="99"/>
    <w:rsid w:val="004976BA"/>
    <w:rPr>
      <w:sz w:val="24"/>
      <w:szCs w:val="24"/>
      <w:lang w:val="ru-RU" w:eastAsia="ar-SA" w:bidi="ar-SA"/>
    </w:rPr>
  </w:style>
  <w:style w:type="character" w:customStyle="1" w:styleId="2f6">
    <w:name w:val="Знак2 Знак Знак"/>
    <w:uiPriority w:val="99"/>
    <w:rsid w:val="004976BA"/>
    <w:rPr>
      <w:b/>
      <w:bCs/>
      <w:sz w:val="24"/>
      <w:szCs w:val="24"/>
      <w:lang w:val="ru-RU" w:eastAsia="ar-SA" w:bidi="ar-SA"/>
    </w:rPr>
  </w:style>
  <w:style w:type="character" w:customStyle="1" w:styleId="1ff0">
    <w:name w:val="Подчеркнутый Знак Знак1"/>
    <w:uiPriority w:val="99"/>
    <w:rsid w:val="004976BA"/>
    <w:rPr>
      <w:sz w:val="24"/>
      <w:szCs w:val="24"/>
      <w:u w:val="single"/>
      <w:lang w:val="ru-RU" w:eastAsia="ar-SA" w:bidi="ar-SA"/>
    </w:rPr>
  </w:style>
  <w:style w:type="character" w:customStyle="1" w:styleId="2f7">
    <w:name w:val="Знак2"/>
    <w:uiPriority w:val="99"/>
    <w:rsid w:val="004976BA"/>
    <w:rPr>
      <w:b/>
      <w:bCs/>
      <w:sz w:val="24"/>
      <w:szCs w:val="24"/>
      <w:lang w:val="ru-RU" w:eastAsia="ar-SA" w:bidi="ar-SA"/>
    </w:rPr>
  </w:style>
  <w:style w:type="character" w:customStyle="1" w:styleId="S4">
    <w:name w:val="S_Заголовок 4 Знак"/>
    <w:uiPriority w:val="99"/>
    <w:rsid w:val="004976BA"/>
    <w:rPr>
      <w:i/>
      <w:sz w:val="24"/>
      <w:szCs w:val="24"/>
      <w:lang w:val="ru-RU" w:eastAsia="ar-SA" w:bidi="ar-SA"/>
    </w:rPr>
  </w:style>
  <w:style w:type="character" w:customStyle="1" w:styleId="S5">
    <w:name w:val="S_Обычный в таблице Знак"/>
    <w:uiPriority w:val="99"/>
    <w:rsid w:val="004976BA"/>
    <w:rPr>
      <w:sz w:val="24"/>
      <w:szCs w:val="24"/>
      <w:lang w:val="ru-RU" w:eastAsia="ar-SA" w:bidi="ar-SA"/>
    </w:rPr>
  </w:style>
  <w:style w:type="character" w:customStyle="1" w:styleId="113">
    <w:name w:val="Маркированный_1 Знак1"/>
    <w:uiPriority w:val="99"/>
    <w:rsid w:val="004976BA"/>
  </w:style>
  <w:style w:type="character" w:customStyle="1" w:styleId="S30">
    <w:name w:val="S_Заголовок 3 Знак"/>
    <w:uiPriority w:val="99"/>
    <w:rsid w:val="004976BA"/>
    <w:rPr>
      <w:sz w:val="24"/>
      <w:szCs w:val="24"/>
      <w:u w:val="single"/>
      <w:lang w:val="ru-RU" w:eastAsia="ar-SA" w:bidi="ar-SA"/>
    </w:rPr>
  </w:style>
  <w:style w:type="character" w:customStyle="1" w:styleId="1ff1">
    <w:name w:val="Заголовок_1 Знак Знак Знак Знак"/>
    <w:uiPriority w:val="99"/>
    <w:rsid w:val="004976BA"/>
    <w:rPr>
      <w:b/>
      <w:caps/>
      <w:sz w:val="24"/>
      <w:szCs w:val="24"/>
      <w:lang w:val="ru-RU" w:eastAsia="ar-SA" w:bidi="ar-SA"/>
    </w:rPr>
  </w:style>
  <w:style w:type="character" w:customStyle="1" w:styleId="S10">
    <w:name w:val="S_Маркированный Знак Знак1"/>
    <w:uiPriority w:val="99"/>
    <w:rsid w:val="004976BA"/>
    <w:rPr>
      <w:w w:val="109"/>
      <w:sz w:val="24"/>
      <w:szCs w:val="24"/>
      <w:lang w:val="ru-RU" w:eastAsia="ar-SA" w:bidi="ar-SA"/>
    </w:rPr>
  </w:style>
  <w:style w:type="paragraph" w:customStyle="1" w:styleId="1ff2">
    <w:name w:val="Заголовок1"/>
    <w:basedOn w:val="a1"/>
    <w:next w:val="a2"/>
    <w:uiPriority w:val="99"/>
    <w:rsid w:val="004976BA"/>
    <w:pPr>
      <w:keepNext/>
      <w:suppressAutoHyphens/>
      <w:spacing w:before="240" w:after="120" w:line="360" w:lineRule="auto"/>
      <w:ind w:firstLine="709"/>
    </w:pPr>
    <w:rPr>
      <w:rFonts w:ascii="Arial" w:eastAsia="Arial Unicode MS" w:hAnsi="Arial" w:cs="Tahoma"/>
      <w:sz w:val="28"/>
      <w:szCs w:val="28"/>
      <w:lang w:eastAsia="ar-SA"/>
    </w:rPr>
  </w:style>
  <w:style w:type="paragraph" w:styleId="afffff0">
    <w:name w:val="List"/>
    <w:aliases w:val="List Char"/>
    <w:basedOn w:val="a2"/>
    <w:uiPriority w:val="99"/>
    <w:rsid w:val="004976BA"/>
    <w:pPr>
      <w:suppressAutoHyphens/>
      <w:spacing w:after="240" w:line="240" w:lineRule="atLeast"/>
      <w:ind w:left="1440" w:hanging="360"/>
    </w:pPr>
    <w:rPr>
      <w:rFonts w:ascii="Arial" w:eastAsia="Calibri" w:hAnsi="Arial" w:cs="Arial"/>
      <w:spacing w:val="-5"/>
      <w:sz w:val="20"/>
      <w:szCs w:val="20"/>
      <w:lang w:eastAsia="ar-SA"/>
    </w:rPr>
  </w:style>
  <w:style w:type="paragraph" w:customStyle="1" w:styleId="2f8">
    <w:name w:val="Название2"/>
    <w:basedOn w:val="a1"/>
    <w:uiPriority w:val="99"/>
    <w:rsid w:val="004976BA"/>
    <w:pPr>
      <w:suppressLineNumbers/>
      <w:suppressAutoHyphens/>
      <w:spacing w:before="120" w:after="120" w:line="360" w:lineRule="auto"/>
      <w:ind w:firstLine="709"/>
    </w:pPr>
    <w:rPr>
      <w:rFonts w:ascii="Arial" w:hAnsi="Arial" w:cs="Tahoma"/>
      <w:i/>
      <w:iCs/>
      <w:sz w:val="20"/>
      <w:lang w:eastAsia="ar-SA"/>
    </w:rPr>
  </w:style>
  <w:style w:type="paragraph" w:customStyle="1" w:styleId="2f9">
    <w:name w:val="Указатель2"/>
    <w:basedOn w:val="a1"/>
    <w:uiPriority w:val="99"/>
    <w:rsid w:val="004976BA"/>
    <w:pPr>
      <w:suppressLineNumbers/>
      <w:suppressAutoHyphens/>
      <w:spacing w:line="360" w:lineRule="auto"/>
      <w:ind w:firstLine="709"/>
    </w:pPr>
    <w:rPr>
      <w:rFonts w:ascii="Arial" w:hAnsi="Arial" w:cs="Tahoma"/>
      <w:lang w:eastAsia="ar-SA"/>
    </w:rPr>
  </w:style>
  <w:style w:type="paragraph" w:customStyle="1" w:styleId="1ff3">
    <w:name w:val="Название1"/>
    <w:basedOn w:val="a1"/>
    <w:uiPriority w:val="99"/>
    <w:rsid w:val="004976BA"/>
    <w:pPr>
      <w:suppressLineNumbers/>
      <w:suppressAutoHyphens/>
      <w:spacing w:before="120" w:after="120" w:line="360" w:lineRule="auto"/>
      <w:ind w:firstLine="709"/>
    </w:pPr>
    <w:rPr>
      <w:rFonts w:ascii="Arial" w:hAnsi="Arial" w:cs="Tahoma"/>
      <w:i/>
      <w:iCs/>
      <w:sz w:val="20"/>
      <w:lang w:eastAsia="ar-SA"/>
    </w:rPr>
  </w:style>
  <w:style w:type="paragraph" w:customStyle="1" w:styleId="1ff4">
    <w:name w:val="Указатель1"/>
    <w:basedOn w:val="a1"/>
    <w:uiPriority w:val="99"/>
    <w:rsid w:val="004976BA"/>
    <w:pPr>
      <w:suppressLineNumbers/>
      <w:suppressAutoHyphens/>
      <w:spacing w:line="360" w:lineRule="auto"/>
      <w:ind w:firstLine="709"/>
    </w:pPr>
    <w:rPr>
      <w:rFonts w:ascii="Arial" w:hAnsi="Arial" w:cs="Tahoma"/>
      <w:lang w:eastAsia="ar-SA"/>
    </w:rPr>
  </w:style>
  <w:style w:type="paragraph" w:customStyle="1" w:styleId="xl22">
    <w:name w:val="xl22"/>
    <w:basedOn w:val="a1"/>
    <w:uiPriority w:val="99"/>
    <w:rsid w:val="004976BA"/>
    <w:pPr>
      <w:suppressAutoHyphens/>
      <w:spacing w:before="280" w:after="280" w:line="360" w:lineRule="auto"/>
      <w:ind w:firstLine="709"/>
      <w:jc w:val="center"/>
    </w:pPr>
    <w:rPr>
      <w:lang w:eastAsia="ar-SA"/>
    </w:rPr>
  </w:style>
  <w:style w:type="paragraph" w:customStyle="1" w:styleId="1ff5">
    <w:name w:val="Цитата1"/>
    <w:basedOn w:val="a1"/>
    <w:uiPriority w:val="99"/>
    <w:rsid w:val="004976BA"/>
    <w:pPr>
      <w:suppressAutoHyphens/>
      <w:spacing w:line="360" w:lineRule="auto"/>
      <w:ind w:left="360" w:right="-8" w:firstLine="709"/>
    </w:pPr>
    <w:rPr>
      <w:bCs/>
      <w:sz w:val="28"/>
      <w:szCs w:val="28"/>
      <w:lang w:eastAsia="ar-SA"/>
    </w:rPr>
  </w:style>
  <w:style w:type="paragraph" w:customStyle="1" w:styleId="310">
    <w:name w:val="Основной текст с отступом 31"/>
    <w:basedOn w:val="a1"/>
    <w:uiPriority w:val="99"/>
    <w:rsid w:val="004976BA"/>
    <w:pPr>
      <w:suppressAutoHyphens/>
      <w:spacing w:line="360" w:lineRule="auto"/>
      <w:ind w:firstLine="540"/>
    </w:pPr>
    <w:rPr>
      <w:sz w:val="28"/>
      <w:szCs w:val="28"/>
      <w:lang w:eastAsia="ar-SA"/>
    </w:rPr>
  </w:style>
  <w:style w:type="paragraph" w:customStyle="1" w:styleId="afffff1">
    <w:name w:val="Îáû÷íûé"/>
    <w:uiPriority w:val="99"/>
    <w:rsid w:val="004976BA"/>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uiPriority w:val="99"/>
    <w:rsid w:val="004976B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ff2">
    <w:name w:val="Заглавие раздела"/>
    <w:basedOn w:val="21"/>
    <w:uiPriority w:val="99"/>
    <w:rsid w:val="004976BA"/>
    <w:pPr>
      <w:keepNext w:val="0"/>
      <w:keepLines w:val="0"/>
      <w:tabs>
        <w:tab w:val="left" w:pos="555"/>
        <w:tab w:val="left" w:pos="1789"/>
      </w:tabs>
      <w:suppressAutoHyphens/>
      <w:spacing w:before="0" w:after="240" w:line="360" w:lineRule="auto"/>
      <w:ind w:left="1789" w:hanging="360"/>
    </w:pPr>
    <w:rPr>
      <w:bCs w:val="0"/>
      <w:i/>
      <w:iCs/>
      <w:szCs w:val="24"/>
      <w:lang w:eastAsia="ar-SA"/>
    </w:rPr>
  </w:style>
  <w:style w:type="paragraph" w:customStyle="1" w:styleId="311">
    <w:name w:val="Основной текст 31"/>
    <w:basedOn w:val="a1"/>
    <w:uiPriority w:val="99"/>
    <w:rsid w:val="004976BA"/>
    <w:pPr>
      <w:suppressAutoHyphens/>
      <w:spacing w:after="120" w:line="360" w:lineRule="auto"/>
      <w:ind w:firstLine="709"/>
    </w:pPr>
    <w:rPr>
      <w:sz w:val="16"/>
      <w:szCs w:val="16"/>
      <w:lang w:eastAsia="ar-SA"/>
    </w:rPr>
  </w:style>
  <w:style w:type="paragraph" w:customStyle="1" w:styleId="afffff3">
    <w:name w:val="Неразрывный основной текст"/>
    <w:basedOn w:val="a2"/>
    <w:uiPriority w:val="99"/>
    <w:rsid w:val="004976BA"/>
    <w:pPr>
      <w:keepNext/>
      <w:suppressAutoHyphens/>
      <w:spacing w:after="240" w:line="240" w:lineRule="atLeast"/>
      <w:ind w:left="1080" w:firstLine="709"/>
    </w:pPr>
    <w:rPr>
      <w:rFonts w:ascii="Arial" w:eastAsia="Calibri" w:hAnsi="Arial" w:cs="Arial"/>
      <w:spacing w:val="-5"/>
      <w:sz w:val="20"/>
      <w:szCs w:val="20"/>
      <w:lang w:eastAsia="ar-SA"/>
    </w:rPr>
  </w:style>
  <w:style w:type="paragraph" w:customStyle="1" w:styleId="afffff4">
    <w:name w:val="Рисунок"/>
    <w:basedOn w:val="a1"/>
    <w:next w:val="1ff6"/>
    <w:uiPriority w:val="99"/>
    <w:rsid w:val="004976BA"/>
    <w:pPr>
      <w:keepNext/>
      <w:suppressAutoHyphens/>
      <w:spacing w:line="360" w:lineRule="auto"/>
      <w:ind w:left="1080" w:firstLine="709"/>
    </w:pPr>
    <w:rPr>
      <w:rFonts w:ascii="Arial" w:hAnsi="Arial" w:cs="Arial"/>
      <w:spacing w:val="-5"/>
      <w:sz w:val="20"/>
      <w:szCs w:val="20"/>
      <w:lang w:eastAsia="ar-SA"/>
    </w:rPr>
  </w:style>
  <w:style w:type="paragraph" w:customStyle="1" w:styleId="1ff6">
    <w:name w:val="Название объекта1"/>
    <w:basedOn w:val="a1"/>
    <w:next w:val="a1"/>
    <w:uiPriority w:val="99"/>
    <w:rsid w:val="004976BA"/>
    <w:pPr>
      <w:suppressAutoHyphens/>
      <w:spacing w:line="360" w:lineRule="auto"/>
      <w:ind w:firstLine="709"/>
    </w:pPr>
    <w:rPr>
      <w:b/>
      <w:bCs/>
      <w:sz w:val="20"/>
      <w:szCs w:val="20"/>
      <w:lang w:eastAsia="ar-SA"/>
    </w:rPr>
  </w:style>
  <w:style w:type="paragraph" w:customStyle="1" w:styleId="afffff5">
    <w:name w:val="Название части"/>
    <w:basedOn w:val="a1"/>
    <w:uiPriority w:val="99"/>
    <w:rsid w:val="004976BA"/>
    <w:pPr>
      <w:shd w:val="clear" w:color="auto" w:fill="000000"/>
      <w:suppressAutoHyphens/>
      <w:spacing w:line="360" w:lineRule="exact"/>
      <w:ind w:firstLine="709"/>
      <w:jc w:val="center"/>
    </w:pPr>
    <w:rPr>
      <w:rFonts w:ascii="Arial" w:hAnsi="Arial" w:cs="Arial"/>
      <w:color w:val="FFFFFF"/>
      <w:spacing w:val="-16"/>
      <w:szCs w:val="26"/>
      <w:lang w:eastAsia="ar-SA"/>
    </w:rPr>
  </w:style>
  <w:style w:type="paragraph" w:customStyle="1" w:styleId="afffff6">
    <w:name w:val="Подзаголовок главы"/>
    <w:basedOn w:val="afe"/>
    <w:uiPriority w:val="99"/>
    <w:rsid w:val="004976BA"/>
    <w:pPr>
      <w:keepNext/>
      <w:keepLines/>
      <w:suppressAutoHyphens/>
      <w:spacing w:before="60" w:after="120" w:line="340" w:lineRule="atLeast"/>
      <w:ind w:firstLine="709"/>
      <w:jc w:val="left"/>
    </w:pPr>
    <w:rPr>
      <w:rFonts w:ascii="Arial" w:eastAsia="Calibri" w:hAnsi="Arial" w:cs="Arial"/>
      <w:spacing w:val="-16"/>
      <w:kern w:val="1"/>
      <w:sz w:val="32"/>
      <w:szCs w:val="32"/>
      <w:lang w:eastAsia="ar-SA"/>
    </w:rPr>
  </w:style>
  <w:style w:type="paragraph" w:customStyle="1" w:styleId="afffff7">
    <w:name w:val="Название предприятия"/>
    <w:basedOn w:val="a1"/>
    <w:uiPriority w:val="99"/>
    <w:rsid w:val="004976BA"/>
    <w:pPr>
      <w:keepNext/>
      <w:keepLines/>
      <w:suppressAutoHyphens/>
      <w:spacing w:line="220" w:lineRule="atLeast"/>
      <w:ind w:firstLine="709"/>
    </w:pPr>
    <w:rPr>
      <w:rFonts w:ascii="Arial Black" w:hAnsi="Arial Black" w:cs="Arial Black"/>
      <w:spacing w:val="-25"/>
      <w:kern w:val="1"/>
      <w:sz w:val="32"/>
      <w:szCs w:val="32"/>
      <w:lang w:eastAsia="ar-SA"/>
    </w:rPr>
  </w:style>
  <w:style w:type="paragraph" w:customStyle="1" w:styleId="1ff7">
    <w:name w:val="Маркированный_1"/>
    <w:basedOn w:val="a1"/>
    <w:uiPriority w:val="99"/>
    <w:rsid w:val="004976BA"/>
    <w:pPr>
      <w:tabs>
        <w:tab w:val="left" w:pos="900"/>
      </w:tabs>
      <w:suppressAutoHyphens/>
      <w:spacing w:line="360" w:lineRule="auto"/>
      <w:ind w:left="-1069"/>
    </w:pPr>
    <w:rPr>
      <w:lang w:eastAsia="ar-SA"/>
    </w:rPr>
  </w:style>
  <w:style w:type="paragraph" w:customStyle="1" w:styleId="afffff8">
    <w:name w:val="Текст таблицы"/>
    <w:basedOn w:val="a1"/>
    <w:uiPriority w:val="99"/>
    <w:rsid w:val="004976BA"/>
    <w:pPr>
      <w:suppressAutoHyphens/>
      <w:spacing w:before="60" w:line="360" w:lineRule="auto"/>
      <w:ind w:firstLine="709"/>
    </w:pPr>
    <w:rPr>
      <w:rFonts w:ascii="Arial" w:hAnsi="Arial" w:cs="Arial"/>
      <w:spacing w:val="-5"/>
      <w:sz w:val="16"/>
      <w:szCs w:val="16"/>
      <w:lang w:eastAsia="ar-SA"/>
    </w:rPr>
  </w:style>
  <w:style w:type="paragraph" w:customStyle="1" w:styleId="afffff9">
    <w:name w:val="Подчеркнутый"/>
    <w:basedOn w:val="a1"/>
    <w:uiPriority w:val="99"/>
    <w:rsid w:val="004976BA"/>
    <w:pPr>
      <w:suppressAutoHyphens/>
      <w:spacing w:line="360" w:lineRule="auto"/>
      <w:ind w:firstLine="709"/>
    </w:pPr>
    <w:rPr>
      <w:u w:val="single"/>
      <w:lang w:eastAsia="ar-SA"/>
    </w:rPr>
  </w:style>
  <w:style w:type="paragraph" w:customStyle="1" w:styleId="afffffa">
    <w:name w:val="Название документа"/>
    <w:basedOn w:val="a1"/>
    <w:uiPriority w:val="99"/>
    <w:rsid w:val="004976BA"/>
    <w:pPr>
      <w:keepNext/>
      <w:keepLines/>
      <w:pBdr>
        <w:top w:val="single" w:sz="40" w:space="31" w:color="000000"/>
      </w:pBdr>
      <w:tabs>
        <w:tab w:val="left" w:pos="0"/>
      </w:tabs>
      <w:suppressAutoHyphens/>
      <w:spacing w:before="240" w:after="500" w:line="640" w:lineRule="exact"/>
      <w:ind w:firstLine="709"/>
    </w:pPr>
    <w:rPr>
      <w:rFonts w:ascii="Arial Black" w:hAnsi="Arial Black" w:cs="Arial Black"/>
      <w:b/>
      <w:bCs/>
      <w:spacing w:val="-48"/>
      <w:kern w:val="1"/>
      <w:sz w:val="64"/>
      <w:szCs w:val="64"/>
      <w:lang w:eastAsia="ar-SA"/>
    </w:rPr>
  </w:style>
  <w:style w:type="paragraph" w:customStyle="1" w:styleId="afffffb">
    <w:name w:val="Нижний колонтитул (четн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afffffc">
    <w:name w:val="Нижний колонтитул (перв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afffffd">
    <w:name w:val="Нижний колонтитул (нечетн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215">
    <w:name w:val="Список 21"/>
    <w:basedOn w:val="afffff0"/>
    <w:uiPriority w:val="99"/>
    <w:rsid w:val="004976BA"/>
  </w:style>
  <w:style w:type="paragraph" w:customStyle="1" w:styleId="312">
    <w:name w:val="Список 31"/>
    <w:basedOn w:val="afffff0"/>
    <w:uiPriority w:val="99"/>
    <w:rsid w:val="004976BA"/>
  </w:style>
  <w:style w:type="paragraph" w:customStyle="1" w:styleId="410">
    <w:name w:val="Список 41"/>
    <w:basedOn w:val="afffff0"/>
    <w:uiPriority w:val="99"/>
    <w:rsid w:val="004976BA"/>
  </w:style>
  <w:style w:type="paragraph" w:customStyle="1" w:styleId="510">
    <w:name w:val="Список 51"/>
    <w:basedOn w:val="afffff0"/>
    <w:uiPriority w:val="99"/>
    <w:rsid w:val="004976BA"/>
  </w:style>
  <w:style w:type="paragraph" w:customStyle="1" w:styleId="216">
    <w:name w:val="Маркированный список 21"/>
    <w:basedOn w:val="a1"/>
    <w:uiPriority w:val="99"/>
    <w:rsid w:val="004976BA"/>
    <w:pPr>
      <w:tabs>
        <w:tab w:val="left" w:pos="552"/>
      </w:tabs>
      <w:suppressAutoHyphens/>
      <w:spacing w:after="240" w:line="240" w:lineRule="atLeast"/>
      <w:ind w:left="1800" w:hanging="552"/>
    </w:pPr>
    <w:rPr>
      <w:rFonts w:ascii="Arial" w:hAnsi="Arial" w:cs="Arial"/>
      <w:spacing w:val="-5"/>
      <w:sz w:val="20"/>
      <w:szCs w:val="20"/>
      <w:lang w:eastAsia="ar-SA"/>
    </w:rPr>
  </w:style>
  <w:style w:type="paragraph" w:customStyle="1" w:styleId="313">
    <w:name w:val="Маркированный список 31"/>
    <w:basedOn w:val="a1"/>
    <w:uiPriority w:val="99"/>
    <w:rsid w:val="004976BA"/>
    <w:pPr>
      <w:tabs>
        <w:tab w:val="left" w:pos="552"/>
      </w:tabs>
      <w:suppressAutoHyphens/>
      <w:spacing w:after="240" w:line="240" w:lineRule="atLeast"/>
      <w:ind w:left="2160" w:hanging="552"/>
    </w:pPr>
    <w:rPr>
      <w:rFonts w:ascii="Arial" w:hAnsi="Arial" w:cs="Arial"/>
      <w:spacing w:val="-5"/>
      <w:sz w:val="20"/>
      <w:szCs w:val="20"/>
      <w:lang w:eastAsia="ar-SA"/>
    </w:rPr>
  </w:style>
  <w:style w:type="paragraph" w:customStyle="1" w:styleId="411">
    <w:name w:val="Маркированный список 41"/>
    <w:basedOn w:val="a1"/>
    <w:uiPriority w:val="99"/>
    <w:rsid w:val="004976BA"/>
    <w:pPr>
      <w:tabs>
        <w:tab w:val="left" w:pos="552"/>
      </w:tabs>
      <w:suppressAutoHyphens/>
      <w:spacing w:after="240" w:line="240" w:lineRule="atLeast"/>
      <w:ind w:left="2520" w:hanging="552"/>
    </w:pPr>
    <w:rPr>
      <w:rFonts w:ascii="Arial" w:hAnsi="Arial" w:cs="Arial"/>
      <w:spacing w:val="-5"/>
      <w:sz w:val="20"/>
      <w:szCs w:val="20"/>
      <w:lang w:eastAsia="ar-SA"/>
    </w:rPr>
  </w:style>
  <w:style w:type="paragraph" w:customStyle="1" w:styleId="511">
    <w:name w:val="Маркированный список 51"/>
    <w:basedOn w:val="a1"/>
    <w:uiPriority w:val="99"/>
    <w:rsid w:val="004976BA"/>
    <w:pPr>
      <w:tabs>
        <w:tab w:val="left" w:pos="552"/>
      </w:tabs>
      <w:suppressAutoHyphens/>
      <w:spacing w:after="240" w:line="240" w:lineRule="atLeast"/>
      <w:ind w:left="2880" w:hanging="552"/>
    </w:pPr>
    <w:rPr>
      <w:rFonts w:ascii="Arial" w:hAnsi="Arial" w:cs="Arial"/>
      <w:spacing w:val="-5"/>
      <w:sz w:val="20"/>
      <w:szCs w:val="20"/>
      <w:lang w:eastAsia="ar-SA"/>
    </w:rPr>
  </w:style>
  <w:style w:type="paragraph" w:customStyle="1" w:styleId="1ff8">
    <w:name w:val="Продолжение списка1"/>
    <w:basedOn w:val="afffff0"/>
    <w:uiPriority w:val="99"/>
    <w:rsid w:val="004976BA"/>
  </w:style>
  <w:style w:type="paragraph" w:customStyle="1" w:styleId="217">
    <w:name w:val="Продолжение списка 21"/>
    <w:basedOn w:val="1ff8"/>
    <w:uiPriority w:val="99"/>
    <w:rsid w:val="004976BA"/>
    <w:pPr>
      <w:ind w:left="2160" w:firstLine="0"/>
    </w:pPr>
  </w:style>
  <w:style w:type="paragraph" w:customStyle="1" w:styleId="314">
    <w:name w:val="Продолжение списка 31"/>
    <w:basedOn w:val="1ff8"/>
    <w:uiPriority w:val="99"/>
    <w:rsid w:val="004976BA"/>
    <w:pPr>
      <w:ind w:left="2520" w:firstLine="0"/>
    </w:pPr>
  </w:style>
  <w:style w:type="paragraph" w:customStyle="1" w:styleId="412">
    <w:name w:val="Продолжение списка 41"/>
    <w:basedOn w:val="1ff8"/>
    <w:uiPriority w:val="99"/>
    <w:rsid w:val="004976BA"/>
    <w:pPr>
      <w:ind w:left="2880" w:firstLine="0"/>
    </w:pPr>
  </w:style>
  <w:style w:type="paragraph" w:customStyle="1" w:styleId="512">
    <w:name w:val="Продолжение списка 51"/>
    <w:basedOn w:val="1ff8"/>
    <w:uiPriority w:val="99"/>
    <w:rsid w:val="004976BA"/>
    <w:pPr>
      <w:ind w:left="3240" w:firstLine="0"/>
    </w:pPr>
  </w:style>
  <w:style w:type="paragraph" w:customStyle="1" w:styleId="1ff9">
    <w:name w:val="Нумерованный список1"/>
    <w:basedOn w:val="a1"/>
    <w:uiPriority w:val="99"/>
    <w:rsid w:val="004976BA"/>
    <w:pPr>
      <w:suppressAutoHyphens/>
      <w:spacing w:before="280" w:after="280" w:line="360" w:lineRule="auto"/>
      <w:ind w:firstLine="709"/>
    </w:pPr>
    <w:rPr>
      <w:sz w:val="28"/>
      <w:szCs w:val="28"/>
      <w:lang w:eastAsia="ar-SA"/>
    </w:rPr>
  </w:style>
  <w:style w:type="paragraph" w:customStyle="1" w:styleId="218">
    <w:name w:val="Нумерованный список 21"/>
    <w:basedOn w:val="1ff9"/>
    <w:uiPriority w:val="99"/>
    <w:rsid w:val="004976BA"/>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9"/>
    <w:uiPriority w:val="99"/>
    <w:rsid w:val="004976BA"/>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f9"/>
    <w:uiPriority w:val="99"/>
    <w:rsid w:val="004976BA"/>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9"/>
    <w:uiPriority w:val="99"/>
    <w:rsid w:val="004976BA"/>
    <w:pPr>
      <w:spacing w:before="0" w:after="240" w:line="240" w:lineRule="atLeast"/>
      <w:ind w:left="2880" w:hanging="360"/>
    </w:pPr>
    <w:rPr>
      <w:rFonts w:ascii="Arial" w:hAnsi="Arial" w:cs="Arial"/>
      <w:spacing w:val="-5"/>
      <w:sz w:val="20"/>
      <w:szCs w:val="20"/>
    </w:rPr>
  </w:style>
  <w:style w:type="paragraph" w:customStyle="1" w:styleId="1ffa">
    <w:name w:val="Обычный отступ1"/>
    <w:basedOn w:val="a1"/>
    <w:uiPriority w:val="99"/>
    <w:rsid w:val="004976BA"/>
    <w:pPr>
      <w:suppressAutoHyphens/>
      <w:spacing w:line="360" w:lineRule="auto"/>
      <w:ind w:left="1440" w:firstLine="709"/>
    </w:pPr>
    <w:rPr>
      <w:rFonts w:ascii="Arial" w:hAnsi="Arial" w:cs="Arial"/>
      <w:spacing w:val="-5"/>
      <w:sz w:val="20"/>
      <w:szCs w:val="20"/>
      <w:lang w:eastAsia="ar-SA"/>
    </w:rPr>
  </w:style>
  <w:style w:type="paragraph" w:customStyle="1" w:styleId="afffffe">
    <w:name w:val="Подзаголовок части"/>
    <w:basedOn w:val="a1"/>
    <w:next w:val="a2"/>
    <w:uiPriority w:val="99"/>
    <w:rsid w:val="004976BA"/>
    <w:pPr>
      <w:keepNext/>
      <w:suppressAutoHyphens/>
      <w:spacing w:before="360" w:after="120" w:line="360" w:lineRule="auto"/>
      <w:ind w:left="1080" w:firstLine="709"/>
    </w:pPr>
    <w:rPr>
      <w:rFonts w:ascii="Arial" w:hAnsi="Arial" w:cs="Arial"/>
      <w:i/>
      <w:iCs/>
      <w:spacing w:val="-5"/>
      <w:kern w:val="1"/>
      <w:szCs w:val="26"/>
      <w:lang w:eastAsia="ar-SA"/>
    </w:rPr>
  </w:style>
  <w:style w:type="paragraph" w:customStyle="1" w:styleId="affffff">
    <w:name w:val="Обратный адрес"/>
    <w:basedOn w:val="a1"/>
    <w:uiPriority w:val="99"/>
    <w:rsid w:val="004976BA"/>
    <w:pPr>
      <w:keepLines/>
      <w:tabs>
        <w:tab w:val="left" w:pos="2160"/>
      </w:tabs>
      <w:suppressAutoHyphens/>
      <w:spacing w:line="160" w:lineRule="atLeast"/>
      <w:ind w:firstLine="709"/>
    </w:pPr>
    <w:rPr>
      <w:rFonts w:ascii="Arial" w:hAnsi="Arial" w:cs="Arial"/>
      <w:sz w:val="14"/>
      <w:szCs w:val="14"/>
      <w:lang w:eastAsia="ar-SA"/>
    </w:rPr>
  </w:style>
  <w:style w:type="paragraph" w:customStyle="1" w:styleId="affffff0">
    <w:name w:val="Название раздела"/>
    <w:basedOn w:val="a1"/>
    <w:next w:val="a2"/>
    <w:uiPriority w:val="99"/>
    <w:rsid w:val="004976BA"/>
    <w:pPr>
      <w:pBdr>
        <w:bottom w:val="single" w:sz="4" w:space="2" w:color="000000"/>
      </w:pBdr>
      <w:suppressAutoHyphens/>
      <w:spacing w:before="360" w:after="960" w:line="360" w:lineRule="auto"/>
      <w:ind w:firstLine="709"/>
    </w:pPr>
    <w:rPr>
      <w:rFonts w:ascii="Arial Black" w:hAnsi="Arial Black" w:cs="Arial Black"/>
      <w:spacing w:val="-35"/>
      <w:sz w:val="54"/>
      <w:szCs w:val="54"/>
      <w:lang w:eastAsia="ar-SA"/>
    </w:rPr>
  </w:style>
  <w:style w:type="paragraph" w:customStyle="1" w:styleId="affffff1">
    <w:name w:val="Подзаголовок титульного листа"/>
    <w:basedOn w:val="a1"/>
    <w:next w:val="a2"/>
    <w:uiPriority w:val="99"/>
    <w:rsid w:val="004976BA"/>
    <w:pPr>
      <w:pBdr>
        <w:top w:val="single" w:sz="4" w:space="24" w:color="000000"/>
      </w:pBdr>
      <w:suppressAutoHyphens/>
      <w:spacing w:line="480" w:lineRule="atLeast"/>
      <w:ind w:left="835" w:right="835" w:firstLine="709"/>
    </w:pPr>
    <w:rPr>
      <w:rFonts w:ascii="Arial" w:hAnsi="Arial" w:cs="Arial"/>
      <w:b/>
      <w:bCs/>
      <w:spacing w:val="-30"/>
      <w:sz w:val="48"/>
      <w:szCs w:val="48"/>
      <w:lang w:eastAsia="ar-SA"/>
    </w:rPr>
  </w:style>
  <w:style w:type="paragraph" w:customStyle="1" w:styleId="1ffb">
    <w:name w:val="Приветствие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c">
    <w:name w:val="Прощание1"/>
    <w:basedOn w:val="a1"/>
    <w:uiPriority w:val="99"/>
    <w:rsid w:val="004976BA"/>
    <w:pPr>
      <w:suppressAutoHyphens/>
      <w:spacing w:line="360" w:lineRule="auto"/>
      <w:ind w:left="4252" w:firstLine="709"/>
    </w:pPr>
    <w:rPr>
      <w:rFonts w:ascii="Arial" w:hAnsi="Arial" w:cs="Arial"/>
      <w:spacing w:val="-5"/>
      <w:sz w:val="20"/>
      <w:szCs w:val="20"/>
      <w:lang w:eastAsia="ar-SA"/>
    </w:rPr>
  </w:style>
  <w:style w:type="paragraph" w:styleId="HTML7">
    <w:name w:val="HTML Preformatted"/>
    <w:basedOn w:val="a1"/>
    <w:link w:val="HTML8"/>
    <w:uiPriority w:val="99"/>
    <w:rsid w:val="004976BA"/>
    <w:pPr>
      <w:suppressAutoHyphens/>
      <w:spacing w:line="360" w:lineRule="auto"/>
      <w:ind w:left="1080" w:firstLine="709"/>
    </w:pPr>
    <w:rPr>
      <w:rFonts w:ascii="Courier New" w:hAnsi="Courier New"/>
      <w:spacing w:val="-5"/>
      <w:sz w:val="20"/>
      <w:szCs w:val="20"/>
      <w:lang w:eastAsia="ar-SA"/>
    </w:rPr>
  </w:style>
  <w:style w:type="character" w:customStyle="1" w:styleId="HTML8">
    <w:name w:val="Стандартный HTML Знак"/>
    <w:basedOn w:val="a3"/>
    <w:link w:val="HTML7"/>
    <w:uiPriority w:val="99"/>
    <w:rsid w:val="004976BA"/>
    <w:rPr>
      <w:rFonts w:ascii="Courier New" w:eastAsia="Times New Roman" w:hAnsi="Courier New" w:cs="Times New Roman"/>
      <w:spacing w:val="-5"/>
      <w:sz w:val="20"/>
      <w:szCs w:val="20"/>
      <w:lang w:eastAsia="ar-SA"/>
    </w:rPr>
  </w:style>
  <w:style w:type="paragraph" w:customStyle="1" w:styleId="1ffd">
    <w:name w:val="Текст1"/>
    <w:basedOn w:val="a1"/>
    <w:uiPriority w:val="99"/>
    <w:rsid w:val="004976BA"/>
    <w:pPr>
      <w:suppressAutoHyphens/>
      <w:spacing w:line="360" w:lineRule="auto"/>
      <w:ind w:left="1080" w:firstLine="709"/>
    </w:pPr>
    <w:rPr>
      <w:rFonts w:ascii="Courier New" w:hAnsi="Courier New" w:cs="Courier New"/>
      <w:spacing w:val="-5"/>
      <w:sz w:val="20"/>
      <w:szCs w:val="20"/>
      <w:lang w:eastAsia="ar-SA"/>
    </w:rPr>
  </w:style>
  <w:style w:type="paragraph" w:styleId="affffff2">
    <w:name w:val="E-mail Signature"/>
    <w:basedOn w:val="a1"/>
    <w:link w:val="affffff3"/>
    <w:uiPriority w:val="99"/>
    <w:rsid w:val="004976BA"/>
    <w:pPr>
      <w:suppressAutoHyphens/>
      <w:spacing w:line="360" w:lineRule="auto"/>
      <w:ind w:left="1080" w:firstLine="709"/>
    </w:pPr>
    <w:rPr>
      <w:rFonts w:ascii="Arial" w:hAnsi="Arial"/>
      <w:spacing w:val="-5"/>
      <w:sz w:val="20"/>
      <w:szCs w:val="20"/>
      <w:lang w:eastAsia="ar-SA"/>
    </w:rPr>
  </w:style>
  <w:style w:type="character" w:customStyle="1" w:styleId="affffff3">
    <w:name w:val="Электронная подпись Знак"/>
    <w:basedOn w:val="a3"/>
    <w:link w:val="affffff2"/>
    <w:uiPriority w:val="99"/>
    <w:rsid w:val="004976BA"/>
    <w:rPr>
      <w:rFonts w:ascii="Arial" w:eastAsia="Times New Roman" w:hAnsi="Arial" w:cs="Times New Roman"/>
      <w:spacing w:val="-5"/>
      <w:sz w:val="20"/>
      <w:szCs w:val="20"/>
      <w:lang w:eastAsia="ar-SA"/>
    </w:rPr>
  </w:style>
  <w:style w:type="paragraph" w:customStyle="1" w:styleId="ConsTitle">
    <w:name w:val="ConsTitle"/>
    <w:uiPriority w:val="99"/>
    <w:rsid w:val="004976BA"/>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e">
    <w:name w:val="Стиль1"/>
    <w:basedOn w:val="a1"/>
    <w:uiPriority w:val="99"/>
    <w:qFormat/>
    <w:rsid w:val="004976BA"/>
    <w:pPr>
      <w:suppressAutoHyphens/>
      <w:spacing w:line="360" w:lineRule="auto"/>
      <w:ind w:firstLine="540"/>
      <w:jc w:val="center"/>
    </w:pPr>
    <w:rPr>
      <w:b/>
      <w:lang w:eastAsia="ar-SA"/>
    </w:rPr>
  </w:style>
  <w:style w:type="paragraph" w:customStyle="1" w:styleId="2fa">
    <w:name w:val="Стиль2"/>
    <w:basedOn w:val="a1"/>
    <w:next w:val="1ffe"/>
    <w:uiPriority w:val="99"/>
    <w:rsid w:val="004976BA"/>
    <w:pPr>
      <w:suppressAutoHyphens/>
      <w:spacing w:line="360" w:lineRule="auto"/>
      <w:ind w:right="-8" w:firstLine="720"/>
      <w:jc w:val="center"/>
    </w:pPr>
    <w:rPr>
      <w:b/>
      <w:caps/>
      <w:lang w:eastAsia="ar-SA"/>
    </w:rPr>
  </w:style>
  <w:style w:type="paragraph" w:customStyle="1" w:styleId="1fff">
    <w:name w:val="Текст примечания1"/>
    <w:basedOn w:val="a1"/>
    <w:uiPriority w:val="99"/>
    <w:rsid w:val="004976BA"/>
    <w:pPr>
      <w:suppressAutoHyphens/>
      <w:spacing w:line="360" w:lineRule="auto"/>
      <w:ind w:firstLine="680"/>
    </w:pPr>
    <w:rPr>
      <w:sz w:val="20"/>
      <w:szCs w:val="20"/>
      <w:lang w:eastAsia="ar-SA"/>
    </w:rPr>
  </w:style>
  <w:style w:type="paragraph" w:styleId="affffff4">
    <w:name w:val="annotation text"/>
    <w:basedOn w:val="a1"/>
    <w:link w:val="affffff5"/>
    <w:uiPriority w:val="99"/>
    <w:rsid w:val="004976BA"/>
    <w:pPr>
      <w:suppressAutoHyphens/>
      <w:spacing w:line="360" w:lineRule="auto"/>
      <w:ind w:firstLine="709"/>
    </w:pPr>
    <w:rPr>
      <w:sz w:val="20"/>
      <w:szCs w:val="20"/>
      <w:lang w:eastAsia="ar-SA"/>
    </w:rPr>
  </w:style>
  <w:style w:type="character" w:customStyle="1" w:styleId="affffff5">
    <w:name w:val="Текст примечания Знак"/>
    <w:basedOn w:val="a3"/>
    <w:link w:val="affffff4"/>
    <w:uiPriority w:val="99"/>
    <w:rsid w:val="004976BA"/>
    <w:rPr>
      <w:rFonts w:ascii="Times New Roman" w:eastAsia="Times New Roman" w:hAnsi="Times New Roman" w:cs="Times New Roman"/>
      <w:sz w:val="20"/>
      <w:szCs w:val="20"/>
      <w:lang w:eastAsia="ar-SA"/>
    </w:rPr>
  </w:style>
  <w:style w:type="paragraph" w:styleId="affffff6">
    <w:name w:val="annotation subject"/>
    <w:basedOn w:val="1fff"/>
    <w:next w:val="1fff"/>
    <w:link w:val="affffff7"/>
    <w:uiPriority w:val="99"/>
    <w:rsid w:val="004976BA"/>
    <w:rPr>
      <w:b/>
      <w:bCs/>
    </w:rPr>
  </w:style>
  <w:style w:type="character" w:customStyle="1" w:styleId="affffff7">
    <w:name w:val="Тема примечания Знак"/>
    <w:basedOn w:val="affffff5"/>
    <w:link w:val="affffff6"/>
    <w:uiPriority w:val="99"/>
    <w:rsid w:val="004976BA"/>
    <w:rPr>
      <w:rFonts w:ascii="Times New Roman" w:eastAsia="Times New Roman" w:hAnsi="Times New Roman" w:cs="Times New Roman"/>
      <w:b/>
      <w:bCs/>
      <w:sz w:val="20"/>
      <w:szCs w:val="20"/>
      <w:lang w:eastAsia="ar-SA"/>
    </w:rPr>
  </w:style>
  <w:style w:type="paragraph" w:customStyle="1" w:styleId="1fff0">
    <w:name w:val="Схема документа1"/>
    <w:basedOn w:val="a1"/>
    <w:uiPriority w:val="99"/>
    <w:rsid w:val="004976BA"/>
    <w:pPr>
      <w:shd w:val="clear" w:color="auto" w:fill="000080"/>
      <w:suppressAutoHyphens/>
      <w:spacing w:line="360" w:lineRule="auto"/>
      <w:ind w:firstLine="709"/>
    </w:pPr>
    <w:rPr>
      <w:rFonts w:ascii="Tahoma" w:hAnsi="Tahoma" w:cs="Tahoma"/>
      <w:sz w:val="28"/>
      <w:szCs w:val="28"/>
      <w:lang w:eastAsia="ar-SA"/>
    </w:rPr>
  </w:style>
  <w:style w:type="paragraph" w:customStyle="1" w:styleId="affffff8">
    <w:name w:val="База заголовка"/>
    <w:basedOn w:val="a1"/>
    <w:next w:val="a2"/>
    <w:uiPriority w:val="99"/>
    <w:rsid w:val="004976BA"/>
    <w:pPr>
      <w:keepNext/>
      <w:keepLines/>
      <w:suppressAutoHyphens/>
      <w:spacing w:before="140" w:line="220" w:lineRule="atLeast"/>
      <w:ind w:left="1080" w:firstLine="709"/>
    </w:pPr>
    <w:rPr>
      <w:rFonts w:ascii="Arial" w:hAnsi="Arial" w:cs="Arial"/>
      <w:spacing w:val="-4"/>
      <w:kern w:val="1"/>
      <w:sz w:val="22"/>
      <w:szCs w:val="22"/>
      <w:lang w:eastAsia="ar-SA"/>
    </w:rPr>
  </w:style>
  <w:style w:type="paragraph" w:customStyle="1" w:styleId="affffff9">
    <w:name w:val="Цитаты"/>
    <w:basedOn w:val="a1"/>
    <w:uiPriority w:val="99"/>
    <w:rsid w:val="004976BA"/>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pPr>
    <w:rPr>
      <w:rFonts w:ascii="Arial Narrow" w:hAnsi="Arial Narrow" w:cs="Arial Narrow"/>
      <w:spacing w:val="-5"/>
      <w:sz w:val="20"/>
      <w:szCs w:val="20"/>
      <w:lang w:eastAsia="ar-SA"/>
    </w:rPr>
  </w:style>
  <w:style w:type="paragraph" w:customStyle="1" w:styleId="affffffa">
    <w:name w:val="Заголовок части"/>
    <w:basedOn w:val="a1"/>
    <w:uiPriority w:val="99"/>
    <w:rsid w:val="004976BA"/>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ffb">
    <w:name w:val="База сноски"/>
    <w:basedOn w:val="a1"/>
    <w:uiPriority w:val="99"/>
    <w:rsid w:val="004976BA"/>
    <w:pPr>
      <w:keepLines/>
      <w:suppressAutoHyphens/>
      <w:spacing w:line="200" w:lineRule="atLeast"/>
      <w:ind w:left="1080" w:firstLine="709"/>
    </w:pPr>
    <w:rPr>
      <w:rFonts w:ascii="Arial" w:hAnsi="Arial" w:cs="Arial"/>
      <w:spacing w:val="-5"/>
      <w:sz w:val="16"/>
      <w:szCs w:val="16"/>
      <w:lang w:eastAsia="ar-SA"/>
    </w:rPr>
  </w:style>
  <w:style w:type="paragraph" w:customStyle="1" w:styleId="affffffc">
    <w:name w:val="Заголовок титульного листа"/>
    <w:basedOn w:val="affffff8"/>
    <w:next w:val="a1"/>
    <w:uiPriority w:val="99"/>
    <w:rsid w:val="004976BA"/>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d">
    <w:name w:val="База верхнего колонтитула"/>
    <w:basedOn w:val="a1"/>
    <w:uiPriority w:val="99"/>
    <w:rsid w:val="004976BA"/>
    <w:pPr>
      <w:keepLines/>
      <w:tabs>
        <w:tab w:val="center" w:pos="4320"/>
        <w:tab w:val="right" w:pos="8640"/>
      </w:tabs>
      <w:suppressAutoHyphens/>
      <w:spacing w:line="190" w:lineRule="atLeast"/>
      <w:ind w:left="1080" w:firstLine="709"/>
    </w:pPr>
    <w:rPr>
      <w:rFonts w:ascii="Arial" w:hAnsi="Arial" w:cs="Arial"/>
      <w:caps/>
      <w:spacing w:val="-5"/>
      <w:sz w:val="15"/>
      <w:szCs w:val="15"/>
      <w:lang w:eastAsia="ar-SA"/>
    </w:rPr>
  </w:style>
  <w:style w:type="paragraph" w:customStyle="1" w:styleId="affffffe">
    <w:name w:val="Верхний колонтитул (четный)"/>
    <w:basedOn w:val="ac"/>
    <w:uiPriority w:val="99"/>
    <w:rsid w:val="004976BA"/>
    <w:pPr>
      <w:keepLines/>
      <w:pBdr>
        <w:bottom w:val="single" w:sz="4" w:space="1" w:color="000000"/>
      </w:pBdr>
      <w:tabs>
        <w:tab w:val="center" w:pos="4320"/>
        <w:tab w:val="right" w:pos="8640"/>
      </w:tabs>
      <w:suppressAutoHyphens/>
      <w:spacing w:after="600" w:line="190" w:lineRule="atLeast"/>
      <w:ind w:left="1080" w:firstLine="709"/>
    </w:pPr>
    <w:rPr>
      <w:rFonts w:ascii="Arial" w:hAnsi="Arial" w:cs="Arial"/>
      <w:caps/>
      <w:spacing w:val="-5"/>
      <w:sz w:val="15"/>
      <w:szCs w:val="15"/>
      <w:lang w:eastAsia="ar-SA"/>
    </w:rPr>
  </w:style>
  <w:style w:type="paragraph" w:customStyle="1" w:styleId="afffffff">
    <w:name w:val="Верхний колонтитул (первый)"/>
    <w:basedOn w:val="ac"/>
    <w:uiPriority w:val="99"/>
    <w:rsid w:val="004976BA"/>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fff0">
    <w:name w:val="Верхний колонтитул (нечетный)"/>
    <w:basedOn w:val="ac"/>
    <w:uiPriority w:val="99"/>
    <w:rsid w:val="004976BA"/>
    <w:pPr>
      <w:keepLines/>
      <w:pBdr>
        <w:bottom w:val="single" w:sz="4" w:space="1" w:color="000000"/>
      </w:pBdr>
      <w:tabs>
        <w:tab w:val="center" w:pos="4320"/>
        <w:tab w:val="right" w:pos="8640"/>
      </w:tabs>
      <w:suppressAutoHyphens/>
      <w:spacing w:after="600" w:line="190" w:lineRule="atLeast"/>
      <w:ind w:left="1080" w:firstLine="709"/>
    </w:pPr>
    <w:rPr>
      <w:rFonts w:ascii="Arial" w:hAnsi="Arial" w:cs="Arial"/>
      <w:caps/>
      <w:spacing w:val="-5"/>
      <w:sz w:val="15"/>
      <w:szCs w:val="15"/>
      <w:lang w:eastAsia="ar-SA"/>
    </w:rPr>
  </w:style>
  <w:style w:type="paragraph" w:customStyle="1" w:styleId="afffffff1">
    <w:name w:val="База указателя"/>
    <w:basedOn w:val="a1"/>
    <w:uiPriority w:val="99"/>
    <w:rsid w:val="004976BA"/>
    <w:pPr>
      <w:suppressAutoHyphens/>
      <w:spacing w:line="240" w:lineRule="atLeast"/>
      <w:ind w:left="360" w:hanging="360"/>
    </w:pPr>
    <w:rPr>
      <w:rFonts w:ascii="Arial" w:hAnsi="Arial" w:cs="Arial"/>
      <w:spacing w:val="-5"/>
      <w:sz w:val="18"/>
      <w:szCs w:val="18"/>
      <w:lang w:eastAsia="ar-SA"/>
    </w:rPr>
  </w:style>
  <w:style w:type="paragraph" w:customStyle="1" w:styleId="1fff1">
    <w:name w:val="Маркированный список1"/>
    <w:basedOn w:val="1ff7"/>
    <w:uiPriority w:val="99"/>
    <w:rsid w:val="004976BA"/>
    <w:pPr>
      <w:tabs>
        <w:tab w:val="left" w:pos="1026"/>
      </w:tabs>
      <w:ind w:left="-2245"/>
    </w:pPr>
  </w:style>
  <w:style w:type="paragraph" w:customStyle="1" w:styleId="afffffff2">
    <w:name w:val="Содержимое таблицы"/>
    <w:basedOn w:val="a1"/>
    <w:uiPriority w:val="99"/>
    <w:rsid w:val="004976BA"/>
    <w:pPr>
      <w:suppressLineNumbers/>
      <w:suppressAutoHyphens/>
      <w:spacing w:line="360" w:lineRule="auto"/>
      <w:ind w:firstLine="709"/>
    </w:pPr>
    <w:rPr>
      <w:lang w:eastAsia="ar-SA"/>
    </w:rPr>
  </w:style>
  <w:style w:type="paragraph" w:customStyle="1" w:styleId="afffffff3">
    <w:name w:val="Заголовок таблицы"/>
    <w:basedOn w:val="a1"/>
    <w:uiPriority w:val="99"/>
    <w:rsid w:val="004976BA"/>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f2">
    <w:name w:val="Шапка1"/>
    <w:basedOn w:val="a2"/>
    <w:uiPriority w:val="99"/>
    <w:rsid w:val="004976BA"/>
    <w:pPr>
      <w:keepLines/>
      <w:tabs>
        <w:tab w:val="left" w:pos="3600"/>
        <w:tab w:val="left" w:pos="4680"/>
      </w:tabs>
      <w:suppressAutoHyphens/>
      <w:spacing w:line="280" w:lineRule="exact"/>
      <w:ind w:left="1080" w:right="2160" w:hanging="1080"/>
    </w:pPr>
    <w:rPr>
      <w:rFonts w:ascii="Arial" w:eastAsia="Calibri" w:hAnsi="Arial" w:cs="Arial"/>
      <w:sz w:val="22"/>
      <w:szCs w:val="22"/>
      <w:lang w:eastAsia="ar-SA"/>
    </w:rPr>
  </w:style>
  <w:style w:type="paragraph" w:customStyle="1" w:styleId="afffffff4">
    <w:name w:val="База оглавления"/>
    <w:basedOn w:val="a1"/>
    <w:uiPriority w:val="99"/>
    <w:rsid w:val="004976BA"/>
    <w:pPr>
      <w:tabs>
        <w:tab w:val="right" w:leader="dot" w:pos="6480"/>
      </w:tabs>
      <w:suppressAutoHyphens/>
      <w:spacing w:after="240" w:line="240" w:lineRule="atLeast"/>
      <w:ind w:firstLine="709"/>
    </w:pPr>
    <w:rPr>
      <w:rFonts w:ascii="Arial" w:hAnsi="Arial" w:cs="Arial"/>
      <w:spacing w:val="-5"/>
      <w:sz w:val="20"/>
      <w:szCs w:val="20"/>
      <w:lang w:eastAsia="ar-SA"/>
    </w:rPr>
  </w:style>
  <w:style w:type="paragraph" w:styleId="HTML9">
    <w:name w:val="HTML Address"/>
    <w:basedOn w:val="a1"/>
    <w:link w:val="HTMLa"/>
    <w:uiPriority w:val="99"/>
    <w:rsid w:val="004976BA"/>
    <w:pPr>
      <w:suppressAutoHyphens/>
      <w:spacing w:line="360" w:lineRule="auto"/>
      <w:ind w:left="1080" w:firstLine="709"/>
    </w:pPr>
    <w:rPr>
      <w:rFonts w:ascii="Arial" w:hAnsi="Arial"/>
      <w:i/>
      <w:iCs/>
      <w:spacing w:val="-5"/>
      <w:sz w:val="20"/>
      <w:szCs w:val="20"/>
      <w:lang w:eastAsia="ar-SA"/>
    </w:rPr>
  </w:style>
  <w:style w:type="character" w:customStyle="1" w:styleId="HTMLa">
    <w:name w:val="Адрес HTML Знак"/>
    <w:basedOn w:val="a3"/>
    <w:link w:val="HTML9"/>
    <w:uiPriority w:val="99"/>
    <w:rsid w:val="004976BA"/>
    <w:rPr>
      <w:rFonts w:ascii="Arial" w:eastAsia="Times New Roman" w:hAnsi="Arial" w:cs="Times New Roman"/>
      <w:i/>
      <w:iCs/>
      <w:spacing w:val="-5"/>
      <w:sz w:val="20"/>
      <w:szCs w:val="20"/>
      <w:lang w:eastAsia="ar-SA"/>
    </w:rPr>
  </w:style>
  <w:style w:type="paragraph" w:styleId="afffffff5">
    <w:name w:val="envelope address"/>
    <w:basedOn w:val="a1"/>
    <w:uiPriority w:val="99"/>
    <w:semiHidden/>
    <w:rsid w:val="004976BA"/>
    <w:pPr>
      <w:suppressAutoHyphens/>
      <w:spacing w:line="360" w:lineRule="auto"/>
      <w:ind w:left="2880" w:firstLine="709"/>
    </w:pPr>
    <w:rPr>
      <w:rFonts w:ascii="Arial" w:hAnsi="Arial" w:cs="Arial"/>
      <w:spacing w:val="-5"/>
      <w:sz w:val="28"/>
      <w:szCs w:val="28"/>
      <w:lang w:eastAsia="ar-SA"/>
    </w:rPr>
  </w:style>
  <w:style w:type="paragraph" w:customStyle="1" w:styleId="1fff3">
    <w:name w:val="Дата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f4">
    <w:name w:val="Заголовок записки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f5">
    <w:name w:val="Красная строка1"/>
    <w:basedOn w:val="a2"/>
    <w:uiPriority w:val="99"/>
    <w:rsid w:val="004976BA"/>
    <w:pPr>
      <w:suppressAutoHyphens/>
      <w:spacing w:line="360" w:lineRule="auto"/>
      <w:ind w:left="1080" w:firstLine="210"/>
    </w:pPr>
    <w:rPr>
      <w:rFonts w:ascii="Arial" w:eastAsia="Calibri" w:hAnsi="Arial" w:cs="Arial"/>
      <w:spacing w:val="-5"/>
      <w:sz w:val="20"/>
      <w:szCs w:val="20"/>
      <w:lang w:eastAsia="ar-SA"/>
    </w:rPr>
  </w:style>
  <w:style w:type="paragraph" w:customStyle="1" w:styleId="219">
    <w:name w:val="Красная строка 21"/>
    <w:basedOn w:val="afa"/>
    <w:uiPriority w:val="99"/>
    <w:rsid w:val="004976BA"/>
    <w:pPr>
      <w:spacing w:line="276" w:lineRule="auto"/>
      <w:ind w:firstLine="709"/>
    </w:pPr>
    <w:rPr>
      <w:rFonts w:eastAsia="Calibri"/>
      <w:sz w:val="22"/>
      <w:szCs w:val="22"/>
      <w:lang w:eastAsia="en-US"/>
    </w:rPr>
  </w:style>
  <w:style w:type="paragraph" w:customStyle="1" w:styleId="2fb">
    <w:name w:val="Название объекта2"/>
    <w:basedOn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2fc">
    <w:name w:val="Цитата2"/>
    <w:basedOn w:val="a1"/>
    <w:uiPriority w:val="99"/>
    <w:rsid w:val="004976BA"/>
    <w:pPr>
      <w:suppressAutoHyphens/>
      <w:spacing w:line="360" w:lineRule="auto"/>
      <w:ind w:left="526" w:right="43" w:firstLine="709"/>
    </w:pPr>
    <w:rPr>
      <w:sz w:val="28"/>
      <w:szCs w:val="20"/>
      <w:lang w:eastAsia="ar-SA"/>
    </w:rPr>
  </w:style>
  <w:style w:type="paragraph" w:customStyle="1" w:styleId="2fd">
    <w:name w:val="Маркированный список2"/>
    <w:basedOn w:val="a1"/>
    <w:uiPriority w:val="99"/>
    <w:rsid w:val="004976BA"/>
    <w:pPr>
      <w:suppressAutoHyphens/>
      <w:spacing w:before="280" w:after="280" w:line="360" w:lineRule="auto"/>
      <w:ind w:firstLine="709"/>
    </w:pPr>
    <w:rPr>
      <w:sz w:val="28"/>
      <w:lang w:eastAsia="ar-SA"/>
    </w:rPr>
  </w:style>
  <w:style w:type="paragraph" w:customStyle="1" w:styleId="2fe">
    <w:name w:val="Нумерованный список2"/>
    <w:basedOn w:val="a1"/>
    <w:uiPriority w:val="99"/>
    <w:rsid w:val="004976BA"/>
    <w:pPr>
      <w:suppressAutoHyphens/>
      <w:spacing w:before="280" w:after="280" w:line="360" w:lineRule="auto"/>
      <w:ind w:firstLine="709"/>
    </w:pPr>
    <w:rPr>
      <w:sz w:val="28"/>
      <w:lang w:eastAsia="ar-SA"/>
    </w:rPr>
  </w:style>
  <w:style w:type="paragraph" w:customStyle="1" w:styleId="afffffff6">
    <w:name w:val="Таблица"/>
    <w:basedOn w:val="a1"/>
    <w:link w:val="afffffff7"/>
    <w:qFormat/>
    <w:rsid w:val="004976BA"/>
    <w:pPr>
      <w:suppressAutoHyphens/>
    </w:pPr>
    <w:rPr>
      <w:lang w:eastAsia="ar-SA"/>
    </w:rPr>
  </w:style>
  <w:style w:type="paragraph" w:customStyle="1" w:styleId="S6">
    <w:name w:val="S_Титульный"/>
    <w:basedOn w:val="affffffc"/>
    <w:uiPriority w:val="99"/>
    <w:rsid w:val="004976BA"/>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1"/>
    <w:uiPriority w:val="99"/>
    <w:rsid w:val="004976BA"/>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1"/>
    <w:uiPriority w:val="99"/>
    <w:rsid w:val="004976BA"/>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1"/>
    <w:uiPriority w:val="99"/>
    <w:rsid w:val="004976BA"/>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1"/>
    <w:uiPriority w:val="99"/>
    <w:rsid w:val="004976BA"/>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3">
    <w:name w:val="xl23"/>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pPr>
    <w:rPr>
      <w:sz w:val="22"/>
      <w:szCs w:val="22"/>
      <w:lang w:eastAsia="ar-SA"/>
    </w:rPr>
  </w:style>
  <w:style w:type="paragraph" w:customStyle="1" w:styleId="xl24">
    <w:name w:val="xl24"/>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pPr>
    <w:rPr>
      <w:b/>
      <w:bCs/>
      <w:sz w:val="22"/>
      <w:szCs w:val="22"/>
      <w:lang w:eastAsia="ar-SA"/>
    </w:rPr>
  </w:style>
  <w:style w:type="paragraph" w:customStyle="1" w:styleId="xl26">
    <w:name w:val="xl2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45">
    <w:name w:val="xl45"/>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6">
    <w:name w:val="xl46"/>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7">
    <w:name w:val="xl47"/>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8">
    <w:name w:val="xl48"/>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9">
    <w:name w:val="xl49"/>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0">
    <w:name w:val="xl50"/>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1">
    <w:name w:val="xl5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color w:val="FF0000"/>
      <w:lang w:eastAsia="ar-SA"/>
    </w:rPr>
  </w:style>
  <w:style w:type="paragraph" w:customStyle="1" w:styleId="xl52">
    <w:name w:val="xl5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lang w:eastAsia="ar-SA"/>
    </w:rPr>
  </w:style>
  <w:style w:type="paragraph" w:customStyle="1" w:styleId="xl53">
    <w:name w:val="xl53"/>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54">
    <w:name w:val="xl54"/>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5">
    <w:name w:val="xl5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6">
    <w:name w:val="xl5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7">
    <w:name w:val="xl57"/>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58">
    <w:name w:val="xl5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b/>
      <w:bCs/>
      <w:lang w:eastAsia="ar-SA"/>
    </w:rPr>
  </w:style>
  <w:style w:type="paragraph" w:customStyle="1" w:styleId="xl59">
    <w:name w:val="xl59"/>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0">
    <w:name w:val="xl60"/>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1">
    <w:name w:val="xl6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8">
    <w:name w:val="xl158"/>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159">
    <w:name w:val="xl159"/>
    <w:basedOn w:val="a1"/>
    <w:uiPriority w:val="99"/>
    <w:rsid w:val="004976BA"/>
    <w:pPr>
      <w:pBdr>
        <w:top w:val="single" w:sz="4" w:space="0" w:color="000000"/>
        <w:left w:val="single" w:sz="4" w:space="0" w:color="000000"/>
        <w:right w:val="single" w:sz="4" w:space="0" w:color="000000"/>
      </w:pBdr>
      <w:suppressAutoHyphens/>
      <w:spacing w:before="280" w:after="280"/>
      <w:jc w:val="left"/>
      <w:textAlignment w:val="center"/>
    </w:pPr>
    <w:rPr>
      <w:b/>
      <w:bCs/>
      <w:sz w:val="22"/>
      <w:szCs w:val="22"/>
      <w:lang w:eastAsia="ar-SA"/>
    </w:rPr>
  </w:style>
  <w:style w:type="paragraph" w:customStyle="1" w:styleId="xl160">
    <w:name w:val="xl160"/>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b/>
      <w:bCs/>
      <w:sz w:val="22"/>
      <w:szCs w:val="22"/>
      <w:lang w:eastAsia="ar-SA"/>
    </w:rPr>
  </w:style>
  <w:style w:type="paragraph" w:customStyle="1" w:styleId="xl161">
    <w:name w:val="xl16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b/>
      <w:bCs/>
      <w:lang w:eastAsia="ar-SA"/>
    </w:rPr>
  </w:style>
  <w:style w:type="paragraph" w:customStyle="1" w:styleId="xl162">
    <w:name w:val="xl162"/>
    <w:basedOn w:val="a1"/>
    <w:uiPriority w:val="99"/>
    <w:rsid w:val="004976BA"/>
    <w:pPr>
      <w:suppressAutoHyphens/>
      <w:spacing w:before="280" w:after="280"/>
      <w:jc w:val="center"/>
      <w:textAlignment w:val="center"/>
    </w:pPr>
    <w:rPr>
      <w:b/>
      <w:bCs/>
      <w:sz w:val="22"/>
      <w:szCs w:val="22"/>
      <w:lang w:eastAsia="ar-SA"/>
    </w:rPr>
  </w:style>
  <w:style w:type="paragraph" w:customStyle="1" w:styleId="xl163">
    <w:name w:val="xl163"/>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sz w:val="16"/>
      <w:szCs w:val="16"/>
      <w:lang w:eastAsia="ar-SA"/>
    </w:rPr>
  </w:style>
  <w:style w:type="paragraph" w:customStyle="1" w:styleId="xl164">
    <w:name w:val="xl164"/>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1"/>
    <w:uiPriority w:val="99"/>
    <w:rsid w:val="004976BA"/>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1"/>
    <w:uiPriority w:val="99"/>
    <w:rsid w:val="004976BA"/>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1"/>
    <w:uiPriority w:val="99"/>
    <w:rsid w:val="004976BA"/>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1"/>
    <w:uiPriority w:val="99"/>
    <w:rsid w:val="004976BA"/>
    <w:pPr>
      <w:pBdr>
        <w:top w:val="single" w:sz="4" w:space="0" w:color="000000"/>
        <w:left w:val="single" w:sz="4" w:space="0" w:color="000000"/>
        <w:right w:val="single" w:sz="4" w:space="0" w:color="000000"/>
      </w:pBdr>
      <w:suppressAutoHyphens/>
      <w:spacing w:before="280" w:after="280"/>
      <w:jc w:val="left"/>
    </w:pPr>
    <w:rPr>
      <w:lang w:eastAsia="ar-SA"/>
    </w:rPr>
  </w:style>
  <w:style w:type="paragraph" w:customStyle="1" w:styleId="xl172">
    <w:name w:val="xl172"/>
    <w:basedOn w:val="a1"/>
    <w:uiPriority w:val="99"/>
    <w:rsid w:val="004976BA"/>
    <w:pPr>
      <w:pBdr>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xl173">
    <w:name w:val="xl173"/>
    <w:basedOn w:val="a1"/>
    <w:uiPriority w:val="99"/>
    <w:rsid w:val="004976BA"/>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4">
    <w:name w:val="xl174"/>
    <w:basedOn w:val="a1"/>
    <w:uiPriority w:val="99"/>
    <w:rsid w:val="004976BA"/>
    <w:pPr>
      <w:pBdr>
        <w:left w:val="single" w:sz="4" w:space="0" w:color="000000"/>
        <w:right w:val="single" w:sz="4" w:space="0" w:color="000000"/>
      </w:pBdr>
      <w:suppressAutoHyphens/>
      <w:spacing w:before="280" w:after="280"/>
      <w:jc w:val="left"/>
      <w:textAlignment w:val="center"/>
    </w:pPr>
    <w:rPr>
      <w:lang w:eastAsia="ar-SA"/>
    </w:rPr>
  </w:style>
  <w:style w:type="paragraph" w:customStyle="1" w:styleId="xl175">
    <w:name w:val="xl175"/>
    <w:basedOn w:val="a1"/>
    <w:uiPriority w:val="99"/>
    <w:rsid w:val="004976BA"/>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6">
    <w:name w:val="xl176"/>
    <w:basedOn w:val="a1"/>
    <w:uiPriority w:val="99"/>
    <w:rsid w:val="004976BA"/>
    <w:pPr>
      <w:pBdr>
        <w:top w:val="single" w:sz="4" w:space="0" w:color="000000"/>
        <w:left w:val="single" w:sz="4" w:space="0" w:color="000000"/>
        <w:right w:val="single" w:sz="4" w:space="0" w:color="000000"/>
      </w:pBdr>
      <w:shd w:val="clear" w:color="auto" w:fill="FFFF00"/>
      <w:suppressAutoHyphens/>
      <w:spacing w:before="280" w:after="280"/>
      <w:jc w:val="left"/>
      <w:textAlignment w:val="center"/>
    </w:pPr>
    <w:rPr>
      <w:lang w:eastAsia="ar-SA"/>
    </w:rPr>
  </w:style>
  <w:style w:type="paragraph" w:customStyle="1" w:styleId="xl177">
    <w:name w:val="xl177"/>
    <w:basedOn w:val="a1"/>
    <w:uiPriority w:val="99"/>
    <w:rsid w:val="004976BA"/>
    <w:pPr>
      <w:pBdr>
        <w:left w:val="single" w:sz="4" w:space="0" w:color="000000"/>
        <w:bottom w:val="single" w:sz="4" w:space="0" w:color="000000"/>
        <w:right w:val="single" w:sz="4" w:space="0" w:color="000000"/>
      </w:pBdr>
      <w:shd w:val="clear" w:color="auto" w:fill="FFFF00"/>
      <w:suppressAutoHyphens/>
      <w:spacing w:before="280" w:after="280"/>
      <w:jc w:val="left"/>
      <w:textAlignment w:val="center"/>
    </w:pPr>
    <w:rPr>
      <w:lang w:eastAsia="ar-SA"/>
    </w:rPr>
  </w:style>
  <w:style w:type="paragraph" w:customStyle="1" w:styleId="xl178">
    <w:name w:val="xl178"/>
    <w:basedOn w:val="a1"/>
    <w:uiPriority w:val="99"/>
    <w:rsid w:val="004976BA"/>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79">
    <w:name w:val="xl179"/>
    <w:basedOn w:val="a1"/>
    <w:uiPriority w:val="99"/>
    <w:rsid w:val="004976BA"/>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80">
    <w:name w:val="xl180"/>
    <w:basedOn w:val="a1"/>
    <w:uiPriority w:val="99"/>
    <w:rsid w:val="004976BA"/>
    <w:pPr>
      <w:pBdr>
        <w:top w:val="single" w:sz="4" w:space="0" w:color="000000"/>
        <w:left w:val="single" w:sz="4" w:space="0" w:color="000000"/>
        <w:right w:val="single" w:sz="4" w:space="0" w:color="000000"/>
      </w:pBdr>
      <w:suppressAutoHyphens/>
      <w:spacing w:before="280" w:after="280"/>
      <w:jc w:val="left"/>
      <w:textAlignment w:val="center"/>
    </w:pPr>
    <w:rPr>
      <w:lang w:eastAsia="ar-SA"/>
    </w:rPr>
  </w:style>
  <w:style w:type="paragraph" w:customStyle="1" w:styleId="xl181">
    <w:name w:val="xl181"/>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182">
    <w:name w:val="xl18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1"/>
    <w:uiPriority w:val="99"/>
    <w:rsid w:val="004976BA"/>
    <w:pPr>
      <w:suppressAutoHyphens/>
      <w:spacing w:before="280" w:after="280"/>
      <w:jc w:val="left"/>
    </w:pPr>
    <w:rPr>
      <w:sz w:val="22"/>
      <w:szCs w:val="22"/>
      <w:u w:val="single"/>
      <w:lang w:eastAsia="ar-SA"/>
    </w:rPr>
  </w:style>
  <w:style w:type="paragraph" w:customStyle="1" w:styleId="font10">
    <w:name w:val="font10"/>
    <w:basedOn w:val="a1"/>
    <w:uiPriority w:val="99"/>
    <w:rsid w:val="004976BA"/>
    <w:pPr>
      <w:suppressAutoHyphens/>
      <w:spacing w:before="280" w:after="280"/>
      <w:jc w:val="left"/>
    </w:pPr>
    <w:rPr>
      <w:b/>
      <w:bCs/>
      <w:sz w:val="22"/>
      <w:szCs w:val="22"/>
      <w:lang w:eastAsia="ar-SA"/>
    </w:rPr>
  </w:style>
  <w:style w:type="paragraph" w:customStyle="1" w:styleId="font11">
    <w:name w:val="font11"/>
    <w:basedOn w:val="a1"/>
    <w:uiPriority w:val="99"/>
    <w:rsid w:val="004976BA"/>
    <w:pPr>
      <w:suppressAutoHyphens/>
      <w:spacing w:before="280" w:after="280"/>
      <w:jc w:val="left"/>
    </w:pPr>
    <w:rPr>
      <w:lang w:eastAsia="ar-SA"/>
    </w:rPr>
  </w:style>
  <w:style w:type="paragraph" w:customStyle="1" w:styleId="font12">
    <w:name w:val="font12"/>
    <w:basedOn w:val="a1"/>
    <w:uiPriority w:val="99"/>
    <w:rsid w:val="004976BA"/>
    <w:pPr>
      <w:suppressAutoHyphens/>
      <w:spacing w:before="280" w:after="280"/>
      <w:jc w:val="left"/>
    </w:pPr>
    <w:rPr>
      <w:b/>
      <w:bCs/>
      <w:sz w:val="22"/>
      <w:szCs w:val="22"/>
      <w:lang w:eastAsia="ar-SA"/>
    </w:rPr>
  </w:style>
  <w:style w:type="paragraph" w:customStyle="1" w:styleId="font13">
    <w:name w:val="font13"/>
    <w:basedOn w:val="a1"/>
    <w:uiPriority w:val="99"/>
    <w:rsid w:val="004976BA"/>
    <w:pPr>
      <w:suppressAutoHyphens/>
      <w:spacing w:before="280" w:after="280"/>
      <w:jc w:val="left"/>
    </w:pPr>
    <w:rPr>
      <w:lang w:eastAsia="ar-SA"/>
    </w:rPr>
  </w:style>
  <w:style w:type="paragraph" w:customStyle="1" w:styleId="S20">
    <w:name w:val="S_Заголовок 2"/>
    <w:basedOn w:val="21"/>
    <w:uiPriority w:val="99"/>
    <w:rsid w:val="004976BA"/>
    <w:pPr>
      <w:keepNext w:val="0"/>
      <w:keepLines w:val="0"/>
      <w:tabs>
        <w:tab w:val="num" w:pos="720"/>
      </w:tabs>
      <w:suppressAutoHyphens/>
      <w:spacing w:before="0" w:after="0" w:line="240" w:lineRule="auto"/>
      <w:jc w:val="both"/>
    </w:pPr>
    <w:rPr>
      <w:bCs w:val="0"/>
      <w:szCs w:val="24"/>
      <w:lang w:eastAsia="ar-SA"/>
    </w:rPr>
  </w:style>
  <w:style w:type="paragraph" w:customStyle="1" w:styleId="S31">
    <w:name w:val="S_Заголовок 3"/>
    <w:basedOn w:val="30"/>
    <w:uiPriority w:val="99"/>
    <w:rsid w:val="004976BA"/>
    <w:pPr>
      <w:keepNext w:val="0"/>
      <w:keepLines w:val="0"/>
      <w:tabs>
        <w:tab w:val="num" w:pos="720"/>
      </w:tabs>
      <w:suppressAutoHyphens/>
      <w:spacing w:line="360" w:lineRule="auto"/>
      <w:jc w:val="left"/>
    </w:pPr>
    <w:rPr>
      <w:rFonts w:eastAsia="Times New Roman" w:cs="Times New Roman"/>
      <w:bCs w:val="0"/>
      <w:i/>
      <w:u w:val="single"/>
      <w:lang w:eastAsia="ar-SA"/>
    </w:rPr>
  </w:style>
  <w:style w:type="paragraph" w:customStyle="1" w:styleId="S40">
    <w:name w:val="S_Заголовок 4"/>
    <w:basedOn w:val="4"/>
    <w:uiPriority w:val="99"/>
    <w:rsid w:val="004976BA"/>
    <w:pPr>
      <w:keepNext w:val="0"/>
      <w:keepLines w:val="0"/>
      <w:tabs>
        <w:tab w:val="num" w:pos="720"/>
      </w:tabs>
      <w:suppressAutoHyphens/>
      <w:ind w:firstLine="0"/>
      <w:jc w:val="left"/>
    </w:pPr>
    <w:rPr>
      <w:rFonts w:eastAsia="Calibri" w:cs="Times New Roman"/>
      <w:bCs w:val="0"/>
      <w:iCs w:val="0"/>
      <w:lang w:eastAsia="ar-SA"/>
    </w:rPr>
  </w:style>
  <w:style w:type="paragraph" w:customStyle="1" w:styleId="afffffff8">
    <w:name w:val="Статья"/>
    <w:basedOn w:val="a1"/>
    <w:uiPriority w:val="99"/>
    <w:rsid w:val="004976BA"/>
    <w:pPr>
      <w:suppressAutoHyphens/>
    </w:pPr>
    <w:rPr>
      <w:lang w:eastAsia="ar-SA"/>
    </w:rPr>
  </w:style>
  <w:style w:type="paragraph" w:customStyle="1" w:styleId="1fff6">
    <w:name w:val="текст 1"/>
    <w:basedOn w:val="a1"/>
    <w:next w:val="a1"/>
    <w:uiPriority w:val="99"/>
    <w:rsid w:val="004976BA"/>
    <w:pPr>
      <w:suppressAutoHyphens/>
      <w:ind w:firstLine="540"/>
    </w:pPr>
    <w:rPr>
      <w:sz w:val="20"/>
      <w:lang w:eastAsia="ar-SA"/>
    </w:rPr>
  </w:style>
  <w:style w:type="paragraph" w:customStyle="1" w:styleId="afffffff9">
    <w:name w:val="Заголовок таблици"/>
    <w:basedOn w:val="1fff6"/>
    <w:uiPriority w:val="99"/>
    <w:rsid w:val="004976BA"/>
    <w:rPr>
      <w:sz w:val="22"/>
    </w:rPr>
  </w:style>
  <w:style w:type="paragraph" w:customStyle="1" w:styleId="afffffffa">
    <w:name w:val="Номер таблици"/>
    <w:basedOn w:val="a1"/>
    <w:next w:val="a1"/>
    <w:uiPriority w:val="99"/>
    <w:rsid w:val="004976BA"/>
    <w:pPr>
      <w:suppressAutoHyphens/>
      <w:jc w:val="right"/>
    </w:pPr>
    <w:rPr>
      <w:b/>
      <w:sz w:val="20"/>
      <w:lang w:eastAsia="ar-SA"/>
    </w:rPr>
  </w:style>
  <w:style w:type="paragraph" w:customStyle="1" w:styleId="afffffffb">
    <w:name w:val="Приложение"/>
    <w:basedOn w:val="a1"/>
    <w:next w:val="a1"/>
    <w:uiPriority w:val="99"/>
    <w:rsid w:val="004976BA"/>
    <w:pPr>
      <w:suppressAutoHyphens/>
      <w:jc w:val="right"/>
    </w:pPr>
    <w:rPr>
      <w:sz w:val="20"/>
      <w:lang w:eastAsia="ar-SA"/>
    </w:rPr>
  </w:style>
  <w:style w:type="paragraph" w:customStyle="1" w:styleId="afffffffc">
    <w:name w:val="Обычный по таблице"/>
    <w:basedOn w:val="a1"/>
    <w:uiPriority w:val="99"/>
    <w:rsid w:val="004976BA"/>
    <w:pPr>
      <w:suppressAutoHyphens/>
      <w:jc w:val="left"/>
    </w:pPr>
    <w:rPr>
      <w:lang w:eastAsia="ar-SA"/>
    </w:rPr>
  </w:style>
  <w:style w:type="paragraph" w:customStyle="1" w:styleId="S7">
    <w:name w:val="S_Обычный в таблице"/>
    <w:basedOn w:val="a1"/>
    <w:uiPriority w:val="99"/>
    <w:rsid w:val="004976BA"/>
    <w:pPr>
      <w:suppressAutoHyphens/>
      <w:spacing w:line="360" w:lineRule="auto"/>
      <w:jc w:val="center"/>
    </w:pPr>
    <w:rPr>
      <w:lang w:eastAsia="ar-SA"/>
    </w:rPr>
  </w:style>
  <w:style w:type="paragraph" w:customStyle="1" w:styleId="102">
    <w:name w:val="Оглавление 10"/>
    <w:basedOn w:val="1ff4"/>
    <w:uiPriority w:val="99"/>
    <w:rsid w:val="004976BA"/>
    <w:pPr>
      <w:tabs>
        <w:tab w:val="right" w:leader="dot" w:pos="9637"/>
      </w:tabs>
      <w:ind w:left="2547" w:firstLine="0"/>
    </w:pPr>
  </w:style>
  <w:style w:type="paragraph" w:customStyle="1" w:styleId="afffffffd">
    <w:name w:val="Содержимое врезки"/>
    <w:basedOn w:val="a2"/>
    <w:uiPriority w:val="99"/>
    <w:rsid w:val="004976BA"/>
    <w:pPr>
      <w:suppressAutoHyphens/>
      <w:spacing w:after="0" w:line="360" w:lineRule="auto"/>
      <w:ind w:right="-8" w:firstLine="709"/>
    </w:pPr>
    <w:rPr>
      <w:rFonts w:eastAsia="Calibri"/>
      <w:sz w:val="28"/>
      <w:lang w:eastAsia="ar-SA"/>
    </w:rPr>
  </w:style>
  <w:style w:type="paragraph" w:styleId="afffffffe">
    <w:name w:val="Plain Text"/>
    <w:basedOn w:val="a1"/>
    <w:link w:val="affffffff"/>
    <w:uiPriority w:val="99"/>
    <w:rsid w:val="004976BA"/>
    <w:pPr>
      <w:jc w:val="left"/>
    </w:pPr>
    <w:rPr>
      <w:rFonts w:ascii="Courier New" w:hAnsi="Courier New"/>
      <w:sz w:val="20"/>
      <w:szCs w:val="20"/>
      <w:lang w:eastAsia="en-US"/>
    </w:rPr>
  </w:style>
  <w:style w:type="character" w:customStyle="1" w:styleId="affffffff">
    <w:name w:val="Текст Знак"/>
    <w:basedOn w:val="a3"/>
    <w:link w:val="afffffffe"/>
    <w:uiPriority w:val="99"/>
    <w:rsid w:val="004976BA"/>
    <w:rPr>
      <w:rFonts w:ascii="Courier New" w:eastAsia="Times New Roman" w:hAnsi="Courier New" w:cs="Times New Roman"/>
      <w:sz w:val="20"/>
      <w:szCs w:val="20"/>
    </w:rPr>
  </w:style>
  <w:style w:type="paragraph" w:customStyle="1" w:styleId="11Char">
    <w:name w:val="Знак1 Знак Знак Знак Знак Знак Знак Знак Знак1 Char"/>
    <w:basedOn w:val="a1"/>
    <w:uiPriority w:val="99"/>
    <w:rsid w:val="004976BA"/>
    <w:pPr>
      <w:spacing w:after="160" w:line="240" w:lineRule="exact"/>
      <w:jc w:val="left"/>
    </w:pPr>
    <w:rPr>
      <w:rFonts w:ascii="Verdana" w:hAnsi="Verdana"/>
      <w:sz w:val="20"/>
      <w:szCs w:val="20"/>
      <w:lang w:val="en-US" w:eastAsia="en-US"/>
    </w:rPr>
  </w:style>
  <w:style w:type="character" w:customStyle="1" w:styleId="1fff7">
    <w:name w:val="Знак Знак Знак Знак1"/>
    <w:uiPriority w:val="99"/>
    <w:rsid w:val="004976BA"/>
    <w:rPr>
      <w:sz w:val="24"/>
      <w:szCs w:val="24"/>
      <w:lang w:val="ru-RU" w:eastAsia="ar-SA" w:bidi="ar-SA"/>
    </w:rPr>
  </w:style>
  <w:style w:type="character" w:customStyle="1" w:styleId="21a">
    <w:name w:val="Знак21"/>
    <w:uiPriority w:val="99"/>
    <w:rsid w:val="004976BA"/>
    <w:rPr>
      <w:b/>
      <w:bCs/>
      <w:sz w:val="24"/>
      <w:szCs w:val="24"/>
      <w:lang w:val="ru-RU" w:eastAsia="ar-SA" w:bidi="ar-SA"/>
    </w:rPr>
  </w:style>
  <w:style w:type="paragraph" w:styleId="37">
    <w:name w:val="Body Text 3"/>
    <w:basedOn w:val="a1"/>
    <w:link w:val="38"/>
    <w:uiPriority w:val="99"/>
    <w:rsid w:val="004976BA"/>
    <w:pPr>
      <w:spacing w:after="120"/>
      <w:jc w:val="left"/>
    </w:pPr>
    <w:rPr>
      <w:sz w:val="16"/>
      <w:szCs w:val="16"/>
      <w:lang w:eastAsia="en-US"/>
    </w:rPr>
  </w:style>
  <w:style w:type="character" w:customStyle="1" w:styleId="38">
    <w:name w:val="Основной текст 3 Знак"/>
    <w:basedOn w:val="a3"/>
    <w:link w:val="37"/>
    <w:uiPriority w:val="99"/>
    <w:rsid w:val="004976BA"/>
    <w:rPr>
      <w:rFonts w:ascii="Times New Roman" w:eastAsia="Times New Roman" w:hAnsi="Times New Roman" w:cs="Times New Roman"/>
      <w:sz w:val="16"/>
      <w:szCs w:val="16"/>
    </w:rPr>
  </w:style>
  <w:style w:type="paragraph" w:customStyle="1" w:styleId="Iauiue">
    <w:name w:val="Iau?iue"/>
    <w:uiPriority w:val="99"/>
    <w:rsid w:val="004976BA"/>
    <w:pPr>
      <w:spacing w:after="0" w:line="240" w:lineRule="auto"/>
    </w:pPr>
    <w:rPr>
      <w:rFonts w:ascii="Arial CYR" w:eastAsia="Times New Roman" w:hAnsi="Arial CYR" w:cs="Times New Roman"/>
      <w:sz w:val="20"/>
      <w:szCs w:val="20"/>
      <w:lang w:val="en-US" w:eastAsia="ru-RU"/>
    </w:rPr>
  </w:style>
  <w:style w:type="paragraph" w:customStyle="1" w:styleId="consplusnormal0">
    <w:name w:val="consplusnormal"/>
    <w:basedOn w:val="a1"/>
    <w:uiPriority w:val="99"/>
    <w:rsid w:val="004976BA"/>
    <w:pPr>
      <w:autoSpaceDE w:val="0"/>
      <w:autoSpaceDN w:val="0"/>
      <w:ind w:firstLine="720"/>
      <w:jc w:val="left"/>
    </w:pPr>
    <w:rPr>
      <w:rFonts w:ascii="Arial" w:hAnsi="Arial" w:cs="Arial"/>
      <w:sz w:val="20"/>
      <w:szCs w:val="20"/>
    </w:rPr>
  </w:style>
  <w:style w:type="paragraph" w:customStyle="1" w:styleId="ConsPlusCell">
    <w:name w:val="ConsPlusCell"/>
    <w:uiPriority w:val="99"/>
    <w:rsid w:val="004976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0">
    <w:name w:val="МОН"/>
    <w:basedOn w:val="a1"/>
    <w:uiPriority w:val="99"/>
    <w:rsid w:val="004976BA"/>
    <w:pPr>
      <w:spacing w:line="360" w:lineRule="auto"/>
      <w:ind w:firstLine="709"/>
    </w:pPr>
    <w:rPr>
      <w:sz w:val="28"/>
      <w:szCs w:val="28"/>
    </w:rPr>
  </w:style>
  <w:style w:type="character" w:styleId="affffffff1">
    <w:name w:val="footnote reference"/>
    <w:uiPriority w:val="99"/>
    <w:unhideWhenUsed/>
    <w:rsid w:val="004976BA"/>
    <w:rPr>
      <w:vertAlign w:val="superscript"/>
    </w:rPr>
  </w:style>
  <w:style w:type="paragraph" w:customStyle="1" w:styleId="223">
    <w:name w:val="Основной текст с отступом 22"/>
    <w:basedOn w:val="2c"/>
    <w:uiPriority w:val="99"/>
    <w:rsid w:val="004976BA"/>
    <w:pPr>
      <w:snapToGrid/>
      <w:ind w:firstLine="709"/>
      <w:jc w:val="both"/>
    </w:pPr>
    <w:rPr>
      <w:snapToGrid w:val="0"/>
      <w:sz w:val="28"/>
    </w:rPr>
  </w:style>
  <w:style w:type="paragraph" w:customStyle="1" w:styleId="2ff">
    <w:name w:val="Основной текст2"/>
    <w:basedOn w:val="2c"/>
    <w:uiPriority w:val="99"/>
    <w:qFormat/>
    <w:rsid w:val="004976BA"/>
    <w:pPr>
      <w:jc w:val="both"/>
    </w:pPr>
    <w:rPr>
      <w:rFonts w:ascii="a_Timer" w:hAnsi="a_Timer"/>
      <w:sz w:val="28"/>
    </w:rPr>
  </w:style>
  <w:style w:type="paragraph" w:customStyle="1" w:styleId="39">
    <w:name w:val="Цитата3"/>
    <w:basedOn w:val="a1"/>
    <w:uiPriority w:val="99"/>
    <w:rsid w:val="004976BA"/>
    <w:pPr>
      <w:suppressAutoHyphens/>
      <w:spacing w:line="360" w:lineRule="auto"/>
      <w:ind w:left="526" w:right="43" w:firstLine="709"/>
    </w:pPr>
    <w:rPr>
      <w:sz w:val="28"/>
      <w:szCs w:val="20"/>
      <w:lang w:eastAsia="ar-SA"/>
    </w:rPr>
  </w:style>
  <w:style w:type="paragraph" w:customStyle="1" w:styleId="3a">
    <w:name w:val="Маркированный список3"/>
    <w:basedOn w:val="a1"/>
    <w:uiPriority w:val="99"/>
    <w:rsid w:val="004976BA"/>
    <w:pPr>
      <w:suppressAutoHyphens/>
      <w:spacing w:before="280" w:after="280" w:line="360" w:lineRule="auto"/>
      <w:ind w:firstLine="709"/>
    </w:pPr>
    <w:rPr>
      <w:sz w:val="28"/>
      <w:lang w:eastAsia="ar-SA"/>
    </w:rPr>
  </w:style>
  <w:style w:type="paragraph" w:customStyle="1" w:styleId="3b">
    <w:name w:val="Нумерованный список3"/>
    <w:basedOn w:val="a1"/>
    <w:uiPriority w:val="99"/>
    <w:rsid w:val="004976BA"/>
    <w:pPr>
      <w:suppressAutoHyphens/>
      <w:spacing w:before="280" w:after="280" w:line="360" w:lineRule="auto"/>
      <w:ind w:firstLine="709"/>
    </w:pPr>
    <w:rPr>
      <w:sz w:val="28"/>
      <w:lang w:eastAsia="ar-SA"/>
    </w:rPr>
  </w:style>
  <w:style w:type="paragraph" w:customStyle="1" w:styleId="affffffff2">
    <w:name w:val="новый"/>
    <w:basedOn w:val="a1"/>
    <w:uiPriority w:val="99"/>
    <w:rsid w:val="004976BA"/>
    <w:pPr>
      <w:autoSpaceDE w:val="0"/>
      <w:autoSpaceDN w:val="0"/>
      <w:adjustRightInd w:val="0"/>
      <w:spacing w:line="360" w:lineRule="auto"/>
      <w:ind w:firstLine="720"/>
    </w:pPr>
    <w:rPr>
      <w:sz w:val="28"/>
      <w:szCs w:val="28"/>
    </w:rPr>
  </w:style>
  <w:style w:type="character" w:customStyle="1" w:styleId="FontStyle41">
    <w:name w:val="Font Style41"/>
    <w:uiPriority w:val="99"/>
    <w:rsid w:val="004976BA"/>
    <w:rPr>
      <w:rFonts w:ascii="Times New Roman" w:hAnsi="Times New Roman" w:cs="Times New Roman" w:hint="default"/>
      <w:sz w:val="28"/>
      <w:szCs w:val="28"/>
    </w:rPr>
  </w:style>
  <w:style w:type="paragraph" w:customStyle="1" w:styleId="affffffff3">
    <w:name w:val="Знак Знак Знак Знак Знак Знак Знак Знак Знак Знак"/>
    <w:basedOn w:val="a1"/>
    <w:uiPriority w:val="99"/>
    <w:rsid w:val="004976BA"/>
    <w:pPr>
      <w:jc w:val="left"/>
    </w:pPr>
    <w:rPr>
      <w:rFonts w:ascii="Verdana" w:hAnsi="Verdana" w:cs="Verdana"/>
      <w:sz w:val="20"/>
      <w:szCs w:val="20"/>
      <w:lang w:val="en-US" w:eastAsia="en-US"/>
    </w:rPr>
  </w:style>
  <w:style w:type="paragraph" w:customStyle="1" w:styleId="affffffff4">
    <w:name w:val="Пункт"/>
    <w:basedOn w:val="aff5"/>
    <w:link w:val="affffffff5"/>
    <w:uiPriority w:val="99"/>
    <w:qFormat/>
    <w:rsid w:val="004976BA"/>
    <w:pPr>
      <w:keepNext/>
      <w:keepLines/>
      <w:ind w:right="0"/>
      <w:contextualSpacing w:val="0"/>
      <w:outlineLvl w:val="0"/>
    </w:pPr>
    <w:rPr>
      <w:rFonts w:eastAsia="Times New Roman"/>
      <w:bCs/>
      <w:sz w:val="32"/>
      <w:szCs w:val="32"/>
    </w:rPr>
  </w:style>
  <w:style w:type="character" w:customStyle="1" w:styleId="affffffff5">
    <w:name w:val="Пункт Знак"/>
    <w:link w:val="affffffff4"/>
    <w:uiPriority w:val="99"/>
    <w:rsid w:val="004976BA"/>
    <w:rPr>
      <w:rFonts w:ascii="Times New Roman" w:eastAsia="Times New Roman" w:hAnsi="Times New Roman" w:cs="Times New Roman"/>
      <w:b/>
      <w:bCs/>
      <w:sz w:val="32"/>
      <w:szCs w:val="32"/>
    </w:rPr>
  </w:style>
  <w:style w:type="paragraph" w:styleId="affffffff6">
    <w:name w:val="endnote text"/>
    <w:basedOn w:val="a1"/>
    <w:link w:val="affffffff7"/>
    <w:uiPriority w:val="99"/>
    <w:unhideWhenUsed/>
    <w:rsid w:val="004976BA"/>
    <w:pPr>
      <w:jc w:val="left"/>
    </w:pPr>
    <w:rPr>
      <w:sz w:val="20"/>
      <w:szCs w:val="20"/>
      <w:lang w:eastAsia="en-US"/>
    </w:rPr>
  </w:style>
  <w:style w:type="character" w:customStyle="1" w:styleId="affffffff7">
    <w:name w:val="Текст концевой сноски Знак"/>
    <w:basedOn w:val="a3"/>
    <w:link w:val="affffffff6"/>
    <w:uiPriority w:val="99"/>
    <w:rsid w:val="004976BA"/>
    <w:rPr>
      <w:rFonts w:ascii="Times New Roman" w:eastAsia="Times New Roman" w:hAnsi="Times New Roman" w:cs="Times New Roman"/>
      <w:sz w:val="20"/>
      <w:szCs w:val="20"/>
    </w:rPr>
  </w:style>
  <w:style w:type="character" w:styleId="affffffff8">
    <w:name w:val="endnote reference"/>
    <w:uiPriority w:val="99"/>
    <w:unhideWhenUsed/>
    <w:rsid w:val="004976BA"/>
    <w:rPr>
      <w:vertAlign w:val="superscript"/>
    </w:rPr>
  </w:style>
  <w:style w:type="paragraph" w:customStyle="1" w:styleId="affffffff9">
    <w:name w:val="Подпункт"/>
    <w:basedOn w:val="aa"/>
    <w:link w:val="affffffffa"/>
    <w:uiPriority w:val="99"/>
    <w:qFormat/>
    <w:rsid w:val="004976BA"/>
    <w:pPr>
      <w:suppressAutoHyphens/>
      <w:spacing w:line="360" w:lineRule="auto"/>
      <w:ind w:left="708" w:firstLine="709"/>
      <w:contextualSpacing w:val="0"/>
    </w:pPr>
    <w:rPr>
      <w:lang w:eastAsia="ar-SA"/>
    </w:rPr>
  </w:style>
  <w:style w:type="character" w:customStyle="1" w:styleId="affffffffa">
    <w:name w:val="Подпункт Знак"/>
    <w:link w:val="affffffff9"/>
    <w:uiPriority w:val="99"/>
    <w:rsid w:val="004976BA"/>
    <w:rPr>
      <w:rFonts w:ascii="Times New Roman" w:eastAsia="Times New Roman" w:hAnsi="Times New Roman" w:cs="Times New Roman"/>
      <w:sz w:val="24"/>
      <w:szCs w:val="24"/>
      <w:lang w:eastAsia="ar-SA"/>
    </w:rPr>
  </w:style>
  <w:style w:type="paragraph" w:customStyle="1" w:styleId="TableParagraph">
    <w:name w:val="Table Paragraph"/>
    <w:basedOn w:val="a1"/>
    <w:uiPriority w:val="99"/>
    <w:qFormat/>
    <w:rsid w:val="004976BA"/>
    <w:pPr>
      <w:widowControl w:val="0"/>
      <w:jc w:val="left"/>
    </w:pPr>
    <w:rPr>
      <w:rFonts w:ascii="Calibri" w:eastAsia="Calibri" w:hAnsi="Calibri"/>
      <w:sz w:val="22"/>
      <w:szCs w:val="22"/>
      <w:lang w:val="en-US" w:eastAsia="en-US"/>
    </w:rPr>
  </w:style>
  <w:style w:type="paragraph" w:customStyle="1" w:styleId="form3">
    <w:name w:val="form3"/>
    <w:basedOn w:val="a1"/>
    <w:uiPriority w:val="99"/>
    <w:rsid w:val="004976BA"/>
    <w:pPr>
      <w:spacing w:before="100" w:beforeAutospacing="1" w:after="100" w:afterAutospacing="1"/>
      <w:jc w:val="left"/>
    </w:pPr>
  </w:style>
  <w:style w:type="paragraph" w:customStyle="1" w:styleId="s11">
    <w:name w:val="s_1"/>
    <w:basedOn w:val="a1"/>
    <w:uiPriority w:val="99"/>
    <w:rsid w:val="004976BA"/>
    <w:pPr>
      <w:spacing w:before="100" w:beforeAutospacing="1" w:after="100" w:afterAutospacing="1"/>
      <w:jc w:val="left"/>
    </w:pPr>
  </w:style>
  <w:style w:type="table" w:customStyle="1" w:styleId="414">
    <w:name w:val="Сетка таблицы41"/>
    <w:basedOn w:val="a4"/>
    <w:uiPriority w:val="99"/>
    <w:rsid w:val="004976B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8">
    <w:name w:val="Нет списка1"/>
    <w:next w:val="a5"/>
    <w:uiPriority w:val="99"/>
    <w:semiHidden/>
    <w:unhideWhenUsed/>
    <w:rsid w:val="004976BA"/>
  </w:style>
  <w:style w:type="table" w:styleId="affffffffb">
    <w:name w:val="Light List"/>
    <w:basedOn w:val="a4"/>
    <w:uiPriority w:val="99"/>
    <w:rsid w:val="004976BA"/>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ff0">
    <w:name w:val="Нет списка2"/>
    <w:next w:val="a5"/>
    <w:uiPriority w:val="99"/>
    <w:semiHidden/>
    <w:unhideWhenUsed/>
    <w:rsid w:val="004976BA"/>
  </w:style>
  <w:style w:type="character" w:styleId="affffffffc">
    <w:name w:val="annotation reference"/>
    <w:uiPriority w:val="99"/>
    <w:unhideWhenUsed/>
    <w:rsid w:val="004976BA"/>
    <w:rPr>
      <w:sz w:val="16"/>
      <w:szCs w:val="16"/>
    </w:rPr>
  </w:style>
  <w:style w:type="numbering" w:customStyle="1" w:styleId="3c">
    <w:name w:val="Нет списка3"/>
    <w:next w:val="a5"/>
    <w:uiPriority w:val="99"/>
    <w:semiHidden/>
    <w:unhideWhenUsed/>
    <w:rsid w:val="004976BA"/>
  </w:style>
  <w:style w:type="table" w:customStyle="1" w:styleId="4110">
    <w:name w:val="Сетка таблицы411"/>
    <w:basedOn w:val="a4"/>
    <w:uiPriority w:val="99"/>
    <w:rsid w:val="004976B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4"/>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5"/>
    <w:uiPriority w:val="99"/>
    <w:semiHidden/>
    <w:unhideWhenUsed/>
    <w:rsid w:val="004976BA"/>
  </w:style>
  <w:style w:type="table" w:customStyle="1" w:styleId="1fff9">
    <w:name w:val="Светлый список1"/>
    <w:basedOn w:val="a4"/>
    <w:next w:val="affffffffb"/>
    <w:uiPriority w:val="99"/>
    <w:rsid w:val="004976BA"/>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b">
    <w:name w:val="Нет списка21"/>
    <w:next w:val="a5"/>
    <w:uiPriority w:val="99"/>
    <w:semiHidden/>
    <w:unhideWhenUsed/>
    <w:rsid w:val="004976BA"/>
  </w:style>
  <w:style w:type="table" w:customStyle="1" w:styleId="162">
    <w:name w:val="Сетка таблицы16"/>
    <w:basedOn w:val="a4"/>
    <w:next w:val="a8"/>
    <w:uiPriority w:val="99"/>
    <w:rsid w:val="00497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5"/>
    <w:uiPriority w:val="99"/>
    <w:semiHidden/>
    <w:unhideWhenUsed/>
    <w:rsid w:val="004976BA"/>
  </w:style>
  <w:style w:type="paragraph" w:customStyle="1" w:styleId="2ff1">
    <w:name w:val="Заг.2"/>
    <w:basedOn w:val="30"/>
    <w:link w:val="2ff2"/>
    <w:uiPriority w:val="99"/>
    <w:qFormat/>
    <w:rsid w:val="004976BA"/>
    <w:rPr>
      <w:rFonts w:eastAsia="Times New Roman" w:cs="Times New Roman"/>
      <w:b w:val="0"/>
      <w:i/>
      <w:lang w:eastAsia="en-US"/>
    </w:rPr>
  </w:style>
  <w:style w:type="character" w:customStyle="1" w:styleId="2ff2">
    <w:name w:val="Заг.2 Знак"/>
    <w:link w:val="2ff1"/>
    <w:uiPriority w:val="99"/>
    <w:rsid w:val="004976BA"/>
    <w:rPr>
      <w:rFonts w:ascii="Times New Roman" w:eastAsia="Times New Roman" w:hAnsi="Times New Roman" w:cs="Times New Roman"/>
      <w:b/>
      <w:bCs/>
      <w:sz w:val="24"/>
      <w:szCs w:val="24"/>
    </w:rPr>
  </w:style>
  <w:style w:type="paragraph" w:customStyle="1" w:styleId="1fffa">
    <w:name w:val="Заг.1"/>
    <w:basedOn w:val="affffffff4"/>
    <w:next w:val="aff9"/>
    <w:link w:val="1fffb"/>
    <w:uiPriority w:val="99"/>
    <w:qFormat/>
    <w:rsid w:val="004976BA"/>
    <w:pPr>
      <w:pageBreakBefore/>
      <w:tabs>
        <w:tab w:val="left" w:pos="709"/>
      </w:tabs>
      <w:spacing w:before="120" w:after="120"/>
    </w:pPr>
    <w:rPr>
      <w:bCs w:val="0"/>
      <w:sz w:val="27"/>
      <w:szCs w:val="27"/>
    </w:rPr>
  </w:style>
  <w:style w:type="character" w:customStyle="1" w:styleId="1fffb">
    <w:name w:val="Заг.1 Знак"/>
    <w:link w:val="1fffa"/>
    <w:uiPriority w:val="99"/>
    <w:rsid w:val="004976BA"/>
    <w:rPr>
      <w:rFonts w:ascii="Times New Roman" w:eastAsia="Times New Roman" w:hAnsi="Times New Roman" w:cs="Times New Roman"/>
      <w:b/>
      <w:sz w:val="27"/>
      <w:szCs w:val="27"/>
    </w:rPr>
  </w:style>
  <w:style w:type="table" w:customStyle="1" w:styleId="115">
    <w:name w:val="Сетка таблицы1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4"/>
    <w:next w:val="a8"/>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1">
    <w:name w:val="00 нумерованный список 1 уровень"/>
    <w:basedOn w:val="a1"/>
    <w:uiPriority w:val="99"/>
    <w:rsid w:val="004976BA"/>
    <w:pPr>
      <w:numPr>
        <w:numId w:val="12"/>
      </w:numPr>
      <w:spacing w:line="319" w:lineRule="auto"/>
      <w:ind w:left="1080"/>
    </w:pPr>
    <w:rPr>
      <w:szCs w:val="28"/>
    </w:rPr>
  </w:style>
  <w:style w:type="numbering" w:customStyle="1" w:styleId="123">
    <w:name w:val="Нет списка12"/>
    <w:next w:val="a5"/>
    <w:uiPriority w:val="99"/>
    <w:semiHidden/>
    <w:unhideWhenUsed/>
    <w:rsid w:val="004976BA"/>
  </w:style>
  <w:style w:type="paragraph" w:customStyle="1" w:styleId="Style7">
    <w:name w:val="Style7"/>
    <w:basedOn w:val="a1"/>
    <w:uiPriority w:val="99"/>
    <w:rsid w:val="004976BA"/>
    <w:pPr>
      <w:widowControl w:val="0"/>
      <w:autoSpaceDE w:val="0"/>
      <w:autoSpaceDN w:val="0"/>
      <w:adjustRightInd w:val="0"/>
      <w:spacing w:line="413" w:lineRule="exact"/>
      <w:ind w:firstLine="696"/>
      <w:jc w:val="left"/>
    </w:pPr>
  </w:style>
  <w:style w:type="paragraph" w:customStyle="1" w:styleId="Style17">
    <w:name w:val="Style17"/>
    <w:basedOn w:val="a1"/>
    <w:uiPriority w:val="99"/>
    <w:rsid w:val="004976BA"/>
    <w:pPr>
      <w:widowControl w:val="0"/>
      <w:autoSpaceDE w:val="0"/>
      <w:autoSpaceDN w:val="0"/>
      <w:adjustRightInd w:val="0"/>
      <w:jc w:val="left"/>
    </w:pPr>
  </w:style>
  <w:style w:type="character" w:customStyle="1" w:styleId="FontStyle32">
    <w:name w:val="Font Style32"/>
    <w:uiPriority w:val="99"/>
    <w:rsid w:val="004976BA"/>
    <w:rPr>
      <w:rFonts w:ascii="Times New Roman" w:hAnsi="Times New Roman" w:cs="Times New Roman"/>
      <w:sz w:val="22"/>
      <w:szCs w:val="22"/>
    </w:rPr>
  </w:style>
  <w:style w:type="character" w:customStyle="1" w:styleId="FontStyle37">
    <w:name w:val="Font Style37"/>
    <w:uiPriority w:val="99"/>
    <w:rsid w:val="004976BA"/>
    <w:rPr>
      <w:rFonts w:ascii="Times New Roman" w:hAnsi="Times New Roman" w:cs="Times New Roman"/>
      <w:b/>
      <w:bCs/>
      <w:sz w:val="22"/>
      <w:szCs w:val="22"/>
    </w:rPr>
  </w:style>
  <w:style w:type="paragraph" w:customStyle="1" w:styleId="Style3">
    <w:name w:val="Style3"/>
    <w:basedOn w:val="a1"/>
    <w:uiPriority w:val="99"/>
    <w:rsid w:val="004976BA"/>
    <w:pPr>
      <w:widowControl w:val="0"/>
      <w:autoSpaceDE w:val="0"/>
      <w:autoSpaceDN w:val="0"/>
      <w:adjustRightInd w:val="0"/>
      <w:spacing w:line="845" w:lineRule="exact"/>
      <w:ind w:hanging="701"/>
      <w:jc w:val="left"/>
    </w:pPr>
  </w:style>
  <w:style w:type="character" w:customStyle="1" w:styleId="FontStyle33">
    <w:name w:val="Font Style33"/>
    <w:uiPriority w:val="99"/>
    <w:rsid w:val="004976BA"/>
    <w:rPr>
      <w:rFonts w:ascii="Times New Roman" w:hAnsi="Times New Roman" w:cs="Times New Roman"/>
      <w:smallCaps/>
      <w:spacing w:val="20"/>
      <w:sz w:val="18"/>
      <w:szCs w:val="18"/>
    </w:rPr>
  </w:style>
  <w:style w:type="character" w:customStyle="1" w:styleId="FontStyle38">
    <w:name w:val="Font Style38"/>
    <w:uiPriority w:val="99"/>
    <w:rsid w:val="004976BA"/>
    <w:rPr>
      <w:rFonts w:ascii="Times New Roman" w:hAnsi="Times New Roman" w:cs="Times New Roman"/>
      <w:i/>
      <w:iCs/>
      <w:spacing w:val="-10"/>
      <w:sz w:val="24"/>
      <w:szCs w:val="24"/>
    </w:rPr>
  </w:style>
  <w:style w:type="character" w:customStyle="1" w:styleId="FontStyle34">
    <w:name w:val="Font Style34"/>
    <w:uiPriority w:val="99"/>
    <w:rsid w:val="004976BA"/>
    <w:rPr>
      <w:rFonts w:ascii="Times New Roman" w:hAnsi="Times New Roman" w:cs="Times New Roman"/>
      <w:sz w:val="16"/>
      <w:szCs w:val="16"/>
    </w:rPr>
  </w:style>
  <w:style w:type="paragraph" w:customStyle="1" w:styleId="Style5">
    <w:name w:val="Style5"/>
    <w:basedOn w:val="a1"/>
    <w:uiPriority w:val="99"/>
    <w:rsid w:val="004976BA"/>
    <w:pPr>
      <w:widowControl w:val="0"/>
      <w:autoSpaceDE w:val="0"/>
      <w:autoSpaceDN w:val="0"/>
      <w:adjustRightInd w:val="0"/>
      <w:jc w:val="left"/>
    </w:pPr>
  </w:style>
  <w:style w:type="paragraph" w:customStyle="1" w:styleId="Style12">
    <w:name w:val="Style12"/>
    <w:basedOn w:val="a1"/>
    <w:uiPriority w:val="99"/>
    <w:rsid w:val="004976BA"/>
    <w:pPr>
      <w:widowControl w:val="0"/>
      <w:autoSpaceDE w:val="0"/>
      <w:autoSpaceDN w:val="0"/>
      <w:adjustRightInd w:val="0"/>
      <w:spacing w:line="283" w:lineRule="exact"/>
      <w:jc w:val="left"/>
    </w:pPr>
  </w:style>
  <w:style w:type="paragraph" w:customStyle="1" w:styleId="Style23">
    <w:name w:val="Style23"/>
    <w:basedOn w:val="a1"/>
    <w:uiPriority w:val="99"/>
    <w:rsid w:val="004976BA"/>
    <w:pPr>
      <w:widowControl w:val="0"/>
      <w:autoSpaceDE w:val="0"/>
      <w:autoSpaceDN w:val="0"/>
      <w:adjustRightInd w:val="0"/>
      <w:jc w:val="left"/>
    </w:pPr>
  </w:style>
  <w:style w:type="paragraph" w:customStyle="1" w:styleId="Style26">
    <w:name w:val="Style26"/>
    <w:basedOn w:val="a1"/>
    <w:uiPriority w:val="99"/>
    <w:rsid w:val="004976BA"/>
    <w:pPr>
      <w:widowControl w:val="0"/>
      <w:autoSpaceDE w:val="0"/>
      <w:autoSpaceDN w:val="0"/>
      <w:adjustRightInd w:val="0"/>
      <w:spacing w:line="274" w:lineRule="exact"/>
      <w:jc w:val="center"/>
    </w:pPr>
  </w:style>
  <w:style w:type="paragraph" w:customStyle="1" w:styleId="Style27">
    <w:name w:val="Style27"/>
    <w:basedOn w:val="a1"/>
    <w:uiPriority w:val="99"/>
    <w:rsid w:val="004976BA"/>
    <w:pPr>
      <w:widowControl w:val="0"/>
      <w:autoSpaceDE w:val="0"/>
      <w:autoSpaceDN w:val="0"/>
      <w:adjustRightInd w:val="0"/>
      <w:spacing w:line="422" w:lineRule="exact"/>
      <w:ind w:firstLine="701"/>
      <w:jc w:val="left"/>
    </w:pPr>
  </w:style>
  <w:style w:type="character" w:customStyle="1" w:styleId="FontStyle39">
    <w:name w:val="Font Style39"/>
    <w:uiPriority w:val="99"/>
    <w:rsid w:val="004976BA"/>
    <w:rPr>
      <w:rFonts w:ascii="Times New Roman" w:hAnsi="Times New Roman" w:cs="Times New Roman"/>
      <w:b/>
      <w:bCs/>
      <w:i/>
      <w:iCs/>
      <w:sz w:val="22"/>
      <w:szCs w:val="22"/>
    </w:rPr>
  </w:style>
  <w:style w:type="table" w:customStyle="1" w:styleId="2110">
    <w:name w:val="Сетка таблицы21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текст (3)_"/>
    <w:link w:val="3e"/>
    <w:uiPriority w:val="99"/>
    <w:rsid w:val="004976BA"/>
    <w:rPr>
      <w:sz w:val="32"/>
      <w:szCs w:val="32"/>
      <w:shd w:val="clear" w:color="auto" w:fill="FFFFFF"/>
    </w:rPr>
  </w:style>
  <w:style w:type="paragraph" w:customStyle="1" w:styleId="3e">
    <w:name w:val="Основной текст (3)"/>
    <w:basedOn w:val="a1"/>
    <w:link w:val="3d"/>
    <w:uiPriority w:val="99"/>
    <w:rsid w:val="004976BA"/>
    <w:pPr>
      <w:widowControl w:val="0"/>
      <w:shd w:val="clear" w:color="auto" w:fill="FFFFFF"/>
      <w:spacing w:after="480" w:line="0" w:lineRule="atLeast"/>
      <w:jc w:val="center"/>
    </w:pPr>
    <w:rPr>
      <w:rFonts w:asciiTheme="minorHAnsi" w:eastAsiaTheme="minorHAnsi" w:hAnsiTheme="minorHAnsi" w:cstheme="minorBidi"/>
      <w:sz w:val="32"/>
      <w:szCs w:val="32"/>
      <w:lang w:eastAsia="en-US"/>
    </w:rPr>
  </w:style>
  <w:style w:type="character" w:customStyle="1" w:styleId="29pt">
    <w:name w:val="Основной текст (2) + 9 pt"/>
    <w:uiPriority w:val="99"/>
    <w:rsid w:val="004976BA"/>
  </w:style>
  <w:style w:type="character" w:customStyle="1" w:styleId="2ff3">
    <w:name w:val="Основной текст (2) + Курсив"/>
    <w:uiPriority w:val="99"/>
    <w:rsid w:val="004976BA"/>
  </w:style>
  <w:style w:type="character" w:customStyle="1" w:styleId="214pt-2pt">
    <w:name w:val="Основной текст (2) + 14 pt;Курсив;Интервал -2 pt"/>
    <w:rsid w:val="004976BA"/>
  </w:style>
  <w:style w:type="character" w:customStyle="1" w:styleId="210pt">
    <w:name w:val="Основной текст (2) + 10 pt"/>
    <w:uiPriority w:val="99"/>
    <w:rsid w:val="004976BA"/>
  </w:style>
  <w:style w:type="numbering" w:customStyle="1" w:styleId="1110">
    <w:name w:val="Нет списка111"/>
    <w:next w:val="a5"/>
    <w:uiPriority w:val="99"/>
    <w:semiHidden/>
    <w:unhideWhenUsed/>
    <w:rsid w:val="004976BA"/>
  </w:style>
  <w:style w:type="character" w:customStyle="1" w:styleId="1fffc">
    <w:name w:val="Просмотренная гиперссылка1"/>
    <w:uiPriority w:val="99"/>
    <w:semiHidden/>
    <w:unhideWhenUsed/>
    <w:rsid w:val="004976BA"/>
    <w:rPr>
      <w:color w:val="800080"/>
      <w:u w:val="single"/>
    </w:rPr>
  </w:style>
  <w:style w:type="character" w:customStyle="1" w:styleId="1fffd">
    <w:name w:val="Верхний колонтитул Знак1"/>
    <w:aliases w:val="Знак2 Знак1"/>
    <w:uiPriority w:val="99"/>
    <w:semiHidden/>
    <w:rsid w:val="004976BA"/>
    <w:rPr>
      <w:rFonts w:ascii="Times New Roman" w:eastAsia="Times New Roman" w:hAnsi="Times New Roman"/>
      <w:bCs/>
      <w:sz w:val="28"/>
      <w:szCs w:val="20"/>
    </w:rPr>
  </w:style>
  <w:style w:type="character" w:customStyle="1" w:styleId="1fffe">
    <w:name w:val="Нижний колонтитул Знак1"/>
    <w:aliases w:val="Знак1 Знак1"/>
    <w:uiPriority w:val="99"/>
    <w:semiHidden/>
    <w:rsid w:val="004976BA"/>
    <w:rPr>
      <w:rFonts w:ascii="Times New Roman" w:eastAsia="Times New Roman" w:hAnsi="Times New Roman"/>
      <w:bCs/>
      <w:sz w:val="28"/>
      <w:szCs w:val="20"/>
    </w:rPr>
  </w:style>
  <w:style w:type="paragraph" w:styleId="affffffffd">
    <w:name w:val="table of authorities"/>
    <w:basedOn w:val="a1"/>
    <w:next w:val="a1"/>
    <w:uiPriority w:val="99"/>
    <w:unhideWhenUsed/>
    <w:rsid w:val="004976BA"/>
    <w:pPr>
      <w:spacing w:line="360" w:lineRule="auto"/>
      <w:ind w:left="240" w:hanging="240"/>
    </w:pPr>
    <w:rPr>
      <w:rFonts w:ascii="Tahoma" w:hAnsi="Tahoma"/>
      <w:sz w:val="28"/>
      <w:szCs w:val="20"/>
    </w:rPr>
  </w:style>
  <w:style w:type="character" w:customStyle="1" w:styleId="affffffffe">
    <w:name w:val="Колонтитул_"/>
    <w:link w:val="afffffffff"/>
    <w:uiPriority w:val="99"/>
    <w:locked/>
    <w:rsid w:val="004976BA"/>
    <w:rPr>
      <w:shd w:val="clear" w:color="auto" w:fill="FFFFFF"/>
    </w:rPr>
  </w:style>
  <w:style w:type="paragraph" w:customStyle="1" w:styleId="afffffffff">
    <w:name w:val="Колонтитул"/>
    <w:basedOn w:val="a1"/>
    <w:link w:val="affffffffe"/>
    <w:uiPriority w:val="99"/>
    <w:rsid w:val="004976BA"/>
    <w:pPr>
      <w:shd w:val="clear" w:color="auto" w:fill="FFFFFF"/>
      <w:jc w:val="left"/>
    </w:pPr>
    <w:rPr>
      <w:rFonts w:asciiTheme="minorHAnsi" w:eastAsiaTheme="minorHAnsi" w:hAnsiTheme="minorHAnsi" w:cstheme="minorBidi"/>
      <w:sz w:val="22"/>
      <w:szCs w:val="22"/>
      <w:lang w:eastAsia="en-US"/>
    </w:rPr>
  </w:style>
  <w:style w:type="paragraph" w:customStyle="1" w:styleId="afffffffff0">
    <w:name w:val="Обычный без отступов"/>
    <w:basedOn w:val="a1"/>
    <w:uiPriority w:val="99"/>
    <w:semiHidden/>
    <w:rsid w:val="004976BA"/>
    <w:pPr>
      <w:jc w:val="left"/>
    </w:pPr>
  </w:style>
  <w:style w:type="character" w:customStyle="1" w:styleId="BodyTextIndentChar">
    <w:name w:val="Body Text Indent Char"/>
    <w:uiPriority w:val="99"/>
    <w:semiHidden/>
    <w:locked/>
    <w:rsid w:val="004976BA"/>
    <w:rPr>
      <w:rFonts w:ascii="Calibri" w:hAnsi="Calibri" w:hint="default"/>
      <w:sz w:val="22"/>
      <w:lang w:val="ru-RU" w:eastAsia="en-US"/>
    </w:rPr>
  </w:style>
  <w:style w:type="character" w:customStyle="1" w:styleId="afffffffff1">
    <w:name w:val="Подпись к картинке"/>
    <w:uiPriority w:val="99"/>
    <w:rsid w:val="004976BA"/>
    <w:rPr>
      <w:sz w:val="27"/>
      <w:shd w:val="clear" w:color="auto" w:fill="FFFFFF"/>
    </w:rPr>
  </w:style>
  <w:style w:type="character" w:customStyle="1" w:styleId="PlainTextChar">
    <w:name w:val="Plain Text Char"/>
    <w:aliases w:val="Знак Знак Знак Знак Знак Знак Знак Знак Знак Char,Знак4 Char,Plain Text Char2"/>
    <w:uiPriority w:val="99"/>
    <w:semiHidden/>
    <w:rsid w:val="004976BA"/>
    <w:rPr>
      <w:rFonts w:ascii="Courier New" w:hAnsi="Courier New" w:cs="Courier New" w:hint="default"/>
      <w:bCs/>
      <w:sz w:val="20"/>
      <w:szCs w:val="20"/>
    </w:rPr>
  </w:style>
  <w:style w:type="character" w:customStyle="1" w:styleId="21d">
    <w:name w:val="Заголовок 2 Знак1"/>
    <w:aliases w:val="Reset numbering Знак1"/>
    <w:uiPriority w:val="99"/>
    <w:semiHidden/>
    <w:rsid w:val="004976BA"/>
    <w:rPr>
      <w:rFonts w:ascii="Cambria" w:hAnsi="Cambria" w:hint="default"/>
      <w:b/>
      <w:bCs w:val="0"/>
      <w:color w:val="4F81BD"/>
      <w:sz w:val="26"/>
    </w:rPr>
  </w:style>
  <w:style w:type="character" w:customStyle="1" w:styleId="1ffff">
    <w:name w:val="Текст Знак1"/>
    <w:aliases w:val="Знак Знак2,Знак Знак Знак Знак Знак Знак Знак Знак Знак Знак1"/>
    <w:uiPriority w:val="99"/>
    <w:semiHidden/>
    <w:rsid w:val="004976BA"/>
    <w:rPr>
      <w:rFonts w:ascii="Consolas" w:hAnsi="Consolas" w:cs="Consolas" w:hint="default"/>
      <w:sz w:val="21"/>
    </w:rPr>
  </w:style>
  <w:style w:type="table" w:styleId="1ffff0">
    <w:name w:val="Table Classic 1"/>
    <w:basedOn w:val="a4"/>
    <w:uiPriority w:val="99"/>
    <w:unhideWhenUsed/>
    <w:rsid w:val="004976B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6">
    <w:name w:val="Классическая таблица 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4976B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uiPriority w:val="99"/>
    <w:rsid w:val="004976B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Классическая таблица 12"/>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Классическая таблица 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
    <w:name w:val="Сетка таблицы12"/>
    <w:uiPriority w:val="99"/>
    <w:rsid w:val="004976B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4976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Классическая таблица 13"/>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етка таблицы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5">
    <w:name w:val="Нет списка22"/>
    <w:next w:val="a5"/>
    <w:uiPriority w:val="99"/>
    <w:semiHidden/>
    <w:unhideWhenUsed/>
    <w:rsid w:val="004976BA"/>
  </w:style>
  <w:style w:type="paragraph" w:customStyle="1" w:styleId="21e">
    <w:name w:val="Заголовок 21"/>
    <w:basedOn w:val="a1"/>
    <w:next w:val="a1"/>
    <w:uiPriority w:val="99"/>
    <w:semiHidden/>
    <w:unhideWhenUsed/>
    <w:qFormat/>
    <w:rsid w:val="004976BA"/>
    <w:pPr>
      <w:keepNext/>
      <w:keepLines/>
      <w:spacing w:before="200" w:line="276" w:lineRule="auto"/>
      <w:jc w:val="left"/>
      <w:outlineLvl w:val="1"/>
    </w:pPr>
    <w:rPr>
      <w:rFonts w:ascii="Cambria" w:hAnsi="Cambria"/>
      <w:b/>
      <w:bCs/>
      <w:color w:val="4F81BD"/>
      <w:szCs w:val="26"/>
      <w:lang w:eastAsia="en-US"/>
    </w:rPr>
  </w:style>
  <w:style w:type="paragraph" w:customStyle="1" w:styleId="415">
    <w:name w:val="Заголовок 41"/>
    <w:basedOn w:val="a1"/>
    <w:next w:val="a1"/>
    <w:uiPriority w:val="99"/>
    <w:semiHidden/>
    <w:unhideWhenUsed/>
    <w:qFormat/>
    <w:rsid w:val="004976BA"/>
    <w:pPr>
      <w:keepNext/>
      <w:keepLines/>
      <w:spacing w:before="200" w:line="276" w:lineRule="auto"/>
      <w:jc w:val="left"/>
      <w:outlineLvl w:val="3"/>
    </w:pPr>
    <w:rPr>
      <w:rFonts w:ascii="Cambria" w:hAnsi="Cambria"/>
      <w:b/>
      <w:bCs/>
      <w:i/>
      <w:iCs/>
      <w:color w:val="4F81BD"/>
      <w:sz w:val="22"/>
      <w:szCs w:val="22"/>
      <w:lang w:eastAsia="en-US"/>
    </w:rPr>
  </w:style>
  <w:style w:type="numbering" w:customStyle="1" w:styleId="11111">
    <w:name w:val="Нет списка1111"/>
    <w:next w:val="a5"/>
    <w:uiPriority w:val="99"/>
    <w:semiHidden/>
    <w:unhideWhenUsed/>
    <w:rsid w:val="004976BA"/>
  </w:style>
  <w:style w:type="character" w:customStyle="1" w:styleId="416">
    <w:name w:val="Заголовок 4 Знак1"/>
    <w:uiPriority w:val="99"/>
    <w:semiHidden/>
    <w:rsid w:val="004976BA"/>
    <w:rPr>
      <w:rFonts w:ascii="Cambria" w:eastAsia="Times New Roman" w:hAnsi="Cambria" w:cs="Times New Roman"/>
      <w:b/>
      <w:bCs/>
      <w:i/>
      <w:iCs/>
      <w:color w:val="4F81BD"/>
    </w:rPr>
  </w:style>
  <w:style w:type="paragraph" w:styleId="afffffffff2">
    <w:name w:val="Normal Indent"/>
    <w:basedOn w:val="a1"/>
    <w:uiPriority w:val="99"/>
    <w:unhideWhenUsed/>
    <w:rsid w:val="004976BA"/>
    <w:pPr>
      <w:spacing w:after="200" w:line="276" w:lineRule="auto"/>
      <w:ind w:left="708"/>
      <w:jc w:val="left"/>
    </w:pPr>
    <w:rPr>
      <w:rFonts w:ascii="Calibri" w:eastAsia="Calibri" w:hAnsi="Calibri"/>
      <w:sz w:val="22"/>
      <w:szCs w:val="22"/>
      <w:lang w:eastAsia="en-US"/>
    </w:rPr>
  </w:style>
  <w:style w:type="paragraph" w:customStyle="1" w:styleId="Style81">
    <w:name w:val="Style81"/>
    <w:basedOn w:val="a1"/>
    <w:uiPriority w:val="99"/>
    <w:rsid w:val="004976BA"/>
    <w:pPr>
      <w:widowControl w:val="0"/>
      <w:suppressAutoHyphens/>
      <w:autoSpaceDE w:val="0"/>
      <w:autoSpaceDN w:val="0"/>
      <w:jc w:val="left"/>
    </w:pPr>
    <w:rPr>
      <w:rFonts w:eastAsia="Arial Unicode MS"/>
      <w:kern w:val="3"/>
      <w:lang w:eastAsia="zh-CN" w:bidi="hi-IN"/>
    </w:rPr>
  </w:style>
  <w:style w:type="paragraph" w:customStyle="1" w:styleId="afffffffff3">
    <w:name w:val="???????"/>
    <w:uiPriority w:val="99"/>
    <w:rsid w:val="004976BA"/>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ff1">
    <w:name w:val="экфи1"/>
    <w:basedOn w:val="a1"/>
    <w:uiPriority w:val="99"/>
    <w:rsid w:val="004976BA"/>
    <w:pPr>
      <w:spacing w:line="360" w:lineRule="auto"/>
      <w:ind w:firstLine="720"/>
    </w:pPr>
    <w:rPr>
      <w:szCs w:val="20"/>
    </w:rPr>
  </w:style>
  <w:style w:type="paragraph" w:customStyle="1" w:styleId="textreview1">
    <w:name w:val="text_review1"/>
    <w:basedOn w:val="a1"/>
    <w:uiPriority w:val="99"/>
    <w:rsid w:val="004976BA"/>
    <w:pPr>
      <w:pBdr>
        <w:bottom w:val="single" w:sz="8" w:space="0" w:color="F0F0F0"/>
      </w:pBdr>
      <w:spacing w:before="94" w:after="224"/>
      <w:jc w:val="left"/>
    </w:pPr>
    <w:rPr>
      <w:caps/>
    </w:rPr>
  </w:style>
  <w:style w:type="paragraph" w:customStyle="1" w:styleId="xl183">
    <w:name w:val="xl183"/>
    <w:basedOn w:val="a1"/>
    <w:uiPriority w:val="99"/>
    <w:rsid w:val="004976BA"/>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85">
    <w:name w:val="xl185"/>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u w:val="single"/>
    </w:rPr>
  </w:style>
  <w:style w:type="paragraph" w:customStyle="1" w:styleId="xl186">
    <w:name w:val="xl18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87">
    <w:name w:val="xl187"/>
    <w:basedOn w:val="a1"/>
    <w:uiPriority w:val="99"/>
    <w:rsid w:val="004976BA"/>
    <w:pPr>
      <w:pBdr>
        <w:top w:val="single" w:sz="4" w:space="0" w:color="auto"/>
        <w:left w:val="single" w:sz="4" w:space="0" w:color="auto"/>
      </w:pBdr>
      <w:spacing w:before="100" w:beforeAutospacing="1" w:after="100" w:afterAutospacing="1"/>
      <w:jc w:val="left"/>
    </w:pPr>
  </w:style>
  <w:style w:type="paragraph" w:customStyle="1" w:styleId="xl188">
    <w:name w:val="xl188"/>
    <w:basedOn w:val="a1"/>
    <w:uiPriority w:val="99"/>
    <w:rsid w:val="004976BA"/>
    <w:pPr>
      <w:pBdr>
        <w:left w:val="single" w:sz="4" w:space="0" w:color="auto"/>
      </w:pBdr>
      <w:spacing w:before="100" w:beforeAutospacing="1" w:after="100" w:afterAutospacing="1"/>
      <w:jc w:val="left"/>
    </w:pPr>
  </w:style>
  <w:style w:type="paragraph" w:customStyle="1" w:styleId="xl189">
    <w:name w:val="xl189"/>
    <w:basedOn w:val="a1"/>
    <w:uiPriority w:val="99"/>
    <w:rsid w:val="004976BA"/>
    <w:pPr>
      <w:pBdr>
        <w:left w:val="single" w:sz="4" w:space="0" w:color="auto"/>
        <w:bottom w:val="single" w:sz="4" w:space="0" w:color="auto"/>
      </w:pBdr>
      <w:spacing w:before="100" w:beforeAutospacing="1" w:after="100" w:afterAutospacing="1"/>
      <w:jc w:val="left"/>
    </w:pPr>
  </w:style>
  <w:style w:type="paragraph" w:customStyle="1" w:styleId="xl190">
    <w:name w:val="xl190"/>
    <w:basedOn w:val="a1"/>
    <w:uiPriority w:val="99"/>
    <w:rsid w:val="004976BA"/>
    <w:pPr>
      <w:pBdr>
        <w:left w:val="single" w:sz="4" w:space="0" w:color="auto"/>
        <w:bottom w:val="single" w:sz="4" w:space="0" w:color="auto"/>
      </w:pBdr>
      <w:spacing w:before="100" w:beforeAutospacing="1" w:after="100" w:afterAutospacing="1"/>
      <w:jc w:val="center"/>
    </w:pPr>
    <w:rPr>
      <w:b/>
      <w:bCs/>
      <w:color w:val="000000"/>
    </w:rPr>
  </w:style>
  <w:style w:type="paragraph" w:customStyle="1" w:styleId="xl191">
    <w:name w:val="xl191"/>
    <w:basedOn w:val="a1"/>
    <w:uiPriority w:val="99"/>
    <w:rsid w:val="004976BA"/>
    <w:pPr>
      <w:pBdr>
        <w:bottom w:val="single" w:sz="4" w:space="0" w:color="auto"/>
        <w:right w:val="single" w:sz="4" w:space="0" w:color="auto"/>
      </w:pBdr>
      <w:spacing w:before="100" w:beforeAutospacing="1" w:after="100" w:afterAutospacing="1"/>
      <w:jc w:val="center"/>
    </w:pPr>
    <w:rPr>
      <w:b/>
      <w:bCs/>
      <w:color w:val="000000"/>
    </w:rPr>
  </w:style>
  <w:style w:type="paragraph" w:customStyle="1" w:styleId="xl192">
    <w:name w:val="xl192"/>
    <w:basedOn w:val="a1"/>
    <w:uiPriority w:val="99"/>
    <w:rsid w:val="004976BA"/>
    <w:pPr>
      <w:pBdr>
        <w:top w:val="single" w:sz="4" w:space="0" w:color="auto"/>
      </w:pBdr>
      <w:spacing w:before="100" w:beforeAutospacing="1" w:after="100" w:afterAutospacing="1"/>
      <w:jc w:val="center"/>
    </w:pPr>
    <w:rPr>
      <w:color w:val="000000"/>
    </w:rPr>
  </w:style>
  <w:style w:type="paragraph" w:customStyle="1" w:styleId="xl193">
    <w:name w:val="xl193"/>
    <w:basedOn w:val="a1"/>
    <w:uiPriority w:val="99"/>
    <w:rsid w:val="004976B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94">
    <w:name w:val="xl194"/>
    <w:basedOn w:val="a1"/>
    <w:uiPriority w:val="99"/>
    <w:rsid w:val="004976B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5">
    <w:name w:val="xl195"/>
    <w:basedOn w:val="a1"/>
    <w:uiPriority w:val="99"/>
    <w:rsid w:val="004976BA"/>
    <w:pPr>
      <w:pBdr>
        <w:left w:val="single" w:sz="4" w:space="0" w:color="auto"/>
        <w:right w:val="single" w:sz="4" w:space="0" w:color="auto"/>
      </w:pBdr>
      <w:spacing w:before="100" w:beforeAutospacing="1" w:after="100" w:afterAutospacing="1"/>
      <w:jc w:val="left"/>
    </w:pPr>
    <w:rPr>
      <w:color w:val="000000"/>
    </w:rPr>
  </w:style>
  <w:style w:type="paragraph" w:customStyle="1" w:styleId="xl196">
    <w:name w:val="xl19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u w:val="single"/>
    </w:rPr>
  </w:style>
  <w:style w:type="paragraph" w:customStyle="1" w:styleId="65">
    <w:name w:val="6Заглавие Знак Знак"/>
    <w:basedOn w:val="a1"/>
    <w:uiPriority w:val="99"/>
    <w:rsid w:val="004976BA"/>
    <w:pPr>
      <w:suppressAutoHyphens/>
      <w:jc w:val="center"/>
    </w:pPr>
    <w:rPr>
      <w:rFonts w:eastAsia="Batang"/>
      <w:b/>
      <w:bCs/>
      <w:szCs w:val="26"/>
      <w:lang w:eastAsia="ar-SA"/>
    </w:rPr>
  </w:style>
  <w:style w:type="character" w:customStyle="1" w:styleId="1ffff2">
    <w:name w:val="Слабая ссылка1"/>
    <w:uiPriority w:val="99"/>
    <w:qFormat/>
    <w:rsid w:val="004976BA"/>
    <w:rPr>
      <w:smallCaps/>
      <w:color w:val="C0504D"/>
      <w:u w:val="single"/>
    </w:rPr>
  </w:style>
  <w:style w:type="character" w:customStyle="1" w:styleId="FontStyle158">
    <w:name w:val="Font Style158"/>
    <w:uiPriority w:val="99"/>
    <w:rsid w:val="004976BA"/>
    <w:rPr>
      <w:rFonts w:ascii="Times New Roman" w:eastAsia="Times New Roman" w:hAnsi="Times New Roman" w:cs="Times New Roman" w:hint="default"/>
      <w:color w:val="auto"/>
      <w:sz w:val="26"/>
      <w:lang w:val="ru-RU" w:eastAsia="zh-CN"/>
    </w:rPr>
  </w:style>
  <w:style w:type="character" w:customStyle="1" w:styleId="FontStyle157">
    <w:name w:val="Font Style157"/>
    <w:uiPriority w:val="99"/>
    <w:rsid w:val="004976BA"/>
    <w:rPr>
      <w:rFonts w:ascii="Times New Roman" w:eastAsia="Times New Roman" w:hAnsi="Times New Roman" w:cs="Times New Roman" w:hint="default"/>
      <w:b/>
      <w:bCs w:val="0"/>
      <w:color w:val="auto"/>
      <w:sz w:val="26"/>
      <w:lang w:val="ru-RU" w:eastAsia="zh-CN"/>
    </w:rPr>
  </w:style>
  <w:style w:type="character" w:customStyle="1" w:styleId="1ffff3">
    <w:name w:val="Текст выноски Знак1"/>
    <w:uiPriority w:val="99"/>
    <w:semiHidden/>
    <w:rsid w:val="004976BA"/>
    <w:rPr>
      <w:rFonts w:ascii="Tahoma" w:eastAsia="Times New Roman" w:hAnsi="Tahoma" w:cs="Tahoma" w:hint="default"/>
      <w:sz w:val="16"/>
      <w:szCs w:val="16"/>
      <w:lang w:eastAsia="ru-RU"/>
    </w:rPr>
  </w:style>
  <w:style w:type="character" w:customStyle="1" w:styleId="1ffff4">
    <w:name w:val="Текст сноски Знак1"/>
    <w:uiPriority w:val="99"/>
    <w:semiHidden/>
    <w:rsid w:val="004976BA"/>
    <w:rPr>
      <w:rFonts w:ascii="Times New Roman" w:eastAsia="Times New Roman" w:hAnsi="Times New Roman" w:cs="Times New Roman" w:hint="default"/>
    </w:rPr>
  </w:style>
  <w:style w:type="table" w:customStyle="1" w:styleId="-41">
    <w:name w:val="Светлая заливка - Акцент 41"/>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3">
    <w:name w:val="Сетка таблицы13"/>
    <w:basedOn w:val="a4"/>
    <w:uiPriority w:val="99"/>
    <w:rsid w:val="004976B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4"/>
    <w:uiPriority w:val="99"/>
    <w:rsid w:val="004976B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2"/>
    <w:basedOn w:val="a4"/>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4"/>
    <w:uiPriority w:val="99"/>
    <w:rsid w:val="004976B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
    <w:basedOn w:val="a4"/>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4">
    <w:name w:val="Слабая ссылка2"/>
    <w:uiPriority w:val="99"/>
    <w:qFormat/>
    <w:rsid w:val="004976BA"/>
    <w:rPr>
      <w:smallCaps/>
      <w:color w:val="C0504D"/>
      <w:u w:val="single"/>
    </w:rPr>
  </w:style>
  <w:style w:type="table" w:customStyle="1" w:styleId="-42">
    <w:name w:val="Светлая заливка - Акцент 42"/>
    <w:basedOn w:val="a4"/>
    <w:next w:val="-4"/>
    <w:uiPriority w:val="99"/>
    <w:rsid w:val="004976BA"/>
    <w:pPr>
      <w:spacing w:after="0" w:line="240" w:lineRule="auto"/>
    </w:pPr>
    <w:rPr>
      <w:rFonts w:ascii="Calibri" w:eastAsia="Calibri" w:hAnsi="Calibri" w:cs="Times New Roman"/>
      <w:color w:val="5F497A"/>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uiPriority w:val="99"/>
    <w:rsid w:val="004976BA"/>
  </w:style>
  <w:style w:type="numbering" w:customStyle="1" w:styleId="317">
    <w:name w:val="Нет списка31"/>
    <w:next w:val="a5"/>
    <w:uiPriority w:val="99"/>
    <w:semiHidden/>
    <w:unhideWhenUsed/>
    <w:rsid w:val="004976BA"/>
  </w:style>
  <w:style w:type="numbering" w:customStyle="1" w:styleId="1211">
    <w:name w:val="Нет списка121"/>
    <w:next w:val="a5"/>
    <w:uiPriority w:val="99"/>
    <w:semiHidden/>
    <w:unhideWhenUsed/>
    <w:rsid w:val="004976BA"/>
  </w:style>
  <w:style w:type="numbering" w:customStyle="1" w:styleId="111110">
    <w:name w:val="Нет списка11111"/>
    <w:next w:val="a5"/>
    <w:uiPriority w:val="99"/>
    <w:semiHidden/>
    <w:unhideWhenUsed/>
    <w:rsid w:val="004976BA"/>
  </w:style>
  <w:style w:type="numbering" w:customStyle="1" w:styleId="117">
    <w:name w:val="Стиль11"/>
    <w:rsid w:val="004976BA"/>
  </w:style>
  <w:style w:type="numbering" w:customStyle="1" w:styleId="2112">
    <w:name w:val="Нет списка211"/>
    <w:next w:val="a5"/>
    <w:uiPriority w:val="99"/>
    <w:semiHidden/>
    <w:unhideWhenUsed/>
    <w:rsid w:val="004976BA"/>
  </w:style>
  <w:style w:type="numbering" w:customStyle="1" w:styleId="111111">
    <w:name w:val="Нет списка111111"/>
    <w:next w:val="a5"/>
    <w:uiPriority w:val="99"/>
    <w:semiHidden/>
    <w:unhideWhenUsed/>
    <w:rsid w:val="004976BA"/>
  </w:style>
  <w:style w:type="table" w:customStyle="1" w:styleId="-421">
    <w:name w:val="Светлая заливка - Акцент 421"/>
    <w:basedOn w:val="a4"/>
    <w:next w:val="-4"/>
    <w:uiPriority w:val="99"/>
    <w:rsid w:val="004976BA"/>
    <w:pPr>
      <w:spacing w:after="0" w:line="240" w:lineRule="auto"/>
    </w:pPr>
    <w:rPr>
      <w:rFonts w:ascii="Calibri" w:eastAsia="Calibri" w:hAnsi="Calibri" w:cs="Times New Roman"/>
      <w:color w:val="5F497A"/>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f5">
    <w:name w:val="Основной текст Знак2"/>
    <w:uiPriority w:val="99"/>
    <w:semiHidden/>
    <w:rsid w:val="004976BA"/>
  </w:style>
  <w:style w:type="table" w:customStyle="1" w:styleId="-43">
    <w:name w:val="Светлая заливка - Акцент 43"/>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7">
    <w:name w:val="Нет списка41"/>
    <w:next w:val="a5"/>
    <w:uiPriority w:val="99"/>
    <w:semiHidden/>
    <w:unhideWhenUsed/>
    <w:rsid w:val="004976BA"/>
  </w:style>
  <w:style w:type="numbering" w:customStyle="1" w:styleId="134">
    <w:name w:val="Нет списка13"/>
    <w:next w:val="a5"/>
    <w:uiPriority w:val="99"/>
    <w:semiHidden/>
    <w:unhideWhenUsed/>
    <w:rsid w:val="004976BA"/>
  </w:style>
  <w:style w:type="numbering" w:customStyle="1" w:styleId="1121">
    <w:name w:val="Нет списка112"/>
    <w:next w:val="a5"/>
    <w:uiPriority w:val="99"/>
    <w:semiHidden/>
    <w:unhideWhenUsed/>
    <w:rsid w:val="004976BA"/>
  </w:style>
  <w:style w:type="numbering" w:customStyle="1" w:styleId="126">
    <w:name w:val="Стиль12"/>
    <w:rsid w:val="004976BA"/>
  </w:style>
  <w:style w:type="numbering" w:customStyle="1" w:styleId="2210">
    <w:name w:val="Нет списка221"/>
    <w:next w:val="a5"/>
    <w:uiPriority w:val="99"/>
    <w:semiHidden/>
    <w:unhideWhenUsed/>
    <w:rsid w:val="004976BA"/>
  </w:style>
  <w:style w:type="numbering" w:customStyle="1" w:styleId="11120">
    <w:name w:val="Нет списка1112"/>
    <w:next w:val="a5"/>
    <w:uiPriority w:val="99"/>
    <w:semiHidden/>
    <w:unhideWhenUsed/>
    <w:rsid w:val="004976BA"/>
  </w:style>
  <w:style w:type="table" w:customStyle="1" w:styleId="-44">
    <w:name w:val="Светлая заливка - Акцент 44"/>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
    <w:name w:val="Основной текст Знак3"/>
    <w:uiPriority w:val="99"/>
    <w:semiHidden/>
    <w:rsid w:val="004976BA"/>
    <w:rPr>
      <w:rFonts w:ascii="Calibri" w:eastAsia="Times New Roman" w:hAnsi="Calibri" w:cs="Times New Roman"/>
    </w:rPr>
  </w:style>
  <w:style w:type="table" w:styleId="-4">
    <w:name w:val="Light Shading Accent 4"/>
    <w:basedOn w:val="a4"/>
    <w:uiPriority w:val="99"/>
    <w:rsid w:val="004976BA"/>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fffffff4">
    <w:name w:val="Subtle Reference"/>
    <w:uiPriority w:val="99"/>
    <w:qFormat/>
    <w:rsid w:val="004976BA"/>
    <w:rPr>
      <w:smallCaps/>
      <w:color w:val="C0504D"/>
      <w:u w:val="single"/>
    </w:rPr>
  </w:style>
  <w:style w:type="table" w:customStyle="1" w:styleId="3211">
    <w:name w:val="Сетка таблицы3211"/>
    <w:basedOn w:val="a4"/>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4"/>
    <w:next w:val="a8"/>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8"/>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4"/>
    <w:next w:val="a8"/>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8"/>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
    <w:name w:val="Основной текст с отступом 2 Знак1"/>
    <w:uiPriority w:val="99"/>
    <w:semiHidden/>
    <w:rsid w:val="004976BA"/>
    <w:rPr>
      <w:rFonts w:ascii="Times New Roman" w:eastAsia="Times New Roman" w:hAnsi="Times New Roman" w:cs="Times New Roman"/>
      <w:sz w:val="20"/>
      <w:szCs w:val="20"/>
      <w:lang w:eastAsia="ru-RU"/>
    </w:rPr>
  </w:style>
  <w:style w:type="table" w:customStyle="1" w:styleId="171">
    <w:name w:val="Сетка таблицы17"/>
    <w:basedOn w:val="a4"/>
    <w:next w:val="a8"/>
    <w:uiPriority w:val="99"/>
    <w:rsid w:val="00497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976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5">
    <w:name w:val="Нет списка5"/>
    <w:next w:val="a5"/>
    <w:uiPriority w:val="99"/>
    <w:semiHidden/>
    <w:unhideWhenUsed/>
    <w:rsid w:val="004976BA"/>
  </w:style>
  <w:style w:type="table" w:customStyle="1" w:styleId="TableNormal1">
    <w:name w:val="Table Normal1"/>
    <w:uiPriority w:val="99"/>
    <w:semiHidden/>
    <w:unhideWhenUsed/>
    <w:qFormat/>
    <w:rsid w:val="004976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ff5">
    <w:name w:val="index 1"/>
    <w:basedOn w:val="a1"/>
    <w:next w:val="a1"/>
    <w:autoRedefine/>
    <w:uiPriority w:val="99"/>
    <w:unhideWhenUsed/>
    <w:rsid w:val="004976BA"/>
    <w:pPr>
      <w:ind w:left="200" w:hanging="200"/>
      <w:jc w:val="left"/>
    </w:pPr>
    <w:rPr>
      <w:sz w:val="20"/>
      <w:szCs w:val="20"/>
    </w:rPr>
  </w:style>
  <w:style w:type="table" w:customStyle="1" w:styleId="242">
    <w:name w:val="Сетка таблицы24"/>
    <w:basedOn w:val="a4"/>
    <w:next w:val="a8"/>
    <w:uiPriority w:val="99"/>
    <w:rsid w:val="004976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8"/>
    <w:uiPriority w:val="99"/>
    <w:rsid w:val="00497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5">
    <w:name w:val="Основной т"/>
    <w:basedOn w:val="a1"/>
    <w:uiPriority w:val="99"/>
    <w:rsid w:val="004976BA"/>
    <w:pPr>
      <w:spacing w:line="360" w:lineRule="auto"/>
      <w:ind w:firstLine="709"/>
    </w:pPr>
    <w:rPr>
      <w:rFonts w:ascii="Calibri" w:hAnsi="Calibri"/>
    </w:rPr>
  </w:style>
  <w:style w:type="paragraph" w:customStyle="1" w:styleId="SecondSubtitle2">
    <w:name w:val="Second Subtitle 2"/>
    <w:basedOn w:val="21"/>
    <w:link w:val="SecondSubtitle20"/>
    <w:uiPriority w:val="99"/>
    <w:rsid w:val="004976BA"/>
    <w:pPr>
      <w:keepLines w:val="0"/>
      <w:spacing w:before="240" w:after="60" w:line="240" w:lineRule="auto"/>
      <w:ind w:left="576" w:hanging="576"/>
      <w:jc w:val="left"/>
    </w:pPr>
    <w:rPr>
      <w:rFonts w:ascii="Verdana" w:hAnsi="Verdana"/>
      <w:b w:val="0"/>
      <w:iCs/>
      <w:color w:val="000000"/>
      <w:szCs w:val="28"/>
      <w:lang w:eastAsia="en-US"/>
    </w:rPr>
  </w:style>
  <w:style w:type="character" w:customStyle="1" w:styleId="SecondSubtitle20">
    <w:name w:val="Second Subtitle 2 Знак"/>
    <w:link w:val="SecondSubtitle2"/>
    <w:uiPriority w:val="99"/>
    <w:locked/>
    <w:rsid w:val="004976BA"/>
    <w:rPr>
      <w:rFonts w:ascii="Verdana" w:eastAsia="Times New Roman" w:hAnsi="Verdana" w:cs="Times New Roman"/>
      <w:bCs/>
      <w:iCs/>
      <w:color w:val="000000"/>
      <w:sz w:val="28"/>
      <w:szCs w:val="28"/>
    </w:rPr>
  </w:style>
  <w:style w:type="table" w:customStyle="1" w:styleId="191">
    <w:name w:val="Сетка таблицы19"/>
    <w:basedOn w:val="a4"/>
    <w:next w:val="a8"/>
    <w:uiPriority w:val="99"/>
    <w:rsid w:val="004976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6">
    <w:name w:val="Нормальный (таблица)"/>
    <w:basedOn w:val="a1"/>
    <w:next w:val="a1"/>
    <w:uiPriority w:val="99"/>
    <w:rsid w:val="004976BA"/>
    <w:pPr>
      <w:widowControl w:val="0"/>
      <w:autoSpaceDE w:val="0"/>
      <w:autoSpaceDN w:val="0"/>
      <w:adjustRightInd w:val="0"/>
    </w:pPr>
    <w:rPr>
      <w:rFonts w:ascii="Arial" w:hAnsi="Arial" w:cs="Arial"/>
    </w:rPr>
  </w:style>
  <w:style w:type="paragraph" w:customStyle="1" w:styleId="afffffffff7">
    <w:name w:val="Прижатый влево"/>
    <w:basedOn w:val="a1"/>
    <w:next w:val="a1"/>
    <w:uiPriority w:val="99"/>
    <w:rsid w:val="004976BA"/>
    <w:pPr>
      <w:widowControl w:val="0"/>
      <w:autoSpaceDE w:val="0"/>
      <w:autoSpaceDN w:val="0"/>
      <w:adjustRightInd w:val="0"/>
      <w:jc w:val="left"/>
    </w:pPr>
    <w:rPr>
      <w:rFonts w:ascii="Arial" w:hAnsi="Arial" w:cs="Arial"/>
    </w:rPr>
  </w:style>
  <w:style w:type="numbering" w:customStyle="1" w:styleId="66">
    <w:name w:val="Нет списка6"/>
    <w:next w:val="a5"/>
    <w:uiPriority w:val="99"/>
    <w:semiHidden/>
    <w:unhideWhenUsed/>
    <w:rsid w:val="004976BA"/>
  </w:style>
  <w:style w:type="paragraph" w:customStyle="1" w:styleId="AAA">
    <w:name w:val="! AAA !"/>
    <w:link w:val="AAA0"/>
    <w:uiPriority w:val="99"/>
    <w:rsid w:val="004976BA"/>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locked/>
    <w:rsid w:val="004976BA"/>
    <w:rPr>
      <w:rFonts w:ascii="Times New Roman" w:eastAsia="Calibri" w:hAnsi="Times New Roman" w:cs="Times New Roman"/>
      <w:sz w:val="16"/>
      <w:lang w:eastAsia="ru-RU"/>
    </w:rPr>
  </w:style>
  <w:style w:type="character" w:customStyle="1" w:styleId="TextNPA">
    <w:name w:val="Text NPA"/>
    <w:uiPriority w:val="99"/>
    <w:rsid w:val="004976BA"/>
    <w:rPr>
      <w:rFonts w:ascii="Courier New" w:hAnsi="Courier New"/>
    </w:rPr>
  </w:style>
  <w:style w:type="character" w:customStyle="1" w:styleId="TitleChar">
    <w:name w:val="Title Char"/>
    <w:aliases w:val="Знак Знак12 Char,Знак2 Char,Title Char2,Знак Знак12 Char2"/>
    <w:uiPriority w:val="99"/>
    <w:locked/>
    <w:rsid w:val="004976BA"/>
    <w:rPr>
      <w:b/>
      <w:sz w:val="24"/>
    </w:rPr>
  </w:style>
  <w:style w:type="character" w:customStyle="1" w:styleId="1ffff6">
    <w:name w:val="Название Знак1"/>
    <w:uiPriority w:val="99"/>
    <w:rsid w:val="004976BA"/>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4976BA"/>
    <w:rPr>
      <w:rFonts w:ascii="Calibri" w:hAnsi="Calibri"/>
    </w:rPr>
  </w:style>
  <w:style w:type="character" w:customStyle="1" w:styleId="21f0">
    <w:name w:val="Основной текст 2 Знак1"/>
    <w:uiPriority w:val="99"/>
    <w:semiHidden/>
    <w:rsid w:val="004976BA"/>
    <w:rPr>
      <w:rFonts w:ascii="Times New Roman" w:hAnsi="Times New Roman" w:cs="Times New Roman"/>
      <w:sz w:val="24"/>
      <w:szCs w:val="24"/>
      <w:lang w:eastAsia="ru-RU"/>
    </w:rPr>
  </w:style>
  <w:style w:type="character" w:customStyle="1" w:styleId="243">
    <w:name w:val="Знак Знак24"/>
    <w:uiPriority w:val="99"/>
    <w:locked/>
    <w:rsid w:val="004976BA"/>
    <w:rPr>
      <w:spacing w:val="4"/>
      <w:sz w:val="28"/>
      <w:lang w:val="ru-RU" w:eastAsia="ru-RU"/>
    </w:rPr>
  </w:style>
  <w:style w:type="paragraph" w:customStyle="1" w:styleId="Standard">
    <w:name w:val="Standard"/>
    <w:uiPriority w:val="99"/>
    <w:rsid w:val="004976B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56">
    <w:name w:val="Основной текст5"/>
    <w:basedOn w:val="a1"/>
    <w:uiPriority w:val="99"/>
    <w:rsid w:val="004976BA"/>
    <w:pPr>
      <w:widowControl w:val="0"/>
      <w:shd w:val="clear" w:color="auto" w:fill="FFFFFF"/>
      <w:spacing w:after="360" w:line="418" w:lineRule="exact"/>
      <w:jc w:val="center"/>
    </w:pPr>
    <w:rPr>
      <w:rFonts w:ascii="Calibri" w:eastAsia="Calibri" w:hAnsi="Calibri"/>
      <w:spacing w:val="3"/>
      <w:sz w:val="21"/>
      <w:szCs w:val="20"/>
    </w:rPr>
  </w:style>
  <w:style w:type="paragraph" w:customStyle="1" w:styleId="1510">
    <w:name w:val="Основной текст (15)1"/>
    <w:basedOn w:val="a1"/>
    <w:uiPriority w:val="99"/>
    <w:rsid w:val="004976BA"/>
    <w:pPr>
      <w:widowControl w:val="0"/>
      <w:shd w:val="clear" w:color="auto" w:fill="FFFFFF"/>
      <w:spacing w:before="1200" w:line="230" w:lineRule="exact"/>
      <w:ind w:hanging="1100"/>
      <w:jc w:val="left"/>
    </w:pPr>
    <w:rPr>
      <w:rFonts w:ascii="Calibri" w:eastAsia="Calibri" w:hAnsi="Calibri"/>
      <w:b/>
      <w:sz w:val="16"/>
      <w:szCs w:val="20"/>
      <w:lang w:eastAsia="en-US"/>
    </w:rPr>
  </w:style>
  <w:style w:type="character" w:customStyle="1" w:styleId="0pt">
    <w:name w:val="Основной текст + Интервал 0 pt"/>
    <w:uiPriority w:val="99"/>
    <w:rsid w:val="004976BA"/>
    <w:rPr>
      <w:rFonts w:ascii="Times New Roman" w:hAnsi="Times New Roman"/>
      <w:color w:val="000000"/>
      <w:spacing w:val="2"/>
      <w:w w:val="100"/>
      <w:position w:val="0"/>
      <w:sz w:val="21"/>
      <w:u w:val="none"/>
      <w:lang w:val="ru-RU"/>
    </w:rPr>
  </w:style>
  <w:style w:type="paragraph" w:customStyle="1" w:styleId="-S">
    <w:name w:val="- S_Маркированный"/>
    <w:basedOn w:val="a1"/>
    <w:autoRedefine/>
    <w:uiPriority w:val="99"/>
    <w:rsid w:val="004976BA"/>
    <w:pPr>
      <w:spacing w:before="120" w:after="120"/>
      <w:ind w:firstLine="709"/>
    </w:pPr>
    <w:rPr>
      <w:color w:val="000000"/>
    </w:rPr>
  </w:style>
  <w:style w:type="paragraph" w:customStyle="1" w:styleId="172">
    <w:name w:val="Основной текст17"/>
    <w:basedOn w:val="a1"/>
    <w:uiPriority w:val="99"/>
    <w:rsid w:val="004976BA"/>
    <w:pPr>
      <w:widowControl w:val="0"/>
      <w:shd w:val="clear" w:color="auto" w:fill="FFFFFF"/>
      <w:spacing w:after="120" w:line="240" w:lineRule="atLeast"/>
      <w:ind w:hanging="1100"/>
    </w:pPr>
    <w:rPr>
      <w:color w:val="000000"/>
      <w:spacing w:val="1"/>
      <w:sz w:val="16"/>
      <w:szCs w:val="16"/>
    </w:rPr>
  </w:style>
  <w:style w:type="paragraph" w:customStyle="1" w:styleId="143">
    <w:name w:val="Основной текст14"/>
    <w:basedOn w:val="a1"/>
    <w:uiPriority w:val="99"/>
    <w:rsid w:val="004976BA"/>
    <w:pPr>
      <w:widowControl w:val="0"/>
      <w:shd w:val="clear" w:color="auto" w:fill="FFFFFF"/>
      <w:spacing w:after="180" w:line="240" w:lineRule="atLeast"/>
      <w:jc w:val="center"/>
    </w:pPr>
    <w:rPr>
      <w:color w:val="000000"/>
      <w:spacing w:val="2"/>
      <w:sz w:val="22"/>
      <w:szCs w:val="22"/>
    </w:rPr>
  </w:style>
  <w:style w:type="paragraph" w:customStyle="1" w:styleId="67">
    <w:name w:val="Основной текст6"/>
    <w:basedOn w:val="a1"/>
    <w:uiPriority w:val="99"/>
    <w:rsid w:val="004976BA"/>
    <w:pPr>
      <w:widowControl w:val="0"/>
      <w:shd w:val="clear" w:color="auto" w:fill="FFFFFF"/>
      <w:spacing w:after="240" w:line="240" w:lineRule="atLeast"/>
      <w:ind w:hanging="340"/>
      <w:jc w:val="left"/>
    </w:pPr>
    <w:rPr>
      <w:color w:val="000000"/>
      <w:spacing w:val="3"/>
      <w:sz w:val="21"/>
      <w:szCs w:val="21"/>
    </w:rPr>
  </w:style>
  <w:style w:type="character" w:customStyle="1" w:styleId="40pt">
    <w:name w:val="Основной текст (4) + Интервал 0 pt"/>
    <w:uiPriority w:val="99"/>
    <w:rsid w:val="004976BA"/>
    <w:rPr>
      <w:rFonts w:ascii="Tahoma" w:hAnsi="Tahoma"/>
      <w:color w:val="000000"/>
      <w:spacing w:val="0"/>
      <w:w w:val="100"/>
      <w:position w:val="0"/>
      <w:sz w:val="11"/>
      <w:shd w:val="clear" w:color="auto" w:fill="FFFFFF"/>
      <w:lang w:val="ru-RU"/>
    </w:rPr>
  </w:style>
  <w:style w:type="character" w:customStyle="1" w:styleId="68">
    <w:name w:val="Знак Знак6"/>
    <w:uiPriority w:val="99"/>
    <w:locked/>
    <w:rsid w:val="004976BA"/>
    <w:rPr>
      <w:sz w:val="24"/>
      <w:lang w:val="ru-RU" w:eastAsia="ru-RU"/>
    </w:rPr>
  </w:style>
  <w:style w:type="character" w:customStyle="1" w:styleId="104">
    <w:name w:val="Знак Знак10"/>
    <w:uiPriority w:val="99"/>
    <w:locked/>
    <w:rsid w:val="004976BA"/>
    <w:rPr>
      <w:rFonts w:ascii="Arial" w:hAnsi="Arial"/>
      <w:b/>
      <w:i/>
      <w:sz w:val="28"/>
      <w:lang w:val="ru-RU" w:eastAsia="ru-RU"/>
    </w:rPr>
  </w:style>
  <w:style w:type="character" w:customStyle="1" w:styleId="afffffffff8">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uiPriority w:val="99"/>
    <w:locked/>
    <w:rsid w:val="004976BA"/>
    <w:rPr>
      <w:rFonts w:ascii="Calibri" w:hAnsi="Calibri"/>
      <w:sz w:val="24"/>
      <w:lang w:val="en-US" w:eastAsia="en-US"/>
    </w:rPr>
  </w:style>
  <w:style w:type="character" w:customStyle="1" w:styleId="127">
    <w:name w:val="Основной текст12"/>
    <w:uiPriority w:val="99"/>
    <w:rsid w:val="004976BA"/>
    <w:rPr>
      <w:rFonts w:ascii="Times New Roman" w:hAnsi="Times New Roman"/>
      <w:color w:val="000000"/>
      <w:spacing w:val="2"/>
      <w:w w:val="100"/>
      <w:position w:val="0"/>
      <w:sz w:val="22"/>
      <w:u w:val="none"/>
      <w:lang w:val="ru-RU"/>
    </w:rPr>
  </w:style>
  <w:style w:type="table" w:customStyle="1" w:styleId="202">
    <w:name w:val="Сетка таблицы20"/>
    <w:basedOn w:val="a4"/>
    <w:next w:val="a8"/>
    <w:uiPriority w:val="99"/>
    <w:rsid w:val="00497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5"/>
    <w:uiPriority w:val="99"/>
    <w:semiHidden/>
    <w:unhideWhenUsed/>
    <w:rsid w:val="004976BA"/>
  </w:style>
  <w:style w:type="table" w:customStyle="1" w:styleId="261">
    <w:name w:val="Сетка таблицы26"/>
    <w:basedOn w:val="a4"/>
    <w:next w:val="a8"/>
    <w:uiPriority w:val="99"/>
    <w:rsid w:val="004976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7">
    <w:name w:val="Стиль таблицы1"/>
    <w:basedOn w:val="a8"/>
    <w:uiPriority w:val="99"/>
    <w:rsid w:val="004976B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9">
    <w:name w:val="Текст доклада"/>
    <w:basedOn w:val="34"/>
    <w:link w:val="afffffffffa"/>
    <w:uiPriority w:val="99"/>
    <w:rsid w:val="004976BA"/>
    <w:pPr>
      <w:spacing w:after="0"/>
      <w:ind w:left="0" w:firstLine="709"/>
      <w:jc w:val="both"/>
    </w:pPr>
    <w:rPr>
      <w:sz w:val="24"/>
      <w:szCs w:val="24"/>
    </w:rPr>
  </w:style>
  <w:style w:type="character" w:customStyle="1" w:styleId="afffffffffa">
    <w:name w:val="Текст доклада Знак"/>
    <w:link w:val="afffffffff9"/>
    <w:uiPriority w:val="99"/>
    <w:locked/>
    <w:rsid w:val="004976BA"/>
    <w:rPr>
      <w:rFonts w:ascii="Times New Roman" w:eastAsia="Times New Roman" w:hAnsi="Times New Roman" w:cs="Times New Roman"/>
      <w:sz w:val="24"/>
      <w:szCs w:val="24"/>
    </w:rPr>
  </w:style>
  <w:style w:type="paragraph" w:customStyle="1" w:styleId="2ff6">
    <w:name w:val="Заголовок2"/>
    <w:basedOn w:val="a1"/>
    <w:next w:val="a2"/>
    <w:uiPriority w:val="99"/>
    <w:rsid w:val="004976BA"/>
    <w:pPr>
      <w:keepNext/>
      <w:spacing w:before="240" w:after="120"/>
      <w:jc w:val="left"/>
    </w:pPr>
    <w:rPr>
      <w:rFonts w:ascii="Arial" w:eastAsia="Lucida Sans Unicode" w:hAnsi="Arial" w:cs="Tahoma"/>
      <w:kern w:val="2"/>
      <w:sz w:val="28"/>
      <w:szCs w:val="28"/>
      <w:lang w:eastAsia="ar-SA"/>
    </w:rPr>
  </w:style>
  <w:style w:type="paragraph" w:customStyle="1" w:styleId="47">
    <w:name w:val="Название4"/>
    <w:basedOn w:val="a1"/>
    <w:uiPriority w:val="99"/>
    <w:rsid w:val="004976BA"/>
    <w:pPr>
      <w:suppressLineNumbers/>
      <w:spacing w:before="120" w:after="120"/>
      <w:jc w:val="left"/>
    </w:pPr>
    <w:rPr>
      <w:rFonts w:cs="Mangal"/>
      <w:i/>
      <w:iCs/>
      <w:kern w:val="2"/>
      <w:lang w:eastAsia="ar-SA"/>
    </w:rPr>
  </w:style>
  <w:style w:type="paragraph" w:customStyle="1" w:styleId="48">
    <w:name w:val="Указатель4"/>
    <w:basedOn w:val="a1"/>
    <w:uiPriority w:val="99"/>
    <w:rsid w:val="004976BA"/>
    <w:pPr>
      <w:suppressLineNumbers/>
      <w:jc w:val="left"/>
    </w:pPr>
    <w:rPr>
      <w:rFonts w:cs="Mangal"/>
      <w:kern w:val="2"/>
      <w:szCs w:val="20"/>
      <w:lang w:eastAsia="ar-SA"/>
    </w:rPr>
  </w:style>
  <w:style w:type="paragraph" w:customStyle="1" w:styleId="3f0">
    <w:name w:val="Название3"/>
    <w:basedOn w:val="a1"/>
    <w:uiPriority w:val="99"/>
    <w:rsid w:val="004976BA"/>
    <w:pPr>
      <w:suppressLineNumbers/>
      <w:spacing w:before="120" w:after="120"/>
      <w:jc w:val="left"/>
    </w:pPr>
    <w:rPr>
      <w:rFonts w:ascii="Arial" w:hAnsi="Arial" w:cs="Tahoma"/>
      <w:i/>
      <w:iCs/>
      <w:kern w:val="2"/>
      <w:sz w:val="20"/>
      <w:lang w:eastAsia="ar-SA"/>
    </w:rPr>
  </w:style>
  <w:style w:type="paragraph" w:customStyle="1" w:styleId="3f1">
    <w:name w:val="Указатель3"/>
    <w:basedOn w:val="a1"/>
    <w:uiPriority w:val="99"/>
    <w:rsid w:val="004976BA"/>
    <w:pPr>
      <w:suppressLineNumbers/>
      <w:jc w:val="left"/>
    </w:pPr>
    <w:rPr>
      <w:rFonts w:ascii="Arial" w:hAnsi="Arial" w:cs="Tahoma"/>
      <w:kern w:val="2"/>
      <w:szCs w:val="20"/>
      <w:lang w:eastAsia="ar-SA"/>
    </w:rPr>
  </w:style>
  <w:style w:type="character" w:customStyle="1" w:styleId="WW8Num1z1">
    <w:name w:val="WW8Num1z1"/>
    <w:uiPriority w:val="99"/>
    <w:rsid w:val="004976BA"/>
  </w:style>
  <w:style w:type="character" w:customStyle="1" w:styleId="WW8Num1z2">
    <w:name w:val="WW8Num1z2"/>
    <w:uiPriority w:val="99"/>
    <w:rsid w:val="004976BA"/>
  </w:style>
  <w:style w:type="character" w:customStyle="1" w:styleId="WW8Num1z3">
    <w:name w:val="WW8Num1z3"/>
    <w:uiPriority w:val="99"/>
    <w:rsid w:val="004976BA"/>
  </w:style>
  <w:style w:type="character" w:customStyle="1" w:styleId="WW8Num1z4">
    <w:name w:val="WW8Num1z4"/>
    <w:uiPriority w:val="99"/>
    <w:rsid w:val="004976BA"/>
  </w:style>
  <w:style w:type="character" w:customStyle="1" w:styleId="WW8Num1z5">
    <w:name w:val="WW8Num1z5"/>
    <w:uiPriority w:val="99"/>
    <w:rsid w:val="004976BA"/>
  </w:style>
  <w:style w:type="character" w:customStyle="1" w:styleId="WW8Num1z6">
    <w:name w:val="WW8Num1z6"/>
    <w:uiPriority w:val="99"/>
    <w:rsid w:val="004976BA"/>
  </w:style>
  <w:style w:type="character" w:customStyle="1" w:styleId="WW8Num1z7">
    <w:name w:val="WW8Num1z7"/>
    <w:uiPriority w:val="99"/>
    <w:rsid w:val="004976BA"/>
  </w:style>
  <w:style w:type="character" w:customStyle="1" w:styleId="WW8Num1z8">
    <w:name w:val="WW8Num1z8"/>
    <w:uiPriority w:val="99"/>
    <w:rsid w:val="004976BA"/>
  </w:style>
  <w:style w:type="character" w:customStyle="1" w:styleId="49">
    <w:name w:val="Основной шрифт абзаца4"/>
    <w:uiPriority w:val="99"/>
    <w:rsid w:val="004976BA"/>
  </w:style>
  <w:style w:type="character" w:customStyle="1" w:styleId="Absatz-Standardschriftart">
    <w:name w:val="Absatz-Standardschriftart"/>
    <w:uiPriority w:val="99"/>
    <w:rsid w:val="004976BA"/>
  </w:style>
  <w:style w:type="character" w:customStyle="1" w:styleId="WW-Absatz-Standardschriftart">
    <w:name w:val="WW-Absatz-Standardschriftart"/>
    <w:uiPriority w:val="99"/>
    <w:rsid w:val="004976BA"/>
  </w:style>
  <w:style w:type="character" w:customStyle="1" w:styleId="3f2">
    <w:name w:val="Основной шрифт абзаца3"/>
    <w:uiPriority w:val="99"/>
    <w:rsid w:val="004976BA"/>
  </w:style>
  <w:style w:type="character" w:customStyle="1" w:styleId="WW8Num2z2">
    <w:name w:val="WW8Num2z2"/>
    <w:uiPriority w:val="99"/>
    <w:rsid w:val="004976BA"/>
  </w:style>
  <w:style w:type="character" w:customStyle="1" w:styleId="WW8Num2z3">
    <w:name w:val="WW8Num2z3"/>
    <w:uiPriority w:val="99"/>
    <w:rsid w:val="004976BA"/>
  </w:style>
  <w:style w:type="character" w:customStyle="1" w:styleId="WW8Num2z4">
    <w:name w:val="WW8Num2z4"/>
    <w:uiPriority w:val="99"/>
    <w:rsid w:val="004976BA"/>
  </w:style>
  <w:style w:type="character" w:customStyle="1" w:styleId="WW8Num2z5">
    <w:name w:val="WW8Num2z5"/>
    <w:uiPriority w:val="99"/>
    <w:rsid w:val="004976BA"/>
  </w:style>
  <w:style w:type="character" w:customStyle="1" w:styleId="WW8Num2z6">
    <w:name w:val="WW8Num2z6"/>
    <w:uiPriority w:val="99"/>
    <w:rsid w:val="004976BA"/>
  </w:style>
  <w:style w:type="character" w:customStyle="1" w:styleId="WW8Num2z7">
    <w:name w:val="WW8Num2z7"/>
    <w:uiPriority w:val="99"/>
    <w:rsid w:val="004976BA"/>
  </w:style>
  <w:style w:type="character" w:customStyle="1" w:styleId="WW8Num2z8">
    <w:name w:val="WW8Num2z8"/>
    <w:uiPriority w:val="99"/>
    <w:rsid w:val="004976BA"/>
  </w:style>
  <w:style w:type="character" w:customStyle="1" w:styleId="WW-Absatz-Standardschriftart1">
    <w:name w:val="WW-Absatz-Standardschriftart1"/>
    <w:uiPriority w:val="99"/>
    <w:rsid w:val="004976BA"/>
  </w:style>
  <w:style w:type="character" w:customStyle="1" w:styleId="WW-Absatz-Standardschriftart11">
    <w:name w:val="WW-Absatz-Standardschriftart11"/>
    <w:uiPriority w:val="99"/>
    <w:rsid w:val="004976BA"/>
  </w:style>
  <w:style w:type="character" w:customStyle="1" w:styleId="WW-Absatz-Standardschriftart111">
    <w:name w:val="WW-Absatz-Standardschriftart111"/>
    <w:uiPriority w:val="99"/>
    <w:rsid w:val="004976BA"/>
  </w:style>
  <w:style w:type="character" w:customStyle="1" w:styleId="WW-Absatz-Standardschriftart1111">
    <w:name w:val="WW-Absatz-Standardschriftart1111"/>
    <w:uiPriority w:val="99"/>
    <w:rsid w:val="004976BA"/>
  </w:style>
  <w:style w:type="character" w:customStyle="1" w:styleId="WW-Absatz-Standardschriftart11111">
    <w:name w:val="WW-Absatz-Standardschriftart11111"/>
    <w:uiPriority w:val="99"/>
    <w:rsid w:val="004976BA"/>
  </w:style>
  <w:style w:type="character" w:customStyle="1" w:styleId="WW-Absatz-Standardschriftart111111">
    <w:name w:val="WW-Absatz-Standardschriftart111111"/>
    <w:uiPriority w:val="99"/>
    <w:rsid w:val="004976BA"/>
  </w:style>
  <w:style w:type="character" w:customStyle="1" w:styleId="WW-Absatz-Standardschriftart1111111">
    <w:name w:val="WW-Absatz-Standardschriftart1111111"/>
    <w:uiPriority w:val="99"/>
    <w:rsid w:val="004976BA"/>
  </w:style>
  <w:style w:type="character" w:customStyle="1" w:styleId="WW-Absatz-Standardschriftart11111111">
    <w:name w:val="WW-Absatz-Standardschriftart11111111"/>
    <w:uiPriority w:val="99"/>
    <w:rsid w:val="004976BA"/>
  </w:style>
  <w:style w:type="character" w:customStyle="1" w:styleId="WW-Absatz-Standardschriftart111111111">
    <w:name w:val="WW-Absatz-Standardschriftart111111111"/>
    <w:uiPriority w:val="99"/>
    <w:rsid w:val="004976BA"/>
  </w:style>
  <w:style w:type="character" w:customStyle="1" w:styleId="WW-Absatz-Standardschriftart1111111111">
    <w:name w:val="WW-Absatz-Standardschriftart1111111111"/>
    <w:uiPriority w:val="99"/>
    <w:rsid w:val="004976BA"/>
  </w:style>
  <w:style w:type="character" w:customStyle="1" w:styleId="WW-Absatz-Standardschriftart11111111111">
    <w:name w:val="WW-Absatz-Standardschriftart11111111111"/>
    <w:uiPriority w:val="99"/>
    <w:rsid w:val="004976BA"/>
  </w:style>
  <w:style w:type="character" w:customStyle="1" w:styleId="WW-Absatz-Standardschriftart111111111111">
    <w:name w:val="WW-Absatz-Standardschriftart111111111111"/>
    <w:uiPriority w:val="99"/>
    <w:rsid w:val="004976BA"/>
  </w:style>
  <w:style w:type="character" w:customStyle="1" w:styleId="WW-Absatz-Standardschriftart1111111111111">
    <w:name w:val="WW-Absatz-Standardschriftart1111111111111"/>
    <w:uiPriority w:val="99"/>
    <w:rsid w:val="004976BA"/>
  </w:style>
  <w:style w:type="character" w:customStyle="1" w:styleId="WW-Absatz-Standardschriftart11111111111111">
    <w:name w:val="WW-Absatz-Standardschriftart11111111111111"/>
    <w:uiPriority w:val="99"/>
    <w:rsid w:val="004976BA"/>
  </w:style>
  <w:style w:type="character" w:customStyle="1" w:styleId="WW-Absatz-Standardschriftart111111111111111">
    <w:name w:val="WW-Absatz-Standardschriftart111111111111111"/>
    <w:uiPriority w:val="99"/>
    <w:rsid w:val="004976BA"/>
  </w:style>
  <w:style w:type="character" w:customStyle="1" w:styleId="WW-Absatz-Standardschriftart1111111111111111">
    <w:name w:val="WW-Absatz-Standardschriftart1111111111111111"/>
    <w:uiPriority w:val="99"/>
    <w:rsid w:val="004976BA"/>
  </w:style>
  <w:style w:type="character" w:customStyle="1" w:styleId="WW-Absatz-Standardschriftart11111111111111111">
    <w:name w:val="WW-Absatz-Standardschriftart11111111111111111"/>
    <w:uiPriority w:val="99"/>
    <w:rsid w:val="004976BA"/>
  </w:style>
  <w:style w:type="character" w:customStyle="1" w:styleId="WW-Absatz-Standardschriftart111111111111111111">
    <w:name w:val="WW-Absatz-Standardschriftart111111111111111111"/>
    <w:uiPriority w:val="99"/>
    <w:rsid w:val="004976BA"/>
  </w:style>
  <w:style w:type="character" w:customStyle="1" w:styleId="WW-Absatz-Standardschriftart1111111111111111111">
    <w:name w:val="WW-Absatz-Standardschriftart1111111111111111111"/>
    <w:uiPriority w:val="99"/>
    <w:rsid w:val="004976BA"/>
  </w:style>
  <w:style w:type="character" w:customStyle="1" w:styleId="WW-Absatz-Standardschriftart11111111111111111111">
    <w:name w:val="WW-Absatz-Standardschriftart11111111111111111111"/>
    <w:uiPriority w:val="99"/>
    <w:rsid w:val="004976BA"/>
  </w:style>
  <w:style w:type="character" w:customStyle="1" w:styleId="WW-Absatz-Standardschriftart111111111111111111111">
    <w:name w:val="WW-Absatz-Standardschriftart111111111111111111111"/>
    <w:uiPriority w:val="99"/>
    <w:rsid w:val="004976BA"/>
  </w:style>
  <w:style w:type="character" w:customStyle="1" w:styleId="WW-Absatz-Standardschriftart1111111111111111111111">
    <w:name w:val="WW-Absatz-Standardschriftart1111111111111111111111"/>
    <w:uiPriority w:val="99"/>
    <w:rsid w:val="004976BA"/>
  </w:style>
  <w:style w:type="character" w:customStyle="1" w:styleId="WW-Absatz-Standardschriftart11111111111111111111111">
    <w:name w:val="WW-Absatz-Standardschriftart11111111111111111111111"/>
    <w:uiPriority w:val="99"/>
    <w:rsid w:val="004976BA"/>
  </w:style>
  <w:style w:type="character" w:customStyle="1" w:styleId="WW-Absatz-Standardschriftart111111111111111111111111">
    <w:name w:val="WW-Absatz-Standardschriftart111111111111111111111111"/>
    <w:uiPriority w:val="99"/>
    <w:rsid w:val="004976BA"/>
  </w:style>
  <w:style w:type="character" w:customStyle="1" w:styleId="WW-Absatz-Standardschriftart1111111111111111111111111">
    <w:name w:val="WW-Absatz-Standardschriftart1111111111111111111111111"/>
    <w:uiPriority w:val="99"/>
    <w:rsid w:val="004976BA"/>
  </w:style>
  <w:style w:type="character" w:customStyle="1" w:styleId="WW-Absatz-Standardschriftart11111111111111111111111111">
    <w:name w:val="WW-Absatz-Standardschriftart11111111111111111111111111"/>
    <w:uiPriority w:val="99"/>
    <w:rsid w:val="004976BA"/>
  </w:style>
  <w:style w:type="character" w:customStyle="1" w:styleId="WW-Absatz-Standardschriftart111111111111111111111111111">
    <w:name w:val="WW-Absatz-Standardschriftart111111111111111111111111111"/>
    <w:uiPriority w:val="99"/>
    <w:rsid w:val="004976BA"/>
  </w:style>
  <w:style w:type="character" w:customStyle="1" w:styleId="WW-Absatz-Standardschriftart1111111111111111111111111111">
    <w:name w:val="WW-Absatz-Standardschriftart1111111111111111111111111111"/>
    <w:uiPriority w:val="99"/>
    <w:rsid w:val="004976BA"/>
  </w:style>
  <w:style w:type="character" w:customStyle="1" w:styleId="WW-Absatz-Standardschriftart11111111111111111111111111111">
    <w:name w:val="WW-Absatz-Standardschriftart11111111111111111111111111111"/>
    <w:uiPriority w:val="99"/>
    <w:rsid w:val="004976BA"/>
  </w:style>
  <w:style w:type="character" w:customStyle="1" w:styleId="WW-Absatz-Standardschriftart111111111111111111111111111111">
    <w:name w:val="WW-Absatz-Standardschriftart111111111111111111111111111111"/>
    <w:uiPriority w:val="99"/>
    <w:rsid w:val="004976BA"/>
  </w:style>
  <w:style w:type="character" w:customStyle="1" w:styleId="WW-Absatz-Standardschriftart1111111111111111111111111111111">
    <w:name w:val="WW-Absatz-Standardschriftart1111111111111111111111111111111"/>
    <w:uiPriority w:val="99"/>
    <w:rsid w:val="004976BA"/>
  </w:style>
  <w:style w:type="character" w:customStyle="1" w:styleId="WW-Absatz-Standardschriftart11111111111111111111111111111111">
    <w:name w:val="WW-Absatz-Standardschriftart11111111111111111111111111111111"/>
    <w:uiPriority w:val="99"/>
    <w:rsid w:val="004976BA"/>
  </w:style>
  <w:style w:type="character" w:customStyle="1" w:styleId="WW-Absatz-Standardschriftart111111111111111111111111111111111">
    <w:name w:val="WW-Absatz-Standardschriftart111111111111111111111111111111111"/>
    <w:uiPriority w:val="99"/>
    <w:rsid w:val="004976BA"/>
  </w:style>
  <w:style w:type="character" w:customStyle="1" w:styleId="WW-Absatz-Standardschriftart1111111111111111111111111111111111">
    <w:name w:val="WW-Absatz-Standardschriftart1111111111111111111111111111111111"/>
    <w:uiPriority w:val="99"/>
    <w:rsid w:val="004976BA"/>
  </w:style>
  <w:style w:type="character" w:customStyle="1" w:styleId="WW-Absatz-Standardschriftart11111111111111111111111111111111111">
    <w:name w:val="WW-Absatz-Standardschriftart11111111111111111111111111111111111"/>
    <w:uiPriority w:val="99"/>
    <w:rsid w:val="004976BA"/>
  </w:style>
  <w:style w:type="character" w:customStyle="1" w:styleId="WW-Absatz-Standardschriftart111111111111111111111111111111111111">
    <w:name w:val="WW-Absatz-Standardschriftart111111111111111111111111111111111111"/>
    <w:uiPriority w:val="99"/>
    <w:rsid w:val="004976BA"/>
  </w:style>
  <w:style w:type="character" w:customStyle="1" w:styleId="WW-Absatz-Standardschriftart1111111111111111111111111111111111111">
    <w:name w:val="WW-Absatz-Standardschriftart1111111111111111111111111111111111111"/>
    <w:uiPriority w:val="99"/>
    <w:rsid w:val="004976BA"/>
  </w:style>
  <w:style w:type="character" w:customStyle="1" w:styleId="WW-Absatz-Standardschriftart11111111111111111111111111111111111111">
    <w:name w:val="WW-Absatz-Standardschriftart11111111111111111111111111111111111111"/>
    <w:uiPriority w:val="99"/>
    <w:rsid w:val="004976BA"/>
  </w:style>
  <w:style w:type="character" w:customStyle="1" w:styleId="WW-Absatz-Standardschriftart111111111111111111111111111111111111111">
    <w:name w:val="WW-Absatz-Standardschriftart111111111111111111111111111111111111111"/>
    <w:uiPriority w:val="99"/>
    <w:rsid w:val="004976BA"/>
  </w:style>
  <w:style w:type="character" w:customStyle="1" w:styleId="WW-Absatz-Standardschriftart1111111111111111111111111111111111111111">
    <w:name w:val="WW-Absatz-Standardschriftart1111111111111111111111111111111111111111"/>
    <w:uiPriority w:val="99"/>
    <w:rsid w:val="004976BA"/>
  </w:style>
  <w:style w:type="character" w:customStyle="1" w:styleId="WW-Absatz-Standardschriftart11111111111111111111111111111111111111111">
    <w:name w:val="WW-Absatz-Standardschriftart11111111111111111111111111111111111111111"/>
    <w:uiPriority w:val="99"/>
    <w:rsid w:val="004976BA"/>
  </w:style>
  <w:style w:type="character" w:customStyle="1" w:styleId="WW-Absatz-Standardschriftart111111111111111111111111111111111111111111">
    <w:name w:val="WW-Absatz-Standardschriftart111111111111111111111111111111111111111111"/>
    <w:uiPriority w:val="99"/>
    <w:rsid w:val="004976BA"/>
  </w:style>
  <w:style w:type="character" w:customStyle="1" w:styleId="WW-Absatz-Standardschriftart1111111111111111111111111111111111111111111">
    <w:name w:val="WW-Absatz-Standardschriftart1111111111111111111111111111111111111111111"/>
    <w:uiPriority w:val="99"/>
    <w:rsid w:val="004976BA"/>
  </w:style>
  <w:style w:type="character" w:customStyle="1" w:styleId="WW-Absatz-Standardschriftart11111111111111111111111111111111111111111111">
    <w:name w:val="WW-Absatz-Standardschriftart11111111111111111111111111111111111111111111"/>
    <w:uiPriority w:val="99"/>
    <w:rsid w:val="004976BA"/>
  </w:style>
  <w:style w:type="character" w:customStyle="1" w:styleId="WW-Absatz-Standardschriftart111111111111111111111111111111111111111111111">
    <w:name w:val="WW-Absatz-Standardschriftart111111111111111111111111111111111111111111111"/>
    <w:uiPriority w:val="99"/>
    <w:rsid w:val="004976BA"/>
  </w:style>
  <w:style w:type="character" w:customStyle="1" w:styleId="WW-Absatz-Standardschriftart1111111111111111111111111111111111111111111111">
    <w:name w:val="WW-Absatz-Standardschriftart1111111111111111111111111111111111111111111111"/>
    <w:uiPriority w:val="99"/>
    <w:rsid w:val="004976BA"/>
  </w:style>
  <w:style w:type="character" w:customStyle="1" w:styleId="WW-Absatz-Standardschriftart11111111111111111111111111111111111111111111111">
    <w:name w:val="WW-Absatz-Standardschriftart11111111111111111111111111111111111111111111111"/>
    <w:uiPriority w:val="99"/>
    <w:rsid w:val="004976BA"/>
  </w:style>
  <w:style w:type="character" w:customStyle="1" w:styleId="WW-Absatz-Standardschriftart111111111111111111111111111111111111111111111111">
    <w:name w:val="WW-Absatz-Standardschriftart111111111111111111111111111111111111111111111111"/>
    <w:uiPriority w:val="99"/>
    <w:rsid w:val="004976BA"/>
  </w:style>
  <w:style w:type="character" w:customStyle="1" w:styleId="WW-Absatz-Standardschriftart1111111111111111111111111111111111111111111111111">
    <w:name w:val="WW-Absatz-Standardschriftart1111111111111111111111111111111111111111111111111"/>
    <w:uiPriority w:val="99"/>
    <w:rsid w:val="004976BA"/>
  </w:style>
  <w:style w:type="character" w:customStyle="1" w:styleId="WW-Absatz-Standardschriftart11111111111111111111111111111111111111111111111111">
    <w:name w:val="WW-Absatz-Standardschriftart11111111111111111111111111111111111111111111111111"/>
    <w:uiPriority w:val="99"/>
    <w:rsid w:val="004976BA"/>
  </w:style>
  <w:style w:type="character" w:customStyle="1" w:styleId="WW-Absatz-Standardschriftart111111111111111111111111111111111111111111111111111">
    <w:name w:val="WW-Absatz-Standardschriftart111111111111111111111111111111111111111111111111111"/>
    <w:uiPriority w:val="99"/>
    <w:rsid w:val="004976BA"/>
  </w:style>
  <w:style w:type="character" w:customStyle="1" w:styleId="WW-Absatz-Standardschriftart1111111111111111111111111111111111111111111111111111">
    <w:name w:val="WW-Absatz-Standardschriftart1111111111111111111111111111111111111111111111111111"/>
    <w:uiPriority w:val="99"/>
    <w:rsid w:val="004976BA"/>
  </w:style>
  <w:style w:type="character" w:customStyle="1" w:styleId="WW-Absatz-Standardschriftart11111111111111111111111111111111111111111111111111111">
    <w:name w:val="WW-Absatz-Standardschriftart11111111111111111111111111111111111111111111111111111"/>
    <w:uiPriority w:val="99"/>
    <w:rsid w:val="004976BA"/>
  </w:style>
  <w:style w:type="character" w:customStyle="1" w:styleId="WW-Absatz-Standardschriftart111111111111111111111111111111111111111111111111111111">
    <w:name w:val="WW-Absatz-Standardschriftart111111111111111111111111111111111111111111111111111111"/>
    <w:uiPriority w:val="99"/>
    <w:rsid w:val="004976BA"/>
  </w:style>
  <w:style w:type="character" w:customStyle="1" w:styleId="WW-Absatz-Standardschriftart1111111111111111111111111111111111111111111111111111111">
    <w:name w:val="WW-Absatz-Standardschriftart1111111111111111111111111111111111111111111111111111111"/>
    <w:uiPriority w:val="99"/>
    <w:rsid w:val="004976BA"/>
  </w:style>
  <w:style w:type="character" w:customStyle="1" w:styleId="WW-Absatz-Standardschriftart11111111111111111111111111111111111111111111111111111111">
    <w:name w:val="WW-Absatz-Standardschriftart11111111111111111111111111111111111111111111111111111111"/>
    <w:uiPriority w:val="99"/>
    <w:rsid w:val="004976BA"/>
  </w:style>
  <w:style w:type="character" w:customStyle="1" w:styleId="WW-Absatz-Standardschriftart111111111111111111111111111111111111111111111111111111111">
    <w:name w:val="WW-Absatz-Standardschriftart111111111111111111111111111111111111111111111111111111111"/>
    <w:uiPriority w:val="99"/>
    <w:rsid w:val="004976BA"/>
  </w:style>
  <w:style w:type="character" w:customStyle="1" w:styleId="WW-Absatz-Standardschriftart1111111111111111111111111111111111111111111111111111111111">
    <w:name w:val="WW-Absatz-Standardschriftart1111111111111111111111111111111111111111111111111111111111"/>
    <w:uiPriority w:val="99"/>
    <w:rsid w:val="004976BA"/>
  </w:style>
  <w:style w:type="character" w:customStyle="1" w:styleId="WW-Absatz-Standardschriftart11111111111111111111111111111111111111111111111111111111111">
    <w:name w:val="WW-Absatz-Standardschriftart11111111111111111111111111111111111111111111111111111111111"/>
    <w:uiPriority w:val="99"/>
    <w:rsid w:val="004976BA"/>
  </w:style>
  <w:style w:type="character" w:customStyle="1" w:styleId="WW-Absatz-Standardschriftart111111111111111111111111111111111111111111111111111111111111">
    <w:name w:val="WW-Absatz-Standardschriftart111111111111111111111111111111111111111111111111111111111111"/>
    <w:uiPriority w:val="99"/>
    <w:rsid w:val="004976BA"/>
  </w:style>
  <w:style w:type="character" w:customStyle="1" w:styleId="WW-Absatz-Standardschriftart1111111111111111111111111111111111111111111111111111111111111">
    <w:name w:val="WW-Absatz-Standardschriftart1111111111111111111111111111111111111111111111111111111111111"/>
    <w:uiPriority w:val="99"/>
    <w:rsid w:val="004976BA"/>
  </w:style>
  <w:style w:type="character" w:customStyle="1" w:styleId="WW-Absatz-Standardschriftart11111111111111111111111111111111111111111111111111111111111111">
    <w:name w:val="WW-Absatz-Standardschriftart11111111111111111111111111111111111111111111111111111111111111"/>
    <w:uiPriority w:val="99"/>
    <w:rsid w:val="004976BA"/>
  </w:style>
  <w:style w:type="character" w:customStyle="1" w:styleId="WW-Absatz-Standardschriftart111111111111111111111111111111111111111111111111111111111111111">
    <w:name w:val="WW-Absatz-Standardschriftart111111111111111111111111111111111111111111111111111111111111111"/>
    <w:uiPriority w:val="99"/>
    <w:rsid w:val="004976BA"/>
  </w:style>
  <w:style w:type="character" w:customStyle="1" w:styleId="WW-Absatz-Standardschriftart1111111111111111111111111111111111111111111111111111111111111111">
    <w:name w:val="WW-Absatz-Standardschriftart1111111111111111111111111111111111111111111111111111111111111111"/>
    <w:uiPriority w:val="99"/>
    <w:rsid w:val="004976BA"/>
  </w:style>
  <w:style w:type="character" w:customStyle="1" w:styleId="WW-Absatz-Standardschriftart11111111111111111111111111111111111111111111111111111111111111111">
    <w:name w:val="WW-Absatz-Standardschriftart11111111111111111111111111111111111111111111111111111111111111111"/>
    <w:uiPriority w:val="99"/>
    <w:rsid w:val="004976B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4976B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4976B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4976B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4976BA"/>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4976BA"/>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4976BA"/>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4976BA"/>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4976BA"/>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4976BA"/>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4976BA"/>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4976BA"/>
  </w:style>
  <w:style w:type="character" w:customStyle="1" w:styleId="WW8Num10z2">
    <w:name w:val="WW8Num10z2"/>
    <w:uiPriority w:val="99"/>
    <w:rsid w:val="004976BA"/>
    <w:rPr>
      <w:rFonts w:ascii="Wingdings" w:hAnsi="Wingdings" w:cs="Wingdings" w:hint="default"/>
    </w:rPr>
  </w:style>
  <w:style w:type="character" w:customStyle="1" w:styleId="WW8Num10z3">
    <w:name w:val="WW8Num10z3"/>
    <w:uiPriority w:val="99"/>
    <w:rsid w:val="004976BA"/>
    <w:rPr>
      <w:rFonts w:ascii="Symbol" w:hAnsi="Symbol" w:cs="Symbol" w:hint="default"/>
    </w:rPr>
  </w:style>
  <w:style w:type="character" w:customStyle="1" w:styleId="afffffffffb">
    <w:name w:val="Символ нумерации"/>
    <w:uiPriority w:val="99"/>
    <w:rsid w:val="004976BA"/>
  </w:style>
  <w:style w:type="paragraph" w:customStyle="1" w:styleId="1">
    <w:name w:val="Раздел_1"/>
    <w:basedOn w:val="aa"/>
    <w:uiPriority w:val="99"/>
    <w:qFormat/>
    <w:rsid w:val="004976BA"/>
    <w:pPr>
      <w:pageBreakBefore/>
      <w:numPr>
        <w:numId w:val="13"/>
      </w:numPr>
      <w:shd w:val="clear" w:color="auto" w:fill="FFFFFF"/>
      <w:tabs>
        <w:tab w:val="clear" w:pos="2629"/>
        <w:tab w:val="num" w:pos="360"/>
        <w:tab w:val="left" w:pos="709"/>
      </w:tabs>
      <w:suppressAutoHyphens/>
      <w:spacing w:after="200"/>
      <w:ind w:left="720" w:firstLine="0"/>
      <w:contextualSpacing w:val="0"/>
      <w:outlineLvl w:val="0"/>
    </w:pPr>
    <w:rPr>
      <w:b/>
      <w:caps/>
      <w:sz w:val="28"/>
      <w:szCs w:val="28"/>
      <w:lang w:eastAsia="ar-SA"/>
    </w:rPr>
  </w:style>
  <w:style w:type="paragraph" w:customStyle="1" w:styleId="11">
    <w:name w:val="Раздел_1_1"/>
    <w:basedOn w:val="aa"/>
    <w:uiPriority w:val="99"/>
    <w:qFormat/>
    <w:rsid w:val="004976BA"/>
    <w:pPr>
      <w:numPr>
        <w:ilvl w:val="1"/>
        <w:numId w:val="13"/>
      </w:numPr>
      <w:shd w:val="clear" w:color="auto" w:fill="FFFFFF"/>
      <w:tabs>
        <w:tab w:val="clear" w:pos="1288"/>
        <w:tab w:val="num" w:pos="360"/>
      </w:tabs>
      <w:suppressAutoHyphens/>
      <w:spacing w:before="200"/>
      <w:ind w:left="720" w:firstLine="0"/>
      <w:contextualSpacing w:val="0"/>
      <w:outlineLvl w:val="1"/>
    </w:pPr>
    <w:rPr>
      <w:b/>
      <w:sz w:val="28"/>
      <w:szCs w:val="28"/>
      <w:lang w:eastAsia="ar-SA"/>
    </w:rPr>
  </w:style>
  <w:style w:type="paragraph" w:customStyle="1" w:styleId="111">
    <w:name w:val="Раздел! 1_1_1"/>
    <w:basedOn w:val="a1"/>
    <w:uiPriority w:val="99"/>
    <w:qFormat/>
    <w:rsid w:val="004976BA"/>
    <w:pPr>
      <w:numPr>
        <w:ilvl w:val="2"/>
        <w:numId w:val="13"/>
      </w:numPr>
      <w:shd w:val="clear" w:color="auto" w:fill="FFFFFF"/>
      <w:suppressAutoHyphens/>
      <w:spacing w:before="100"/>
      <w:outlineLvl w:val="1"/>
    </w:pPr>
    <w:rPr>
      <w:b/>
      <w:sz w:val="28"/>
      <w:szCs w:val="28"/>
      <w:lang w:eastAsia="ar-SA"/>
    </w:rPr>
  </w:style>
  <w:style w:type="paragraph" w:customStyle="1" w:styleId="1111">
    <w:name w:val="Раздел! 1_1_1_1"/>
    <w:basedOn w:val="111"/>
    <w:uiPriority w:val="99"/>
    <w:qFormat/>
    <w:rsid w:val="004976BA"/>
    <w:pPr>
      <w:numPr>
        <w:ilvl w:val="3"/>
      </w:numPr>
      <w:tabs>
        <w:tab w:val="left" w:pos="851"/>
      </w:tabs>
    </w:pPr>
    <w:rPr>
      <w:i/>
    </w:rPr>
  </w:style>
  <w:style w:type="paragraph" w:customStyle="1" w:styleId="a0">
    <w:name w:val="МаркТабл"/>
    <w:uiPriority w:val="99"/>
    <w:rsid w:val="004976BA"/>
    <w:pPr>
      <w:numPr>
        <w:numId w:val="14"/>
      </w:numPr>
      <w:tabs>
        <w:tab w:val="num" w:pos="567"/>
        <w:tab w:val="left" w:pos="680"/>
      </w:tabs>
      <w:spacing w:after="0" w:line="240" w:lineRule="auto"/>
      <w:ind w:left="567"/>
    </w:pPr>
    <w:rPr>
      <w:rFonts w:ascii="Times New Roman" w:eastAsia="SimSun" w:hAnsi="Times New Roman" w:cs="Times New Roman"/>
      <w:sz w:val="24"/>
      <w:szCs w:val="20"/>
      <w:lang w:eastAsia="ru-RU"/>
    </w:rPr>
  </w:style>
  <w:style w:type="paragraph" w:customStyle="1" w:styleId="1ffff8">
    <w:name w:val="1"/>
    <w:basedOn w:val="a1"/>
    <w:link w:val="1ffff9"/>
    <w:uiPriority w:val="99"/>
    <w:rsid w:val="004976BA"/>
    <w:pPr>
      <w:keepNext/>
      <w:ind w:firstLine="709"/>
    </w:pPr>
    <w:rPr>
      <w:szCs w:val="28"/>
      <w:lang w:val="en-US" w:eastAsia="en-US"/>
    </w:rPr>
  </w:style>
  <w:style w:type="character" w:customStyle="1" w:styleId="1ffff9">
    <w:name w:val="1 Знак"/>
    <w:link w:val="1ffff8"/>
    <w:uiPriority w:val="99"/>
    <w:rsid w:val="004976BA"/>
    <w:rPr>
      <w:rFonts w:ascii="Times New Roman" w:eastAsia="Times New Roman" w:hAnsi="Times New Roman" w:cs="Times New Roman"/>
      <w:sz w:val="24"/>
      <w:szCs w:val="28"/>
      <w:lang w:val="en-US"/>
    </w:rPr>
  </w:style>
  <w:style w:type="paragraph" w:customStyle="1" w:styleId="57">
    <w:name w:val="5"/>
    <w:basedOn w:val="a1"/>
    <w:link w:val="58"/>
    <w:uiPriority w:val="99"/>
    <w:rsid w:val="004976BA"/>
    <w:pPr>
      <w:ind w:firstLine="709"/>
    </w:pPr>
    <w:rPr>
      <w:lang w:eastAsia="en-US"/>
    </w:rPr>
  </w:style>
  <w:style w:type="character" w:customStyle="1" w:styleId="58">
    <w:name w:val="5 Знак"/>
    <w:link w:val="57"/>
    <w:uiPriority w:val="99"/>
    <w:rsid w:val="004976BA"/>
    <w:rPr>
      <w:rFonts w:ascii="Times New Roman" w:eastAsia="Times New Roman" w:hAnsi="Times New Roman" w:cs="Times New Roman"/>
      <w:sz w:val="24"/>
      <w:szCs w:val="24"/>
    </w:rPr>
  </w:style>
  <w:style w:type="character" w:styleId="afffffffffc">
    <w:name w:val="Intense Emphasis"/>
    <w:uiPriority w:val="99"/>
    <w:qFormat/>
    <w:rsid w:val="004976BA"/>
    <w:rPr>
      <w:i/>
      <w:iCs/>
      <w:color w:val="5B9BD5"/>
    </w:rPr>
  </w:style>
  <w:style w:type="paragraph" w:customStyle="1" w:styleId="afffffffffd">
    <w:name w:val="ТЕКСТ"/>
    <w:basedOn w:val="a1"/>
    <w:link w:val="afffffffffe"/>
    <w:uiPriority w:val="99"/>
    <w:qFormat/>
    <w:rsid w:val="004976BA"/>
    <w:pPr>
      <w:keepNext/>
      <w:widowControl w:val="0"/>
      <w:suppressAutoHyphens/>
      <w:spacing w:before="120" w:after="120" w:line="360" w:lineRule="auto"/>
      <w:ind w:right="-108" w:firstLine="720"/>
    </w:pPr>
    <w:rPr>
      <w:rFonts w:ascii="Courier New" w:eastAsia="Courier New" w:hAnsi="Courier New"/>
      <w:szCs w:val="20"/>
      <w:lang w:eastAsia="en-US"/>
    </w:rPr>
  </w:style>
  <w:style w:type="character" w:customStyle="1" w:styleId="afffffffffe">
    <w:name w:val="ТЕКСТ Знак"/>
    <w:link w:val="afffffffffd"/>
    <w:uiPriority w:val="99"/>
    <w:rsid w:val="004976BA"/>
    <w:rPr>
      <w:rFonts w:ascii="Courier New" w:eastAsia="Courier New" w:hAnsi="Courier New" w:cs="Times New Roman"/>
      <w:sz w:val="26"/>
      <w:szCs w:val="20"/>
    </w:rPr>
  </w:style>
  <w:style w:type="paragraph" w:customStyle="1" w:styleId="Main">
    <w:name w:val="Main"/>
    <w:uiPriority w:val="99"/>
    <w:rsid w:val="004976BA"/>
    <w:pPr>
      <w:widowControl w:val="0"/>
      <w:spacing w:after="0" w:line="360" w:lineRule="auto"/>
      <w:ind w:firstLine="709"/>
      <w:jc w:val="both"/>
    </w:pPr>
    <w:rPr>
      <w:rFonts w:ascii="Courier New" w:eastAsia="Courier New" w:hAnsi="Courier New" w:cs="Segoe UI"/>
      <w:sz w:val="24"/>
      <w:szCs w:val="16"/>
      <w:lang w:eastAsia="ru-RU"/>
    </w:rPr>
  </w:style>
  <w:style w:type="character" w:styleId="affffffffff">
    <w:name w:val="line number"/>
    <w:uiPriority w:val="99"/>
    <w:semiHidden/>
    <w:unhideWhenUsed/>
    <w:rsid w:val="004976BA"/>
  </w:style>
  <w:style w:type="character" w:customStyle="1" w:styleId="4Exact">
    <w:name w:val="Колонтитул (4) Exact"/>
    <w:link w:val="4a"/>
    <w:uiPriority w:val="99"/>
    <w:rsid w:val="004976BA"/>
    <w:rPr>
      <w:rFonts w:ascii="Times New Roman" w:hAnsi="Times New Roman"/>
      <w:spacing w:val="3"/>
      <w:sz w:val="21"/>
      <w:szCs w:val="21"/>
      <w:shd w:val="clear" w:color="auto" w:fill="FFFFFF"/>
    </w:rPr>
  </w:style>
  <w:style w:type="character" w:customStyle="1" w:styleId="affffffffff0">
    <w:name w:val="Основной текст + Курсив"/>
    <w:uiPriority w:val="99"/>
    <w:rsid w:val="004976BA"/>
    <w:rPr>
      <w:rFonts w:ascii="Times New Roman" w:eastAsia="Times New Roman" w:hAnsi="Times New Roman"/>
      <w:i/>
      <w:iCs/>
      <w:color w:val="000000"/>
      <w:spacing w:val="0"/>
      <w:w w:val="100"/>
      <w:position w:val="0"/>
      <w:sz w:val="22"/>
      <w:szCs w:val="22"/>
      <w:shd w:val="clear" w:color="auto" w:fill="FFFFFF"/>
      <w:lang w:val="ru-RU" w:eastAsia="ru-RU" w:bidi="ru-RU"/>
    </w:rPr>
  </w:style>
  <w:style w:type="paragraph" w:customStyle="1" w:styleId="4a">
    <w:name w:val="Колонтитул (4)"/>
    <w:basedOn w:val="a1"/>
    <w:link w:val="4Exact"/>
    <w:uiPriority w:val="99"/>
    <w:rsid w:val="004976BA"/>
    <w:pPr>
      <w:widowControl w:val="0"/>
      <w:shd w:val="clear" w:color="auto" w:fill="FFFFFF"/>
      <w:spacing w:line="0" w:lineRule="atLeast"/>
      <w:jc w:val="left"/>
    </w:pPr>
    <w:rPr>
      <w:rFonts w:eastAsiaTheme="minorHAnsi" w:cstheme="minorBidi"/>
      <w:spacing w:val="3"/>
      <w:sz w:val="21"/>
      <w:szCs w:val="21"/>
      <w:lang w:eastAsia="en-US"/>
    </w:rPr>
  </w:style>
  <w:style w:type="character" w:customStyle="1" w:styleId="1ffffa">
    <w:name w:val="Заголовок №1_"/>
    <w:link w:val="1ffffb"/>
    <w:uiPriority w:val="99"/>
    <w:rsid w:val="004976BA"/>
    <w:rPr>
      <w:rFonts w:ascii="Tahoma" w:eastAsia="Tahoma" w:hAnsi="Tahoma" w:cs="Tahoma"/>
      <w:b/>
      <w:bCs/>
      <w:sz w:val="18"/>
      <w:szCs w:val="18"/>
      <w:shd w:val="clear" w:color="auto" w:fill="FFFFFF"/>
    </w:rPr>
  </w:style>
  <w:style w:type="paragraph" w:customStyle="1" w:styleId="1ffffb">
    <w:name w:val="Заголовок №1"/>
    <w:basedOn w:val="a1"/>
    <w:link w:val="1ffffa"/>
    <w:uiPriority w:val="99"/>
    <w:rsid w:val="004976BA"/>
    <w:pPr>
      <w:widowControl w:val="0"/>
      <w:shd w:val="clear" w:color="auto" w:fill="FFFFFF"/>
      <w:spacing w:before="180" w:after="240" w:line="0" w:lineRule="atLeast"/>
      <w:ind w:hanging="460"/>
      <w:jc w:val="left"/>
      <w:outlineLvl w:val="0"/>
    </w:pPr>
    <w:rPr>
      <w:rFonts w:ascii="Tahoma" w:eastAsia="Tahoma" w:hAnsi="Tahoma" w:cs="Tahoma"/>
      <w:b/>
      <w:bCs/>
      <w:sz w:val="18"/>
      <w:szCs w:val="18"/>
      <w:lang w:eastAsia="en-US"/>
    </w:rPr>
  </w:style>
  <w:style w:type="character" w:customStyle="1" w:styleId="affffffffff1">
    <w:name w:val="обычный текст Знак"/>
    <w:link w:val="affffffffff2"/>
    <w:uiPriority w:val="99"/>
    <w:rsid w:val="004976BA"/>
    <w:rPr>
      <w:sz w:val="28"/>
    </w:rPr>
  </w:style>
  <w:style w:type="paragraph" w:customStyle="1" w:styleId="affffffffff2">
    <w:name w:val="обычный текст"/>
    <w:basedOn w:val="a1"/>
    <w:link w:val="affffffffff1"/>
    <w:uiPriority w:val="99"/>
    <w:rsid w:val="004976BA"/>
    <w:pPr>
      <w:ind w:left="284" w:right="311" w:firstLine="567"/>
    </w:pPr>
    <w:rPr>
      <w:rFonts w:asciiTheme="minorHAnsi" w:eastAsiaTheme="minorHAnsi" w:hAnsiTheme="minorHAnsi" w:cstheme="minorBidi"/>
      <w:sz w:val="28"/>
      <w:szCs w:val="22"/>
      <w:lang w:eastAsia="en-US"/>
    </w:rPr>
  </w:style>
  <w:style w:type="paragraph" w:styleId="affffffffff3">
    <w:name w:val="toa heading"/>
    <w:basedOn w:val="12"/>
    <w:next w:val="a1"/>
    <w:uiPriority w:val="99"/>
    <w:rsid w:val="004976BA"/>
    <w:pPr>
      <w:suppressAutoHyphens/>
      <w:spacing w:before="480" w:after="0"/>
    </w:pPr>
    <w:rPr>
      <w:color w:val="365F91"/>
      <w:lang w:eastAsia="zh-CN"/>
    </w:rPr>
  </w:style>
  <w:style w:type="paragraph" w:customStyle="1" w:styleId="affffffffff4">
    <w:name w:val="Чертежный"/>
    <w:uiPriority w:val="99"/>
    <w:rsid w:val="004976BA"/>
    <w:pPr>
      <w:spacing w:after="0" w:line="240" w:lineRule="auto"/>
      <w:jc w:val="both"/>
    </w:pPr>
    <w:rPr>
      <w:rFonts w:ascii="ISOCPEUR" w:eastAsia="Times New Roman" w:hAnsi="ISOCPEUR" w:cs="Times New Roman"/>
      <w:i/>
      <w:sz w:val="28"/>
      <w:szCs w:val="20"/>
      <w:lang w:val="uk-UA" w:eastAsia="ru-RU"/>
    </w:rPr>
  </w:style>
  <w:style w:type="paragraph" w:customStyle="1" w:styleId="1ffffc">
    <w:name w:val="Заголовок оглавления1"/>
    <w:basedOn w:val="12"/>
    <w:next w:val="a1"/>
    <w:uiPriority w:val="99"/>
    <w:semiHidden/>
    <w:unhideWhenUsed/>
    <w:qFormat/>
    <w:rsid w:val="002117DD"/>
    <w:pPr>
      <w:spacing w:before="480" w:after="0" w:line="240" w:lineRule="auto"/>
      <w:jc w:val="left"/>
      <w:outlineLvl w:val="9"/>
    </w:pPr>
    <w:rPr>
      <w:color w:val="365F91"/>
      <w:lang w:eastAsia="en-US"/>
    </w:rPr>
  </w:style>
  <w:style w:type="paragraph" w:customStyle="1" w:styleId="95">
    <w:name w:val="Знак Знак9 Знак Знак Знак Знак Знак Знак Знак Знак Знак Знак Знак Знак"/>
    <w:basedOn w:val="a1"/>
    <w:uiPriority w:val="99"/>
    <w:rsid w:val="001553BD"/>
    <w:pPr>
      <w:spacing w:after="160" w:line="240" w:lineRule="exact"/>
      <w:jc w:val="left"/>
    </w:pPr>
    <w:rPr>
      <w:rFonts w:ascii="Verdana" w:hAnsi="Verdana"/>
      <w:sz w:val="20"/>
      <w:szCs w:val="20"/>
      <w:lang w:val="en-US" w:eastAsia="en-US"/>
    </w:rPr>
  </w:style>
  <w:style w:type="paragraph" w:customStyle="1" w:styleId="21f1">
    <w:name w:val="21"/>
    <w:basedOn w:val="a1"/>
    <w:rsid w:val="00667F46"/>
    <w:pPr>
      <w:suppressAutoHyphens/>
      <w:spacing w:before="280" w:after="280"/>
      <w:jc w:val="left"/>
    </w:pPr>
    <w:rPr>
      <w:lang w:eastAsia="zh-CN"/>
    </w:rPr>
  </w:style>
  <w:style w:type="paragraph" w:customStyle="1" w:styleId="26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1"/>
    <w:rsid w:val="0023453C"/>
    <w:pPr>
      <w:spacing w:before="100" w:beforeAutospacing="1" w:after="100" w:afterAutospacing="1"/>
    </w:pPr>
    <w:rPr>
      <w:rFonts w:ascii="Tahoma" w:hAnsi="Tahoma"/>
      <w:sz w:val="20"/>
      <w:szCs w:val="20"/>
      <w:lang w:val="en-US" w:eastAsia="en-US"/>
    </w:rPr>
  </w:style>
  <w:style w:type="paragraph" w:customStyle="1" w:styleId="25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1"/>
    <w:rsid w:val="0023453C"/>
    <w:pPr>
      <w:spacing w:before="100" w:beforeAutospacing="1" w:after="100" w:afterAutospacing="1"/>
    </w:pPr>
    <w:rPr>
      <w:rFonts w:ascii="Tahoma" w:hAnsi="Tahoma"/>
      <w:sz w:val="20"/>
      <w:szCs w:val="20"/>
      <w:lang w:val="en-US" w:eastAsia="en-US"/>
    </w:rPr>
  </w:style>
  <w:style w:type="paragraph" w:customStyle="1" w:styleId="24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uiPriority w:val="99"/>
    <w:rsid w:val="0023453C"/>
    <w:pPr>
      <w:spacing w:before="100" w:beforeAutospacing="1" w:after="100" w:afterAutospacing="1"/>
    </w:pPr>
    <w:rPr>
      <w:rFonts w:ascii="Tahoma" w:hAnsi="Tahoma"/>
      <w:sz w:val="20"/>
      <w:szCs w:val="20"/>
      <w:lang w:val="en-US" w:eastAsia="en-US"/>
    </w:rPr>
  </w:style>
  <w:style w:type="character" w:customStyle="1" w:styleId="FranklinGothicHeavy">
    <w:name w:val="Основной текст + Franklin Gothic Heavy"/>
    <w:aliases w:val="13 pt"/>
    <w:basedOn w:val="af9"/>
    <w:uiPriority w:val="99"/>
    <w:rsid w:val="0023453C"/>
    <w:rPr>
      <w:rFonts w:ascii="Franklin Gothic Heavy" w:eastAsia="Times New Roman" w:hAnsi="Franklin Gothic Heavy" w:cs="Franklin Gothic Heavy"/>
      <w:w w:val="100"/>
      <w:sz w:val="26"/>
      <w:szCs w:val="26"/>
      <w:shd w:val="clear" w:color="auto" w:fill="FFFFFF"/>
    </w:rPr>
  </w:style>
  <w:style w:type="character" w:customStyle="1" w:styleId="26ArialUnicodeMS">
    <w:name w:val="Основной текст (26) + Arial Unicode MS"/>
    <w:aliases w:val="9 pt,Малые прописные,Интервал -1 pt"/>
    <w:basedOn w:val="26"/>
    <w:uiPriority w:val="99"/>
    <w:rsid w:val="0023453C"/>
    <w:rPr>
      <w:rFonts w:ascii="Arial Unicode MS" w:eastAsia="Times New Roman" w:hAnsi="Arial Unicode MS" w:cs="Arial Unicode MS"/>
      <w:smallCaps/>
      <w:spacing w:val="-20"/>
      <w:sz w:val="18"/>
      <w:szCs w:val="18"/>
      <w:shd w:val="clear" w:color="auto" w:fill="FFFFFF"/>
      <w:lang w:val="en-US"/>
    </w:rPr>
  </w:style>
  <w:style w:type="paragraph" w:customStyle="1" w:styleId="23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uiPriority w:val="99"/>
    <w:rsid w:val="0023453C"/>
    <w:pPr>
      <w:spacing w:before="100" w:beforeAutospacing="1" w:after="100" w:afterAutospacing="1"/>
    </w:pPr>
    <w:rPr>
      <w:rFonts w:ascii="Tahoma" w:hAnsi="Tahoma"/>
      <w:sz w:val="20"/>
      <w:szCs w:val="20"/>
      <w:lang w:val="en-US" w:eastAsia="en-US"/>
    </w:rPr>
  </w:style>
  <w:style w:type="paragraph" w:customStyle="1" w:styleId="2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23453C"/>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23453C"/>
    <w:pPr>
      <w:spacing w:before="100" w:beforeAutospacing="1" w:after="100" w:afterAutospacing="1"/>
    </w:pPr>
    <w:rPr>
      <w:rFonts w:ascii="Tahoma" w:hAnsi="Tahoma"/>
      <w:sz w:val="20"/>
      <w:szCs w:val="20"/>
      <w:lang w:val="en-US" w:eastAsia="en-US"/>
    </w:rPr>
  </w:style>
  <w:style w:type="character" w:customStyle="1" w:styleId="214pt">
    <w:name w:val="Основной текст (2) + 14 pt"/>
    <w:aliases w:val="Курсив,Интервал -2 pt"/>
    <w:uiPriority w:val="99"/>
    <w:rsid w:val="0023453C"/>
  </w:style>
  <w:style w:type="table" w:customStyle="1" w:styleId="TableNormal11">
    <w:name w:val="Table Normal11"/>
    <w:uiPriority w:val="99"/>
    <w:semiHidden/>
    <w:rsid w:val="0023453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7">
    <w:name w:val="Таблица Знак"/>
    <w:basedOn w:val="a3"/>
    <w:link w:val="afffffff6"/>
    <w:locked/>
    <w:rsid w:val="004336B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6979098">
      <w:bodyDiv w:val="1"/>
      <w:marLeft w:val="0"/>
      <w:marRight w:val="0"/>
      <w:marTop w:val="0"/>
      <w:marBottom w:val="0"/>
      <w:divBdr>
        <w:top w:val="none" w:sz="0" w:space="0" w:color="auto"/>
        <w:left w:val="none" w:sz="0" w:space="0" w:color="auto"/>
        <w:bottom w:val="none" w:sz="0" w:space="0" w:color="auto"/>
        <w:right w:val="none" w:sz="0" w:space="0" w:color="auto"/>
      </w:divBdr>
    </w:div>
    <w:div w:id="174613119">
      <w:bodyDiv w:val="1"/>
      <w:marLeft w:val="0"/>
      <w:marRight w:val="0"/>
      <w:marTop w:val="0"/>
      <w:marBottom w:val="0"/>
      <w:divBdr>
        <w:top w:val="none" w:sz="0" w:space="0" w:color="auto"/>
        <w:left w:val="none" w:sz="0" w:space="0" w:color="auto"/>
        <w:bottom w:val="none" w:sz="0" w:space="0" w:color="auto"/>
        <w:right w:val="none" w:sz="0" w:space="0" w:color="auto"/>
      </w:divBdr>
    </w:div>
    <w:div w:id="318271382">
      <w:bodyDiv w:val="1"/>
      <w:marLeft w:val="0"/>
      <w:marRight w:val="0"/>
      <w:marTop w:val="0"/>
      <w:marBottom w:val="0"/>
      <w:divBdr>
        <w:top w:val="none" w:sz="0" w:space="0" w:color="auto"/>
        <w:left w:val="none" w:sz="0" w:space="0" w:color="auto"/>
        <w:bottom w:val="none" w:sz="0" w:space="0" w:color="auto"/>
        <w:right w:val="none" w:sz="0" w:space="0" w:color="auto"/>
      </w:divBdr>
    </w:div>
    <w:div w:id="339938746">
      <w:bodyDiv w:val="1"/>
      <w:marLeft w:val="0"/>
      <w:marRight w:val="0"/>
      <w:marTop w:val="0"/>
      <w:marBottom w:val="0"/>
      <w:divBdr>
        <w:top w:val="none" w:sz="0" w:space="0" w:color="auto"/>
        <w:left w:val="none" w:sz="0" w:space="0" w:color="auto"/>
        <w:bottom w:val="none" w:sz="0" w:space="0" w:color="auto"/>
        <w:right w:val="none" w:sz="0" w:space="0" w:color="auto"/>
      </w:divBdr>
    </w:div>
    <w:div w:id="344863035">
      <w:bodyDiv w:val="1"/>
      <w:marLeft w:val="0"/>
      <w:marRight w:val="0"/>
      <w:marTop w:val="0"/>
      <w:marBottom w:val="0"/>
      <w:divBdr>
        <w:top w:val="none" w:sz="0" w:space="0" w:color="auto"/>
        <w:left w:val="none" w:sz="0" w:space="0" w:color="auto"/>
        <w:bottom w:val="none" w:sz="0" w:space="0" w:color="auto"/>
        <w:right w:val="none" w:sz="0" w:space="0" w:color="auto"/>
      </w:divBdr>
    </w:div>
    <w:div w:id="366610183">
      <w:bodyDiv w:val="1"/>
      <w:marLeft w:val="0"/>
      <w:marRight w:val="0"/>
      <w:marTop w:val="0"/>
      <w:marBottom w:val="0"/>
      <w:divBdr>
        <w:top w:val="none" w:sz="0" w:space="0" w:color="auto"/>
        <w:left w:val="none" w:sz="0" w:space="0" w:color="auto"/>
        <w:bottom w:val="none" w:sz="0" w:space="0" w:color="auto"/>
        <w:right w:val="none" w:sz="0" w:space="0" w:color="auto"/>
      </w:divBdr>
    </w:div>
    <w:div w:id="452137723">
      <w:bodyDiv w:val="1"/>
      <w:marLeft w:val="0"/>
      <w:marRight w:val="0"/>
      <w:marTop w:val="0"/>
      <w:marBottom w:val="0"/>
      <w:divBdr>
        <w:top w:val="none" w:sz="0" w:space="0" w:color="auto"/>
        <w:left w:val="none" w:sz="0" w:space="0" w:color="auto"/>
        <w:bottom w:val="none" w:sz="0" w:space="0" w:color="auto"/>
        <w:right w:val="none" w:sz="0" w:space="0" w:color="auto"/>
      </w:divBdr>
    </w:div>
    <w:div w:id="568073949">
      <w:bodyDiv w:val="1"/>
      <w:marLeft w:val="0"/>
      <w:marRight w:val="0"/>
      <w:marTop w:val="0"/>
      <w:marBottom w:val="0"/>
      <w:divBdr>
        <w:top w:val="none" w:sz="0" w:space="0" w:color="auto"/>
        <w:left w:val="none" w:sz="0" w:space="0" w:color="auto"/>
        <w:bottom w:val="none" w:sz="0" w:space="0" w:color="auto"/>
        <w:right w:val="none" w:sz="0" w:space="0" w:color="auto"/>
      </w:divBdr>
    </w:div>
    <w:div w:id="570966682">
      <w:bodyDiv w:val="1"/>
      <w:marLeft w:val="0"/>
      <w:marRight w:val="0"/>
      <w:marTop w:val="0"/>
      <w:marBottom w:val="0"/>
      <w:divBdr>
        <w:top w:val="none" w:sz="0" w:space="0" w:color="auto"/>
        <w:left w:val="none" w:sz="0" w:space="0" w:color="auto"/>
        <w:bottom w:val="none" w:sz="0" w:space="0" w:color="auto"/>
        <w:right w:val="none" w:sz="0" w:space="0" w:color="auto"/>
      </w:divBdr>
    </w:div>
    <w:div w:id="573588324">
      <w:bodyDiv w:val="1"/>
      <w:marLeft w:val="0"/>
      <w:marRight w:val="0"/>
      <w:marTop w:val="0"/>
      <w:marBottom w:val="0"/>
      <w:divBdr>
        <w:top w:val="none" w:sz="0" w:space="0" w:color="auto"/>
        <w:left w:val="none" w:sz="0" w:space="0" w:color="auto"/>
        <w:bottom w:val="none" w:sz="0" w:space="0" w:color="auto"/>
        <w:right w:val="none" w:sz="0" w:space="0" w:color="auto"/>
      </w:divBdr>
    </w:div>
    <w:div w:id="576285682">
      <w:bodyDiv w:val="1"/>
      <w:marLeft w:val="0"/>
      <w:marRight w:val="0"/>
      <w:marTop w:val="0"/>
      <w:marBottom w:val="0"/>
      <w:divBdr>
        <w:top w:val="none" w:sz="0" w:space="0" w:color="auto"/>
        <w:left w:val="none" w:sz="0" w:space="0" w:color="auto"/>
        <w:bottom w:val="none" w:sz="0" w:space="0" w:color="auto"/>
        <w:right w:val="none" w:sz="0" w:space="0" w:color="auto"/>
      </w:divBdr>
    </w:div>
    <w:div w:id="653068298">
      <w:bodyDiv w:val="1"/>
      <w:marLeft w:val="0"/>
      <w:marRight w:val="0"/>
      <w:marTop w:val="0"/>
      <w:marBottom w:val="0"/>
      <w:divBdr>
        <w:top w:val="none" w:sz="0" w:space="0" w:color="auto"/>
        <w:left w:val="none" w:sz="0" w:space="0" w:color="auto"/>
        <w:bottom w:val="none" w:sz="0" w:space="0" w:color="auto"/>
        <w:right w:val="none" w:sz="0" w:space="0" w:color="auto"/>
      </w:divBdr>
    </w:div>
    <w:div w:id="662510464">
      <w:bodyDiv w:val="1"/>
      <w:marLeft w:val="0"/>
      <w:marRight w:val="0"/>
      <w:marTop w:val="0"/>
      <w:marBottom w:val="0"/>
      <w:divBdr>
        <w:top w:val="none" w:sz="0" w:space="0" w:color="auto"/>
        <w:left w:val="none" w:sz="0" w:space="0" w:color="auto"/>
        <w:bottom w:val="none" w:sz="0" w:space="0" w:color="auto"/>
        <w:right w:val="none" w:sz="0" w:space="0" w:color="auto"/>
      </w:divBdr>
    </w:div>
    <w:div w:id="666834774">
      <w:bodyDiv w:val="1"/>
      <w:marLeft w:val="0"/>
      <w:marRight w:val="0"/>
      <w:marTop w:val="0"/>
      <w:marBottom w:val="0"/>
      <w:divBdr>
        <w:top w:val="none" w:sz="0" w:space="0" w:color="auto"/>
        <w:left w:val="none" w:sz="0" w:space="0" w:color="auto"/>
        <w:bottom w:val="none" w:sz="0" w:space="0" w:color="auto"/>
        <w:right w:val="none" w:sz="0" w:space="0" w:color="auto"/>
      </w:divBdr>
    </w:div>
    <w:div w:id="680132964">
      <w:bodyDiv w:val="1"/>
      <w:marLeft w:val="0"/>
      <w:marRight w:val="0"/>
      <w:marTop w:val="0"/>
      <w:marBottom w:val="0"/>
      <w:divBdr>
        <w:top w:val="none" w:sz="0" w:space="0" w:color="auto"/>
        <w:left w:val="none" w:sz="0" w:space="0" w:color="auto"/>
        <w:bottom w:val="none" w:sz="0" w:space="0" w:color="auto"/>
        <w:right w:val="none" w:sz="0" w:space="0" w:color="auto"/>
      </w:divBdr>
    </w:div>
    <w:div w:id="729113567">
      <w:bodyDiv w:val="1"/>
      <w:marLeft w:val="0"/>
      <w:marRight w:val="0"/>
      <w:marTop w:val="0"/>
      <w:marBottom w:val="0"/>
      <w:divBdr>
        <w:top w:val="none" w:sz="0" w:space="0" w:color="auto"/>
        <w:left w:val="none" w:sz="0" w:space="0" w:color="auto"/>
        <w:bottom w:val="none" w:sz="0" w:space="0" w:color="auto"/>
        <w:right w:val="none" w:sz="0" w:space="0" w:color="auto"/>
      </w:divBdr>
    </w:div>
    <w:div w:id="738290180">
      <w:bodyDiv w:val="1"/>
      <w:marLeft w:val="0"/>
      <w:marRight w:val="0"/>
      <w:marTop w:val="0"/>
      <w:marBottom w:val="0"/>
      <w:divBdr>
        <w:top w:val="none" w:sz="0" w:space="0" w:color="auto"/>
        <w:left w:val="none" w:sz="0" w:space="0" w:color="auto"/>
        <w:bottom w:val="none" w:sz="0" w:space="0" w:color="auto"/>
        <w:right w:val="none" w:sz="0" w:space="0" w:color="auto"/>
      </w:divBdr>
    </w:div>
    <w:div w:id="789739634">
      <w:bodyDiv w:val="1"/>
      <w:marLeft w:val="0"/>
      <w:marRight w:val="0"/>
      <w:marTop w:val="0"/>
      <w:marBottom w:val="0"/>
      <w:divBdr>
        <w:top w:val="none" w:sz="0" w:space="0" w:color="auto"/>
        <w:left w:val="none" w:sz="0" w:space="0" w:color="auto"/>
        <w:bottom w:val="none" w:sz="0" w:space="0" w:color="auto"/>
        <w:right w:val="none" w:sz="0" w:space="0" w:color="auto"/>
      </w:divBdr>
    </w:div>
    <w:div w:id="802040909">
      <w:bodyDiv w:val="1"/>
      <w:marLeft w:val="0"/>
      <w:marRight w:val="0"/>
      <w:marTop w:val="0"/>
      <w:marBottom w:val="0"/>
      <w:divBdr>
        <w:top w:val="none" w:sz="0" w:space="0" w:color="auto"/>
        <w:left w:val="none" w:sz="0" w:space="0" w:color="auto"/>
        <w:bottom w:val="none" w:sz="0" w:space="0" w:color="auto"/>
        <w:right w:val="none" w:sz="0" w:space="0" w:color="auto"/>
      </w:divBdr>
    </w:div>
    <w:div w:id="866407851">
      <w:bodyDiv w:val="1"/>
      <w:marLeft w:val="0"/>
      <w:marRight w:val="0"/>
      <w:marTop w:val="0"/>
      <w:marBottom w:val="0"/>
      <w:divBdr>
        <w:top w:val="none" w:sz="0" w:space="0" w:color="auto"/>
        <w:left w:val="none" w:sz="0" w:space="0" w:color="auto"/>
        <w:bottom w:val="none" w:sz="0" w:space="0" w:color="auto"/>
        <w:right w:val="none" w:sz="0" w:space="0" w:color="auto"/>
      </w:divBdr>
    </w:div>
    <w:div w:id="982737586">
      <w:bodyDiv w:val="1"/>
      <w:marLeft w:val="0"/>
      <w:marRight w:val="0"/>
      <w:marTop w:val="0"/>
      <w:marBottom w:val="0"/>
      <w:divBdr>
        <w:top w:val="none" w:sz="0" w:space="0" w:color="auto"/>
        <w:left w:val="none" w:sz="0" w:space="0" w:color="auto"/>
        <w:bottom w:val="none" w:sz="0" w:space="0" w:color="auto"/>
        <w:right w:val="none" w:sz="0" w:space="0" w:color="auto"/>
      </w:divBdr>
    </w:div>
    <w:div w:id="1000237573">
      <w:bodyDiv w:val="1"/>
      <w:marLeft w:val="0"/>
      <w:marRight w:val="0"/>
      <w:marTop w:val="0"/>
      <w:marBottom w:val="0"/>
      <w:divBdr>
        <w:top w:val="none" w:sz="0" w:space="0" w:color="auto"/>
        <w:left w:val="none" w:sz="0" w:space="0" w:color="auto"/>
        <w:bottom w:val="none" w:sz="0" w:space="0" w:color="auto"/>
        <w:right w:val="none" w:sz="0" w:space="0" w:color="auto"/>
      </w:divBdr>
    </w:div>
    <w:div w:id="1012295667">
      <w:bodyDiv w:val="1"/>
      <w:marLeft w:val="0"/>
      <w:marRight w:val="0"/>
      <w:marTop w:val="0"/>
      <w:marBottom w:val="0"/>
      <w:divBdr>
        <w:top w:val="none" w:sz="0" w:space="0" w:color="auto"/>
        <w:left w:val="none" w:sz="0" w:space="0" w:color="auto"/>
        <w:bottom w:val="none" w:sz="0" w:space="0" w:color="auto"/>
        <w:right w:val="none" w:sz="0" w:space="0" w:color="auto"/>
      </w:divBdr>
    </w:div>
    <w:div w:id="1019701683">
      <w:bodyDiv w:val="1"/>
      <w:marLeft w:val="0"/>
      <w:marRight w:val="0"/>
      <w:marTop w:val="0"/>
      <w:marBottom w:val="0"/>
      <w:divBdr>
        <w:top w:val="none" w:sz="0" w:space="0" w:color="auto"/>
        <w:left w:val="none" w:sz="0" w:space="0" w:color="auto"/>
        <w:bottom w:val="none" w:sz="0" w:space="0" w:color="auto"/>
        <w:right w:val="none" w:sz="0" w:space="0" w:color="auto"/>
      </w:divBdr>
    </w:div>
    <w:div w:id="1048990438">
      <w:bodyDiv w:val="1"/>
      <w:marLeft w:val="0"/>
      <w:marRight w:val="0"/>
      <w:marTop w:val="0"/>
      <w:marBottom w:val="0"/>
      <w:divBdr>
        <w:top w:val="none" w:sz="0" w:space="0" w:color="auto"/>
        <w:left w:val="none" w:sz="0" w:space="0" w:color="auto"/>
        <w:bottom w:val="none" w:sz="0" w:space="0" w:color="auto"/>
        <w:right w:val="none" w:sz="0" w:space="0" w:color="auto"/>
      </w:divBdr>
    </w:div>
    <w:div w:id="1051925365">
      <w:bodyDiv w:val="1"/>
      <w:marLeft w:val="0"/>
      <w:marRight w:val="0"/>
      <w:marTop w:val="0"/>
      <w:marBottom w:val="0"/>
      <w:divBdr>
        <w:top w:val="none" w:sz="0" w:space="0" w:color="auto"/>
        <w:left w:val="none" w:sz="0" w:space="0" w:color="auto"/>
        <w:bottom w:val="none" w:sz="0" w:space="0" w:color="auto"/>
        <w:right w:val="none" w:sz="0" w:space="0" w:color="auto"/>
      </w:divBdr>
    </w:div>
    <w:div w:id="1117412550">
      <w:bodyDiv w:val="1"/>
      <w:marLeft w:val="0"/>
      <w:marRight w:val="0"/>
      <w:marTop w:val="0"/>
      <w:marBottom w:val="0"/>
      <w:divBdr>
        <w:top w:val="none" w:sz="0" w:space="0" w:color="auto"/>
        <w:left w:val="none" w:sz="0" w:space="0" w:color="auto"/>
        <w:bottom w:val="none" w:sz="0" w:space="0" w:color="auto"/>
        <w:right w:val="none" w:sz="0" w:space="0" w:color="auto"/>
      </w:divBdr>
    </w:div>
    <w:div w:id="1325549332">
      <w:bodyDiv w:val="1"/>
      <w:marLeft w:val="0"/>
      <w:marRight w:val="0"/>
      <w:marTop w:val="0"/>
      <w:marBottom w:val="0"/>
      <w:divBdr>
        <w:top w:val="none" w:sz="0" w:space="0" w:color="auto"/>
        <w:left w:val="none" w:sz="0" w:space="0" w:color="auto"/>
        <w:bottom w:val="none" w:sz="0" w:space="0" w:color="auto"/>
        <w:right w:val="none" w:sz="0" w:space="0" w:color="auto"/>
      </w:divBdr>
    </w:div>
    <w:div w:id="1387408362">
      <w:bodyDiv w:val="1"/>
      <w:marLeft w:val="0"/>
      <w:marRight w:val="0"/>
      <w:marTop w:val="0"/>
      <w:marBottom w:val="0"/>
      <w:divBdr>
        <w:top w:val="none" w:sz="0" w:space="0" w:color="auto"/>
        <w:left w:val="none" w:sz="0" w:space="0" w:color="auto"/>
        <w:bottom w:val="none" w:sz="0" w:space="0" w:color="auto"/>
        <w:right w:val="none" w:sz="0" w:space="0" w:color="auto"/>
      </w:divBdr>
    </w:div>
    <w:div w:id="1425302446">
      <w:bodyDiv w:val="1"/>
      <w:marLeft w:val="0"/>
      <w:marRight w:val="0"/>
      <w:marTop w:val="0"/>
      <w:marBottom w:val="0"/>
      <w:divBdr>
        <w:top w:val="none" w:sz="0" w:space="0" w:color="auto"/>
        <w:left w:val="none" w:sz="0" w:space="0" w:color="auto"/>
        <w:bottom w:val="none" w:sz="0" w:space="0" w:color="auto"/>
        <w:right w:val="none" w:sz="0" w:space="0" w:color="auto"/>
      </w:divBdr>
    </w:div>
    <w:div w:id="1609389271">
      <w:bodyDiv w:val="1"/>
      <w:marLeft w:val="0"/>
      <w:marRight w:val="0"/>
      <w:marTop w:val="0"/>
      <w:marBottom w:val="0"/>
      <w:divBdr>
        <w:top w:val="none" w:sz="0" w:space="0" w:color="auto"/>
        <w:left w:val="none" w:sz="0" w:space="0" w:color="auto"/>
        <w:bottom w:val="none" w:sz="0" w:space="0" w:color="auto"/>
        <w:right w:val="none" w:sz="0" w:space="0" w:color="auto"/>
      </w:divBdr>
    </w:div>
    <w:div w:id="1669285304">
      <w:bodyDiv w:val="1"/>
      <w:marLeft w:val="0"/>
      <w:marRight w:val="0"/>
      <w:marTop w:val="0"/>
      <w:marBottom w:val="0"/>
      <w:divBdr>
        <w:top w:val="none" w:sz="0" w:space="0" w:color="auto"/>
        <w:left w:val="none" w:sz="0" w:space="0" w:color="auto"/>
        <w:bottom w:val="none" w:sz="0" w:space="0" w:color="auto"/>
        <w:right w:val="none" w:sz="0" w:space="0" w:color="auto"/>
      </w:divBdr>
    </w:div>
    <w:div w:id="1674451042">
      <w:bodyDiv w:val="1"/>
      <w:marLeft w:val="0"/>
      <w:marRight w:val="0"/>
      <w:marTop w:val="0"/>
      <w:marBottom w:val="0"/>
      <w:divBdr>
        <w:top w:val="none" w:sz="0" w:space="0" w:color="auto"/>
        <w:left w:val="none" w:sz="0" w:space="0" w:color="auto"/>
        <w:bottom w:val="none" w:sz="0" w:space="0" w:color="auto"/>
        <w:right w:val="none" w:sz="0" w:space="0" w:color="auto"/>
      </w:divBdr>
    </w:div>
    <w:div w:id="1693335185">
      <w:bodyDiv w:val="1"/>
      <w:marLeft w:val="0"/>
      <w:marRight w:val="0"/>
      <w:marTop w:val="0"/>
      <w:marBottom w:val="0"/>
      <w:divBdr>
        <w:top w:val="none" w:sz="0" w:space="0" w:color="auto"/>
        <w:left w:val="none" w:sz="0" w:space="0" w:color="auto"/>
        <w:bottom w:val="none" w:sz="0" w:space="0" w:color="auto"/>
        <w:right w:val="none" w:sz="0" w:space="0" w:color="auto"/>
      </w:divBdr>
    </w:div>
    <w:div w:id="1716008330">
      <w:bodyDiv w:val="1"/>
      <w:marLeft w:val="0"/>
      <w:marRight w:val="0"/>
      <w:marTop w:val="0"/>
      <w:marBottom w:val="0"/>
      <w:divBdr>
        <w:top w:val="none" w:sz="0" w:space="0" w:color="auto"/>
        <w:left w:val="none" w:sz="0" w:space="0" w:color="auto"/>
        <w:bottom w:val="none" w:sz="0" w:space="0" w:color="auto"/>
        <w:right w:val="none" w:sz="0" w:space="0" w:color="auto"/>
      </w:divBdr>
    </w:div>
    <w:div w:id="1722515406">
      <w:bodyDiv w:val="1"/>
      <w:marLeft w:val="0"/>
      <w:marRight w:val="0"/>
      <w:marTop w:val="0"/>
      <w:marBottom w:val="0"/>
      <w:divBdr>
        <w:top w:val="none" w:sz="0" w:space="0" w:color="auto"/>
        <w:left w:val="none" w:sz="0" w:space="0" w:color="auto"/>
        <w:bottom w:val="none" w:sz="0" w:space="0" w:color="auto"/>
        <w:right w:val="none" w:sz="0" w:space="0" w:color="auto"/>
      </w:divBdr>
    </w:div>
    <w:div w:id="1794404796">
      <w:bodyDiv w:val="1"/>
      <w:marLeft w:val="0"/>
      <w:marRight w:val="0"/>
      <w:marTop w:val="0"/>
      <w:marBottom w:val="0"/>
      <w:divBdr>
        <w:top w:val="none" w:sz="0" w:space="0" w:color="auto"/>
        <w:left w:val="none" w:sz="0" w:space="0" w:color="auto"/>
        <w:bottom w:val="none" w:sz="0" w:space="0" w:color="auto"/>
        <w:right w:val="none" w:sz="0" w:space="0" w:color="auto"/>
      </w:divBdr>
    </w:div>
    <w:div w:id="1809056757">
      <w:bodyDiv w:val="1"/>
      <w:marLeft w:val="0"/>
      <w:marRight w:val="0"/>
      <w:marTop w:val="0"/>
      <w:marBottom w:val="0"/>
      <w:divBdr>
        <w:top w:val="none" w:sz="0" w:space="0" w:color="auto"/>
        <w:left w:val="none" w:sz="0" w:space="0" w:color="auto"/>
        <w:bottom w:val="none" w:sz="0" w:space="0" w:color="auto"/>
        <w:right w:val="none" w:sz="0" w:space="0" w:color="auto"/>
      </w:divBdr>
    </w:div>
    <w:div w:id="1819179555">
      <w:bodyDiv w:val="1"/>
      <w:marLeft w:val="0"/>
      <w:marRight w:val="0"/>
      <w:marTop w:val="0"/>
      <w:marBottom w:val="0"/>
      <w:divBdr>
        <w:top w:val="none" w:sz="0" w:space="0" w:color="auto"/>
        <w:left w:val="none" w:sz="0" w:space="0" w:color="auto"/>
        <w:bottom w:val="none" w:sz="0" w:space="0" w:color="auto"/>
        <w:right w:val="none" w:sz="0" w:space="0" w:color="auto"/>
      </w:divBdr>
    </w:div>
    <w:div w:id="1995330830">
      <w:bodyDiv w:val="1"/>
      <w:marLeft w:val="0"/>
      <w:marRight w:val="0"/>
      <w:marTop w:val="0"/>
      <w:marBottom w:val="0"/>
      <w:divBdr>
        <w:top w:val="none" w:sz="0" w:space="0" w:color="auto"/>
        <w:left w:val="none" w:sz="0" w:space="0" w:color="auto"/>
        <w:bottom w:val="none" w:sz="0" w:space="0" w:color="auto"/>
        <w:right w:val="none" w:sz="0" w:space="0" w:color="auto"/>
      </w:divBdr>
    </w:div>
    <w:div w:id="2024701642">
      <w:bodyDiv w:val="1"/>
      <w:marLeft w:val="0"/>
      <w:marRight w:val="0"/>
      <w:marTop w:val="0"/>
      <w:marBottom w:val="0"/>
      <w:divBdr>
        <w:top w:val="none" w:sz="0" w:space="0" w:color="auto"/>
        <w:left w:val="none" w:sz="0" w:space="0" w:color="auto"/>
        <w:bottom w:val="none" w:sz="0" w:space="0" w:color="auto"/>
        <w:right w:val="none" w:sz="0" w:space="0" w:color="auto"/>
      </w:divBdr>
    </w:div>
    <w:div w:id="2095475006">
      <w:bodyDiv w:val="1"/>
      <w:marLeft w:val="0"/>
      <w:marRight w:val="0"/>
      <w:marTop w:val="0"/>
      <w:marBottom w:val="0"/>
      <w:divBdr>
        <w:top w:val="none" w:sz="0" w:space="0" w:color="auto"/>
        <w:left w:val="none" w:sz="0" w:space="0" w:color="auto"/>
        <w:bottom w:val="none" w:sz="0" w:space="0" w:color="auto"/>
        <w:right w:val="none" w:sz="0" w:space="0" w:color="auto"/>
      </w:divBdr>
    </w:div>
    <w:div w:id="21466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i.eia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eia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u.wikipedia.org/wiki/%D0%AD%D0%BD%D0%B5%D1%80%D0%B3%D0%BE%D1%81%D0%B1%D0%B5%D1%80%D0%B5%D0%B6%D0%B5%D0%BD%D0%B8%D0%B5"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2B76-E472-442F-B660-B02B9B7A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62</Pages>
  <Words>18930</Words>
  <Characters>107901</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kok adm</cp:lastModifiedBy>
  <cp:revision>22</cp:revision>
  <cp:lastPrinted>2014-11-27T10:26:00Z</cp:lastPrinted>
  <dcterms:created xsi:type="dcterms:W3CDTF">2024-08-13T14:59:00Z</dcterms:created>
  <dcterms:modified xsi:type="dcterms:W3CDTF">2024-09-04T05:40:00Z</dcterms:modified>
</cp:coreProperties>
</file>